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2C0C" w:rsidRDefault="00EB0C79" w:rsidP="00262C0C">
            <w:pPr>
              <w:ind w:hanging="4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eastAsia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379959" cy="9029700"/>
                  <wp:effectExtent l="0" t="0" r="1905" b="0"/>
                  <wp:docPr id="2" name="Рисунок 2" descr="C:\Users\0971~1\AppData\Local\Temp\Rar$DIa4808.19159\Технол цифр обра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71~1\AppData\Local\Temp\Rar$DIa4808.19159\Технол цифр обра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468" cy="903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262C0C" w:rsidRDefault="00262C0C" w:rsidP="00262C0C">
            <w:pPr>
              <w:ind w:hanging="4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62C0C" w:rsidRDefault="00262C0C" w:rsidP="00262C0C">
            <w:pPr>
              <w:ind w:hanging="4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62C0C" w:rsidRDefault="00262C0C" w:rsidP="00262C0C">
            <w:pPr>
              <w:ind w:hanging="4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404B07" w:rsidRDefault="00381864" w:rsidP="00262C0C">
            <w:pPr>
              <w:ind w:hanging="4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Содержание</w:t>
            </w:r>
          </w:p>
          <w:p w:rsidR="00785EFC" w:rsidRDefault="00785EF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404B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404B07" w:rsidRDefault="0038186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 w:rsidP="00D17C2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Любимова Е.М. (Кафедра математики и прикладной информатики, </w:t>
            </w:r>
            <w:r w:rsidR="00D17C25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</w:t>
            </w:r>
            <w:hyperlink r:id="rId7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</w:rPr>
                <w:t>EMljubimova@kpfu.ru</w:t>
              </w:r>
            </w:hyperlink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2E0EC3" w:rsidP="002E0EC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E0EC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8356"/>
      </w:tblGrid>
      <w:tr w:rsidR="0069248D" w:rsidTr="0069248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Способен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осуществлять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социальное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взаимодействие 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реализовывать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свою роль 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команде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Знать способы осуществления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социального взаимодействия, принципы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формирования команд, пути реализации своей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роли в команде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Уметь осуществлять социальное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взаимодействие; реализовывать свою роль 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команде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Владеть навыками осуществления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социального взаимодействия, способами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 xml:space="preserve">реализации своей роли в команде 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Знать принципы и способы разработки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основных и дополнительных образовательных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программ, отдельных их компонентов (в том числе с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использованием информационно-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коммуникационных технологий)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Знать принципы и способы разработки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основных и дополнительных образовательных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программ, отдельных их компонентов (в том числе с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использованием информационно-коммуникационных технологий)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Уметь разрабатывать в составе команды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основные и дополнительные образовательные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программы, их отдельные компоненты (в том числе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с использованием информационно-коммуникационных технологий)</w:t>
            </w:r>
          </w:p>
        </w:tc>
      </w:tr>
      <w:tr w:rsidR="0069248D" w:rsidTr="0069248D">
        <w:trPr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9248D" w:rsidRDefault="0069248D" w:rsidP="006924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248D">
              <w:rPr>
                <w:rFonts w:eastAsia="Times New Roman"/>
                <w:sz w:val="20"/>
                <w:szCs w:val="20"/>
              </w:rPr>
              <w:t>Владеть навыками разработки в составе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команды основных и дополнительных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образовательных программ, их отдельных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компонентов (в том числе с использованием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информационно-коммуникационных технологий)</w:t>
            </w:r>
          </w:p>
        </w:tc>
      </w:tr>
      <w:tr w:rsidR="0069248D" w:rsidTr="00AD3862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248D" w:rsidRDefault="0069248D" w:rsidP="0069248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248D" w:rsidTr="00AD3862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248D" w:rsidRDefault="0069248D" w:rsidP="0069248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0"/>
        <w:gridCol w:w="45"/>
      </w:tblGrid>
      <w:tr w:rsidR="00404B07" w:rsidTr="00AD386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</w:tc>
      </w:tr>
      <w:tr w:rsidR="00404B07" w:rsidTr="005036C0">
        <w:trPr>
          <w:gridAfter w:val="1"/>
          <w:tblCellSpacing w:w="15" w:type="dxa"/>
        </w:trPr>
        <w:tc>
          <w:tcPr>
            <w:tcW w:w="4956" w:type="pct"/>
            <w:vAlign w:val="center"/>
          </w:tcPr>
          <w:p w:rsidR="00404B07" w:rsidRPr="005036C0" w:rsidRDefault="005036C0" w:rsidP="005036C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– </w:t>
            </w:r>
            <w:r w:rsidRPr="005036C0">
              <w:rPr>
                <w:rFonts w:eastAsia="Times New Roman"/>
                <w:sz w:val="20"/>
                <w:szCs w:val="20"/>
              </w:rPr>
              <w:t>способы осуществления социального взаимодействия, принципы формирования команд, пути реализации своей роли в команде с помощью цифровых продуктов;</w:t>
            </w:r>
          </w:p>
          <w:p w:rsidR="005036C0" w:rsidRPr="005036C0" w:rsidRDefault="005036C0" w:rsidP="005036C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– </w:t>
            </w:r>
            <w:r w:rsidRPr="005036C0">
              <w:rPr>
                <w:rFonts w:eastAsia="Times New Roman"/>
                <w:sz w:val="20"/>
                <w:szCs w:val="20"/>
              </w:rPr>
              <w:t>принципы и способы разработки основных и дополнительных образовательных программ, отдельных их компонентов с использованием информационно-коммуникационных технологий.</w:t>
            </w:r>
          </w:p>
        </w:tc>
      </w:tr>
      <w:tr w:rsidR="00404B07" w:rsidTr="00AD386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уметь: </w:t>
            </w:r>
          </w:p>
        </w:tc>
      </w:tr>
      <w:tr w:rsidR="00404B07" w:rsidTr="00785EFC">
        <w:trPr>
          <w:gridAfter w:val="1"/>
          <w:tblCellSpacing w:w="15" w:type="dxa"/>
        </w:trPr>
        <w:tc>
          <w:tcPr>
            <w:tcW w:w="4956" w:type="pct"/>
            <w:vAlign w:val="center"/>
            <w:hideMark/>
          </w:tcPr>
          <w:p w:rsidR="00404B07" w:rsidRDefault="005036C0" w:rsidP="005036C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  <w:r w:rsidR="002E0EC3"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осуществлять социальное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взаимодействие; реализовывать свою роль 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команде</w:t>
            </w:r>
            <w:r>
              <w:rPr>
                <w:rFonts w:eastAsia="Times New Roman"/>
                <w:sz w:val="20"/>
                <w:szCs w:val="20"/>
              </w:rPr>
              <w:t xml:space="preserve"> с помощью цифровых продуктов;</w:t>
            </w:r>
          </w:p>
          <w:p w:rsidR="005036C0" w:rsidRDefault="005036C0" w:rsidP="005036C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– </w:t>
            </w:r>
            <w:r w:rsidRPr="0069248D">
              <w:rPr>
                <w:rFonts w:eastAsia="Times New Roman"/>
                <w:sz w:val="20"/>
                <w:szCs w:val="20"/>
              </w:rPr>
              <w:t>разрабатывать в составе команды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основные и дополнительные образовательные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программы, их отдельные компоненты с использованием информационно-коммуникационных технологий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04B07" w:rsidTr="00AD386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владеть: </w:t>
            </w:r>
          </w:p>
        </w:tc>
      </w:tr>
      <w:tr w:rsidR="00404B07" w:rsidTr="00785EFC">
        <w:trPr>
          <w:gridAfter w:val="1"/>
          <w:tblCellSpacing w:w="15" w:type="dxa"/>
        </w:trPr>
        <w:tc>
          <w:tcPr>
            <w:tcW w:w="4956" w:type="pct"/>
            <w:vAlign w:val="center"/>
            <w:hideMark/>
          </w:tcPr>
          <w:p w:rsidR="00404B07" w:rsidRDefault="005036C0" w:rsidP="005036C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– </w:t>
            </w:r>
            <w:r w:rsidRPr="0069248D">
              <w:rPr>
                <w:rFonts w:eastAsia="Times New Roman"/>
                <w:sz w:val="20"/>
                <w:szCs w:val="20"/>
              </w:rPr>
              <w:t>навыками осуществления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социального взаимодействия, способами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реализации своей роли в команде</w:t>
            </w:r>
            <w:r>
              <w:rPr>
                <w:rFonts w:eastAsia="Times New Roman"/>
                <w:sz w:val="20"/>
                <w:szCs w:val="20"/>
              </w:rPr>
              <w:t xml:space="preserve"> с помощью цифровых продуктов;</w:t>
            </w:r>
          </w:p>
          <w:p w:rsidR="005036C0" w:rsidRDefault="005036C0" w:rsidP="005036C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– </w:t>
            </w:r>
            <w:r w:rsidRPr="0069248D">
              <w:rPr>
                <w:rFonts w:eastAsia="Times New Roman"/>
                <w:sz w:val="20"/>
                <w:szCs w:val="20"/>
              </w:rPr>
              <w:t>навыками разработки в составе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команды основных и дополнительных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образовательных программ, их отдельных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компонентов с использованием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9248D">
              <w:rPr>
                <w:rFonts w:eastAsia="Times New Roman"/>
                <w:sz w:val="20"/>
                <w:szCs w:val="20"/>
              </w:rPr>
              <w:t>информационно-коммуникационных технологий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04B07" w:rsidTr="00AD38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 w:rsidTr="00AD38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19536B" w:rsidP="00623D7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 w:rsidR="00381864">
              <w:rPr>
                <w:rFonts w:eastAsia="Times New Roman"/>
                <w:sz w:val="20"/>
                <w:szCs w:val="20"/>
              </w:rPr>
              <w:t xml:space="preserve">исциплина </w:t>
            </w:r>
            <w:r>
              <w:rPr>
                <w:rFonts w:eastAsia="Times New Roman"/>
                <w:sz w:val="20"/>
                <w:szCs w:val="20"/>
              </w:rPr>
              <w:t>«</w:t>
            </w:r>
            <w:r w:rsidR="00623D71">
              <w:rPr>
                <w:rFonts w:eastAsia="Times New Roman"/>
                <w:sz w:val="20"/>
                <w:szCs w:val="20"/>
              </w:rPr>
              <w:t>Б1.О.02.05 Технология цифрового образования</w:t>
            </w:r>
            <w:r>
              <w:rPr>
                <w:rFonts w:eastAsia="Times New Roman"/>
                <w:sz w:val="20"/>
                <w:szCs w:val="20"/>
              </w:rPr>
              <w:t xml:space="preserve">» </w:t>
            </w:r>
            <w:r w:rsidR="00924021">
              <w:rPr>
                <w:rFonts w:eastAsia="Times New Roman"/>
                <w:sz w:val="20"/>
                <w:szCs w:val="20"/>
              </w:rPr>
              <w:t xml:space="preserve">относится к Блоку1, дисциплинам обязательной части </w:t>
            </w:r>
            <w:r w:rsidR="00381864">
              <w:rPr>
                <w:rFonts w:eastAsia="Times New Roman"/>
                <w:sz w:val="20"/>
                <w:szCs w:val="20"/>
              </w:rPr>
              <w:t>основной профессиональной образовательной программы 44.03.05 "Педагогическое образование (с двумя профилями подготовки) (Биология и химия)".</w:t>
            </w:r>
            <w:r w:rsidR="00924021">
              <w:rPr>
                <w:rFonts w:eastAsia="Times New Roman"/>
                <w:sz w:val="20"/>
                <w:szCs w:val="20"/>
              </w:rPr>
              <w:t xml:space="preserve"> </w:t>
            </w:r>
            <w:r w:rsidR="00381864">
              <w:rPr>
                <w:rFonts w:eastAsia="Times New Roman"/>
                <w:sz w:val="20"/>
                <w:szCs w:val="20"/>
              </w:rPr>
              <w:t xml:space="preserve">Осваивается на </w:t>
            </w:r>
            <w:r w:rsidR="00924021">
              <w:rPr>
                <w:rFonts w:eastAsia="Times New Roman"/>
                <w:sz w:val="20"/>
                <w:szCs w:val="20"/>
              </w:rPr>
              <w:t>3</w:t>
            </w:r>
            <w:r w:rsidR="00381864">
              <w:rPr>
                <w:rFonts w:eastAsia="Times New Roman"/>
                <w:sz w:val="20"/>
                <w:szCs w:val="20"/>
              </w:rPr>
              <w:t xml:space="preserve"> курсе в </w:t>
            </w:r>
            <w:r w:rsidR="00924021">
              <w:rPr>
                <w:rFonts w:eastAsia="Times New Roman"/>
                <w:sz w:val="20"/>
                <w:szCs w:val="20"/>
              </w:rPr>
              <w:t>5</w:t>
            </w:r>
            <w:r w:rsidR="00381864">
              <w:rPr>
                <w:rFonts w:eastAsia="Times New Roman"/>
                <w:sz w:val="20"/>
                <w:szCs w:val="20"/>
              </w:rPr>
              <w:t xml:space="preserve"> семестре.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 w:rsidP="0092402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трудоемкость дисциплины составляет </w:t>
            </w:r>
            <w:r w:rsidR="00924021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зачетные единиц</w:t>
            </w:r>
            <w:r w:rsidR="00924021">
              <w:rPr>
                <w:rFonts w:eastAsia="Times New Roman"/>
                <w:sz w:val="20"/>
                <w:szCs w:val="20"/>
              </w:rPr>
              <w:t>ы</w:t>
            </w:r>
            <w:r>
              <w:rPr>
                <w:rFonts w:eastAsia="Times New Roman"/>
                <w:sz w:val="20"/>
                <w:szCs w:val="20"/>
              </w:rPr>
              <w:t xml:space="preserve"> на </w:t>
            </w:r>
            <w:r w:rsidR="00924021">
              <w:rPr>
                <w:rFonts w:eastAsia="Times New Roman"/>
                <w:sz w:val="20"/>
                <w:szCs w:val="20"/>
              </w:rPr>
              <w:t>72 часа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 w:rsidP="0092402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Контактная работа </w:t>
            </w:r>
            <w:r w:rsidR="00924021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24021">
              <w:rPr>
                <w:rFonts w:eastAsia="Times New Roman"/>
                <w:sz w:val="20"/>
                <w:szCs w:val="20"/>
              </w:rPr>
              <w:t>40 часов</w:t>
            </w:r>
            <w:r>
              <w:rPr>
                <w:rFonts w:eastAsia="Times New Roman"/>
                <w:sz w:val="20"/>
                <w:szCs w:val="20"/>
              </w:rPr>
              <w:t xml:space="preserve">, в том числе лекции </w:t>
            </w:r>
            <w:r w:rsidR="00924021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24021">
              <w:rPr>
                <w:rFonts w:eastAsia="Times New Roman"/>
                <w:sz w:val="20"/>
                <w:szCs w:val="20"/>
              </w:rPr>
              <w:t>12 ч</w:t>
            </w:r>
            <w:r>
              <w:rPr>
                <w:rFonts w:eastAsia="Times New Roman"/>
                <w:sz w:val="20"/>
                <w:szCs w:val="20"/>
              </w:rPr>
              <w:t>асов, практические занятия - 0 часов, лабораторные работы - 2</w:t>
            </w:r>
            <w:r w:rsidR="00924021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 часов.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 w:rsidP="0092402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</w:t>
            </w:r>
            <w:r w:rsidR="00924021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24021">
              <w:rPr>
                <w:rFonts w:eastAsia="Times New Roman"/>
                <w:sz w:val="20"/>
                <w:szCs w:val="20"/>
              </w:rPr>
              <w:t xml:space="preserve">32 </w:t>
            </w:r>
            <w:r>
              <w:rPr>
                <w:rFonts w:eastAsia="Times New Roman"/>
                <w:sz w:val="20"/>
                <w:szCs w:val="20"/>
              </w:rPr>
              <w:t xml:space="preserve">часа.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 w:rsidP="0092402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 (зачёт / экзамен) - 0 часов.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 w:rsidP="0092402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промежуточного контроля дисциплины: зачет в </w:t>
            </w:r>
            <w:r w:rsidR="00924021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404B07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  <w:tr w:rsidR="00404B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5283"/>
        <w:gridCol w:w="479"/>
        <w:gridCol w:w="802"/>
        <w:gridCol w:w="1034"/>
        <w:gridCol w:w="1034"/>
        <w:gridCol w:w="1193"/>
      </w:tblGrid>
      <w:tr w:rsidR="00404B07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04B07" w:rsidRDefault="0038186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04B07" w:rsidRDefault="0038186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04B07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404B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404B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404B07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04B07" w:rsidRDefault="0038186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04B07" w:rsidRDefault="0038186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04B07" w:rsidRDefault="0038186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404B07">
            <w:pPr>
              <w:rPr>
                <w:sz w:val="20"/>
                <w:szCs w:val="20"/>
              </w:rPr>
            </w:pPr>
          </w:p>
        </w:tc>
      </w:tr>
      <w:tr w:rsidR="00404B07" w:rsidTr="00E52F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Pr="00DD5333" w:rsidRDefault="00DD5333">
            <w:pPr>
              <w:rPr>
                <w:rFonts w:eastAsia="Times New Roman"/>
                <w:sz w:val="20"/>
                <w:szCs w:val="20"/>
              </w:rPr>
            </w:pPr>
            <w:r w:rsidRPr="00DD5333">
              <w:rPr>
                <w:rFonts w:eastAsia="Times New Roman"/>
                <w:bCs/>
                <w:sz w:val="20"/>
                <w:szCs w:val="20"/>
              </w:rPr>
              <w:t>Понятие e-</w:t>
            </w:r>
            <w:proofErr w:type="spellStart"/>
            <w:r w:rsidRPr="00DD5333">
              <w:rPr>
                <w:rFonts w:eastAsia="Times New Roman"/>
                <w:bCs/>
                <w:sz w:val="20"/>
                <w:szCs w:val="20"/>
              </w:rPr>
              <w:t>Learning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04B07" w:rsidTr="00E52F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Pr="00DD5333" w:rsidRDefault="00DD5333" w:rsidP="00E52F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D5333">
              <w:rPr>
                <w:rFonts w:eastAsia="Times New Roman"/>
                <w:bCs/>
                <w:sz w:val="20"/>
                <w:szCs w:val="20"/>
              </w:rPr>
              <w:t>Технологии дистанционного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04B07" w:rsidTr="00E52F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Pr="00DD5333" w:rsidRDefault="00DD5333" w:rsidP="00E52F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D5333">
              <w:rPr>
                <w:rFonts w:eastAsia="Times New Roman"/>
                <w:bCs/>
                <w:sz w:val="20"/>
                <w:szCs w:val="20"/>
              </w:rPr>
              <w:t>Применение компьютерных сетей в организации информационной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04B07" w:rsidTr="00E52F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Pr="00DD5333" w:rsidRDefault="00DD5333" w:rsidP="00E52F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D5333">
              <w:rPr>
                <w:rFonts w:eastAsia="Times New Roman"/>
                <w:bCs/>
                <w:sz w:val="20"/>
                <w:szCs w:val="20"/>
              </w:rPr>
              <w:t>Создание электронных учебных курсов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 w:rsidP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BC51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404B0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E02C70">
              <w:rPr>
                <w:rFonts w:eastAsia="Times New Roman"/>
                <w:sz w:val="20"/>
                <w:szCs w:val="20"/>
              </w:rPr>
              <w:t>: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E52F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01B3D" w:rsidRDefault="00C01B3D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Понятие e-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Learning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e-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Learning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эволюция технологий доставки знаний, формы, модели и технологии обучения. Сопоставление очной и электронной форм обучения, ознакомление с синхронными и асинхронными коммуникациями. Общий обзор по системам дистанционного обучения. Понятие - активный обучающийся. Причины внедрения информационных технологий в образование.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Технологии дистанционного обучения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Отличительные особенности открытого и дистанционного образования (ОДО). Разработка единого подхода к системе открытого и дистанционного образования, формулировка единых принципов, определяющих взаимодействие всех элементов системы ОДО: основные понятия, цели и задачи системы ОДО, принципы ее создания, структуру, содержание, характеристики системы ОДО и принципы ее управления. Основные типы СДО: ICT, CMS, LCMS. Реализация личностно-ориентированного обучения, технологии реализации самостоятельной работы учащегося на основе интерактивных мультимедийных средств обучения. Принципы дистанционного обучения.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Применение компьютерных сетей в организации информационной среды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Режим электронной почты, дистанционного доступа к библиотечным каталогам и файлам электронных библиотек, дистанционного доступа к пользовательским файлам, удаленный доступ к базам данных и знаний, дистанционное использования удаленных вычислительных ресурсов, обмен учебными программами, курсами лекций, обучающими системами по избранным направлениям. Организация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телесовещаний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телеконференций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телеконсультаций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Кооперирование работ по научной тематике, координация работы коллегиальных рабочих групп, совместные публикации авторов, обмен информацией заданного объема в конфиденциальной форме.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Создание электронных учебных курсов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 w:rsidTr="00B44DA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Оснащение материала аудио- и видеовставками. Учет реальной пропускной способности каналов связи в российском сегменте Интернет. Создание учебных курсов в виде гипертекстовых материалов (HTML), объединяющих: текстовую часть с графическими иллюстрациями; систему промежуточного тестирования, реализованную по принципу выбора правильного ответа из предлагаемого списка ответов; итоговое тестирование, обеспечивающий ввод ответов на естественном языке для последующей их передачи на проверку тьютору. Учебно-практические пособия, подготовленные специально для ДО. Сетевой вариант учебных материалов. Средства интерактивного взаимодействия студентов и преподавателей. Подсистема сетевого тестирования.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 (утвержден приказом Министерства образования и науки Российской Федерации от 5 апреля 2017 года №301)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0C2F13" w:rsidTr="002E0EC3">
        <w:trPr>
          <w:tblCellSpacing w:w="15" w:type="dxa"/>
        </w:trPr>
        <w:tc>
          <w:tcPr>
            <w:tcW w:w="0" w:type="auto"/>
            <w:hideMark/>
          </w:tcPr>
          <w:p w:rsidR="000C2F13" w:rsidRPr="00F70F86" w:rsidRDefault="000C2F13" w:rsidP="000C2F13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0C2F13" w:rsidTr="002E0EC3">
        <w:trPr>
          <w:tblCellSpacing w:w="15" w:type="dxa"/>
        </w:trPr>
        <w:tc>
          <w:tcPr>
            <w:tcW w:w="0" w:type="auto"/>
            <w:hideMark/>
          </w:tcPr>
          <w:p w:rsidR="000C2F13" w:rsidRPr="00F70F86" w:rsidRDefault="000C2F13" w:rsidP="000C2F13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0C2F13" w:rsidTr="002E0EC3">
        <w:trPr>
          <w:tblCellSpacing w:w="15" w:type="dxa"/>
        </w:trPr>
        <w:tc>
          <w:tcPr>
            <w:tcW w:w="0" w:type="auto"/>
            <w:hideMark/>
          </w:tcPr>
          <w:p w:rsidR="000C2F13" w:rsidRPr="00F70F86" w:rsidRDefault="000C2F13" w:rsidP="000C2F13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 xml:space="preserve">- в печатном виде - в Научной библиотеке Елабужского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0C2F13" w:rsidTr="002E0EC3">
        <w:trPr>
          <w:tblCellSpacing w:w="15" w:type="dxa"/>
        </w:trPr>
        <w:tc>
          <w:tcPr>
            <w:tcW w:w="0" w:type="auto"/>
            <w:hideMark/>
          </w:tcPr>
          <w:p w:rsidR="000C2F13" w:rsidRPr="00F70F86" w:rsidRDefault="000C2F13" w:rsidP="000C2F13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0C2F13" w:rsidTr="002E0EC3">
        <w:trPr>
          <w:tblCellSpacing w:w="15" w:type="dxa"/>
        </w:trPr>
        <w:tc>
          <w:tcPr>
            <w:tcW w:w="0" w:type="auto"/>
            <w:hideMark/>
          </w:tcPr>
          <w:p w:rsidR="000C2F13" w:rsidRPr="00F70F86" w:rsidRDefault="000C2F13" w:rsidP="000C2F13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КФУ.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EdX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совместный проект Массачусетского технологического института и Гарвардского университета по дистанционному обучению - </w:t>
            </w:r>
            <w:hyperlink r:id="rId8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</w:rPr>
                <w:t>http://www.edx.org</w:t>
              </w:r>
            </w:hyperlink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Единая коллекция цифровых образовательных ресурсов - </w:t>
            </w:r>
            <w:hyperlink r:id="rId9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</w:rPr>
                <w:t>http://school-collection.edu.ru</w:t>
              </w:r>
            </w:hyperlink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Информационная система "Единое окно доступа к образовательным ресурсам" - </w:t>
            </w:r>
            <w:hyperlink r:id="rId10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</w:rPr>
                <w:t>http://window.edu.ru/</w:t>
              </w:r>
            </w:hyperlink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Портал электронного обучения. Казанский (приволжский) федеральный университет - </w:t>
            </w:r>
            <w:hyperlink r:id="rId11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</w:rPr>
                <w:t>https://kpfu.ru/open</w:t>
              </w:r>
            </w:hyperlink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8880"/>
      </w:tblGrid>
      <w:tr w:rsidR="00404B0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404B0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 время проведения лекций используются интерактивные формы проведения занятий, такие как: метод дискуссии ('Круглый стол', 'Мозговой штурм', 'Аквариум', 'Снежный ком'); метод кооперативного обучения ('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Learning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Together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(Учимся вместе)'; совместная работа малой группы студентов с преподавателем. В процессе освоения дисциплины рефлексия компетенций выполняется студентов непрерывно. По итогам каждого раздела дисциплины студент, используя анкету для самоанализа и самооценки, готовит рефлексивный отчет, представляет его в электронном виде и помещает в е-портфолио. Рефлексия помогает студентам сформулировать получаемые результаты, предопределить цели дальнейшей работы, скорректировать свой образовательный путь. Диагностика компетенций осуществляется в форме аудита достигнутых результатов на протяжении всего процесса освоения дисциплины. Она реализуется посредством оценки деятельности студента его одногруппниками в сотрудничестве с преподавателем по оценочным листам. По результатам такой оценки студенту выставляется среднее значение. Регулярная диагностика компетенций необходима для получения систематичной, достоверной и надежной оперативной диагностической информации в процессе личностно-профессионального роста студента. Все учебно-профессиональные действия, выполняемые студентом в процессе освоения дисциплины, направлены на конструирование деятельности продукта интеллектуальной деятельности в информационной образовательной среде. Творческая активность будущего учителя в наибольшей степени реализуется в процессе педагогического конструирования. </w:t>
            </w:r>
          </w:p>
        </w:tc>
      </w:tr>
      <w:tr w:rsidR="00404B0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Обучающиеся выполняют задание по освещению определённых теоретических вопросов или решению практических задач. Работа выполняется на компьютере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 </w:t>
            </w:r>
          </w:p>
        </w:tc>
      </w:tr>
      <w:tr w:rsidR="00404B0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Целью СРС является овладение фундаментальными знаниями, профессиональными умениями и навыками по профилю будущей специальности, опытом творческой, исследовательской деятельности, развитие самостоятельности, ответственности и организованности, творческого подхода к решению проблем учебного и профессионального уровней.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Виды самостоятельной работы студента: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Подготовка к лабораторному занятию.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-Изучение учебного материала по конспектам лекций, источникам без составления конспекта, плана.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-Изучение учебного материала, выведенного на самостоятельное изучение.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-Подготовка информационного сообщения в устной форме. </w:t>
            </w:r>
            <w:r>
              <w:rPr>
                <w:rFonts w:eastAsia="Times New Roman"/>
                <w:sz w:val="20"/>
                <w:szCs w:val="20"/>
              </w:rPr>
              <w:br/>
              <w:t>-Составление глоссария </w:t>
            </w:r>
          </w:p>
        </w:tc>
      </w:tr>
      <w:tr w:rsidR="00404B0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04B07" w:rsidRDefault="003818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B07" w:rsidRDefault="0038186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 проводится в устной или письменной форме по билетам, в которых содержатся вопросы (задания) по всем темам курса. Обучающемуся даётся время на подготовку. Оценивается владение материалом, его системное освоение, способность применять нужные знания навыки и умения при анализе проблемных ситуаций и решении практических заданий. </w:t>
            </w: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EFC" w:rsidRDefault="00785EFC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404B07" w:rsidTr="00C01B3D">
        <w:trPr>
          <w:tblCellSpacing w:w="15" w:type="dxa"/>
        </w:trPr>
        <w:tc>
          <w:tcPr>
            <w:tcW w:w="0" w:type="auto"/>
            <w:vAlign w:val="center"/>
          </w:tcPr>
          <w:p w:rsidR="00C01B3D" w:rsidRPr="00C01B3D" w:rsidRDefault="00C01B3D" w:rsidP="00C01B3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01B3D">
              <w:rPr>
                <w:rFonts w:eastAsia="Times New Roman"/>
                <w:sz w:val="20"/>
                <w:szCs w:val="20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</w:t>
            </w:r>
            <w:r w:rsidR="000C2F13">
              <w:rPr>
                <w:rFonts w:eastAsia="Times New Roman"/>
                <w:sz w:val="20"/>
                <w:szCs w:val="20"/>
              </w:rPr>
              <w:t xml:space="preserve"> В аудитории имеется: к</w:t>
            </w:r>
            <w:r w:rsidRPr="00C01B3D">
              <w:rPr>
                <w:rFonts w:eastAsia="Times New Roman"/>
                <w:sz w:val="20"/>
                <w:szCs w:val="20"/>
              </w:rPr>
              <w:t xml:space="preserve">омплект мебели (посадочных мест) 29 шт. Комплект мебели (посадочных мест) для преподавателя 1 шт. Компьютерный класс: Компьютеры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intel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i5 15 шт. Мониторы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ViewSonic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22d 15 шт. Проектор EPSON EB-535W 1 шт. Интерактивная доска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IQBoard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DVT TN082 1 шт. Трибуна 1 шт. Кондиционер 1 шт. Настенные пол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ки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6 шт. Шкаф двухстворчатый с полками 1 шт. Веб-камера 1 шт. Выход в Интернет,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C01B3D">
              <w:rPr>
                <w:rFonts w:eastAsia="Times New Roman"/>
                <w:sz w:val="20"/>
                <w:szCs w:val="20"/>
              </w:rPr>
              <w:t>423600, Республика Татарстан, г. Елабуга, ул.</w:t>
            </w:r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  <w:r w:rsidRPr="00C01B3D">
              <w:rPr>
                <w:rFonts w:eastAsia="Times New Roman"/>
                <w:sz w:val="20"/>
                <w:szCs w:val="20"/>
              </w:rPr>
              <w:t>Казанская, д.89, ауд. 60</w:t>
            </w:r>
            <w:r>
              <w:rPr>
                <w:rFonts w:eastAsia="Times New Roman"/>
                <w:sz w:val="20"/>
                <w:szCs w:val="20"/>
              </w:rPr>
              <w:t>).</w:t>
            </w:r>
          </w:p>
          <w:p w:rsidR="00404B07" w:rsidRDefault="00C01B3D" w:rsidP="000C2F1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01B3D">
              <w:rPr>
                <w:rFonts w:eastAsia="Times New Roman"/>
                <w:sz w:val="20"/>
                <w:szCs w:val="20"/>
              </w:rPr>
              <w:lastRenderedPageBreak/>
              <w:t xml:space="preserve">Учебная аудитория для проведения занятий семинарского типа, групповых и индивидуальных консультаций, текущего контроля и промежуточной аттестации. </w:t>
            </w:r>
            <w:proofErr w:type="gramStart"/>
            <w:r w:rsidR="000C2F13">
              <w:rPr>
                <w:rFonts w:eastAsia="Times New Roman"/>
                <w:sz w:val="20"/>
                <w:szCs w:val="20"/>
              </w:rPr>
              <w:t>В аудитории: к</w:t>
            </w:r>
            <w:r w:rsidRPr="00C01B3D">
              <w:rPr>
                <w:rFonts w:eastAsia="Times New Roman"/>
                <w:sz w:val="20"/>
                <w:szCs w:val="20"/>
              </w:rPr>
              <w:t xml:space="preserve">омплект мебели (посадочных мест) 13 шт.  Комплект мебели (посадочных мест) для преподавателя 1 шт. Компьютерный класс: компьютеры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Intel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>(R)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(TM)i5 10 шт. Мониторы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Acer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21,5"" 10 шт. Парта 1 шт. Передвижная доска белая магнитная 1 шт. Шкаф закрытый 1 шт. Шкаф с полочками 1 шт. Выход в Интернет,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</w:t>
            </w:r>
            <w:proofErr w:type="gramEnd"/>
            <w:r w:rsidRPr="00C01B3D"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C01B3D">
              <w:rPr>
                <w:rFonts w:eastAsia="Times New Roman"/>
                <w:sz w:val="20"/>
                <w:szCs w:val="20"/>
              </w:rPr>
              <w:t xml:space="preserve">423600, Республика Татарстан, г. Елабуга,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ул.Казанская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>, д.89, ауд. 23</w:t>
            </w:r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вебинаров,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404B0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04B07" w:rsidRDefault="00404B0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</w:tbl>
    <w:p w:rsidR="00AD3862" w:rsidRDefault="00AD3862">
      <w:pPr>
        <w:ind w:firstLine="525"/>
        <w:rPr>
          <w:rFonts w:eastAsia="Times New Roman"/>
          <w:sz w:val="20"/>
          <w:szCs w:val="20"/>
        </w:rPr>
      </w:pPr>
    </w:p>
    <w:p w:rsidR="00AD3862" w:rsidRDefault="00AD386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AD3862" w:rsidTr="00AD386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1</w:t>
            </w:r>
          </w:p>
        </w:tc>
      </w:tr>
      <w:tr w:rsidR="00AD3862" w:rsidTr="00AD386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AD3862" w:rsidTr="00AD386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AD3862" w:rsidRDefault="00623D71" w:rsidP="00DD5333">
            <w:pPr>
              <w:spacing w:line="276" w:lineRule="auto"/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623D71">
              <w:rPr>
                <w:rFonts w:eastAsia="Times New Roman"/>
                <w:i/>
                <w:iCs/>
                <w:sz w:val="20"/>
                <w:szCs w:val="20"/>
              </w:rPr>
              <w:t>Б1.О.02.05 Технология цифрового образования</w:t>
            </w:r>
          </w:p>
        </w:tc>
      </w:tr>
    </w:tbl>
    <w:p w:rsidR="00AD3862" w:rsidRDefault="00AD3862" w:rsidP="00D07CAC">
      <w:pPr>
        <w:spacing w:line="276" w:lineRule="auto"/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AD3862" w:rsidTr="00AD3862">
        <w:trPr>
          <w:tblCellSpacing w:w="15" w:type="dxa"/>
        </w:trPr>
        <w:tc>
          <w:tcPr>
            <w:tcW w:w="10140" w:type="dxa"/>
            <w:vAlign w:val="center"/>
            <w:hideMark/>
          </w:tcPr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"Казанский (Приволжский) федеральный университет"</w:t>
            </w: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Елабужский институт (филиал) КФУ</w:t>
            </w: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D6BBC" w:rsidRDefault="00CD6BBC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D3862" w:rsidRDefault="00AD3862" w:rsidP="00D07CAC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Фонд оценочных средств для освоения дисциплины (модуля)</w:t>
            </w:r>
          </w:p>
          <w:p w:rsidR="00E02C70" w:rsidRDefault="00E02C70" w:rsidP="00D07CAC">
            <w:pPr>
              <w:spacing w:line="276" w:lineRule="auto"/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E02C70">
              <w:rPr>
                <w:rFonts w:eastAsia="Times New Roman"/>
                <w:sz w:val="20"/>
                <w:szCs w:val="20"/>
              </w:rPr>
              <w:t>Б1.О.02.05 Технология цифрового образования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Default="00AD3862" w:rsidP="00D07CAC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AD3862" w:rsidTr="00AD3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862" w:rsidRPr="00772214" w:rsidRDefault="00AD3862" w:rsidP="00FC317D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785EFC">
              <w:rPr>
                <w:rFonts w:eastAsia="Times New Roman"/>
                <w:sz w:val="20"/>
                <w:szCs w:val="20"/>
                <w:u w:val="single"/>
              </w:rPr>
              <w:t>20</w:t>
            </w:r>
            <w:r w:rsidR="00D12480">
              <w:rPr>
                <w:rFonts w:eastAsia="Times New Roman"/>
                <w:sz w:val="20"/>
                <w:szCs w:val="20"/>
                <w:u w:val="single"/>
              </w:rPr>
              <w:t>2</w:t>
            </w:r>
            <w:r w:rsidR="00772214" w:rsidRPr="00772214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29168A" w:rsidRDefault="0029168A" w:rsidP="00D07CAC">
      <w:pPr>
        <w:spacing w:line="276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29168A" w:rsidRDefault="0029168A" w:rsidP="00AD386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29168A" w:rsidRDefault="0029168A" w:rsidP="00AD386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29168A" w:rsidRDefault="0029168A" w:rsidP="00AD386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29168A" w:rsidRDefault="0029168A" w:rsidP="00AD386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0C2F13" w:rsidRDefault="000C2F13">
      <w:pPr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US"/>
        </w:rPr>
        <w:br w:type="page"/>
      </w:r>
    </w:p>
    <w:p w:rsidR="00AD3862" w:rsidRPr="00632F8D" w:rsidRDefault="00AD3862" w:rsidP="00AD386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b/>
          <w:bCs/>
          <w:color w:val="000000"/>
          <w:sz w:val="20"/>
          <w:szCs w:val="20"/>
          <w:lang w:eastAsia="en-US"/>
        </w:rPr>
        <w:lastRenderedPageBreak/>
        <w:t>Содержание</w:t>
      </w:r>
    </w:p>
    <w:p w:rsidR="00AD3862" w:rsidRPr="00632F8D" w:rsidRDefault="00404B07" w:rsidP="00AD3862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r w:rsidRPr="00632F8D">
        <w:rPr>
          <w:rFonts w:eastAsia="Times New Roman"/>
          <w:bCs/>
          <w:caps/>
          <w:color w:val="000000"/>
          <w:sz w:val="20"/>
          <w:szCs w:val="20"/>
          <w:lang w:eastAsia="en-US"/>
        </w:rPr>
        <w:fldChar w:fldCharType="begin"/>
      </w:r>
      <w:r w:rsidR="00AD3862" w:rsidRPr="00632F8D">
        <w:rPr>
          <w:rFonts w:eastAsia="Times New Roman"/>
          <w:bCs/>
          <w:caps/>
          <w:color w:val="000000"/>
          <w:sz w:val="20"/>
          <w:szCs w:val="20"/>
          <w:lang w:eastAsia="en-US"/>
        </w:rPr>
        <w:instrText xml:space="preserve"> TOC \o "1-4" \n \h \z \u </w:instrText>
      </w:r>
      <w:r w:rsidRPr="00632F8D">
        <w:rPr>
          <w:rFonts w:eastAsia="Times New Roman"/>
          <w:bCs/>
          <w:caps/>
          <w:color w:val="000000"/>
          <w:sz w:val="20"/>
          <w:szCs w:val="20"/>
          <w:lang w:eastAsia="en-US"/>
        </w:rPr>
        <w:fldChar w:fldCharType="separate"/>
      </w:r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2" w:history="1">
        <w:r w:rsidR="00AD3862" w:rsidRPr="00632F8D">
          <w:rPr>
            <w:rFonts w:eastAsia="Times New Roman"/>
            <w:bCs/>
            <w:noProof/>
            <w:color w:val="0000FF"/>
            <w:sz w:val="20"/>
            <w:szCs w:val="20"/>
            <w:u w:val="single"/>
            <w:lang w:eastAsia="en-US"/>
          </w:rPr>
          <w:t>1. Соответствие компетенций планируемым результатам обучения по дисциплине (модулю)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3" w:history="1">
        <w:r w:rsidR="00AD3862" w:rsidRPr="00632F8D">
          <w:rPr>
            <w:rFonts w:eastAsia="Times New Roman"/>
            <w:bCs/>
            <w:noProof/>
            <w:color w:val="0000FF"/>
            <w:sz w:val="20"/>
            <w:szCs w:val="20"/>
            <w:u w:val="single"/>
            <w:lang w:eastAsia="en-US"/>
          </w:rPr>
          <w:t>2. Критерии оценивания сформированности компетенций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4" w:history="1">
        <w:r w:rsidR="00AD3862" w:rsidRPr="00632F8D">
          <w:rPr>
            <w:rFonts w:eastAsia="Times New Roman"/>
            <w:bCs/>
            <w:noProof/>
            <w:color w:val="0000FF"/>
            <w:sz w:val="20"/>
            <w:szCs w:val="20"/>
            <w:u w:val="single"/>
            <w:lang w:eastAsia="en-US"/>
          </w:rPr>
          <w:t>3. Распределение оценок за формы текущего контроля и промежуточную аттестацию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5" w:history="1">
        <w:r w:rsidR="00AD3862" w:rsidRPr="00632F8D">
          <w:rPr>
            <w:rFonts w:eastAsia="Times New Roman"/>
            <w:bCs/>
            <w:noProof/>
            <w:color w:val="0000FF"/>
            <w:sz w:val="20"/>
            <w:szCs w:val="20"/>
            <w:u w:val="single"/>
            <w:lang w:eastAsia="en-US"/>
          </w:rPr>
          <w:t>4. Оценочные средства, порядок их применения и критерии оценивания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ind w:left="220"/>
        <w:rPr>
          <w:rFonts w:eastAsia="Times New Roman"/>
          <w:noProof/>
          <w:sz w:val="20"/>
          <w:szCs w:val="20"/>
        </w:rPr>
      </w:pPr>
      <w:hyperlink w:anchor="_Toc36929826" w:history="1">
        <w:r w:rsidR="00AD3862" w:rsidRPr="00632F8D">
          <w:rPr>
            <w:rFonts w:eastAsia="Times New Roman"/>
            <w:smallCaps/>
            <w:noProof/>
            <w:color w:val="0000FF"/>
            <w:sz w:val="20"/>
            <w:szCs w:val="20"/>
            <w:u w:val="single"/>
            <w:lang w:eastAsia="en-US"/>
          </w:rPr>
          <w:t>4.1. Оценочные средства текущего контроля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ind w:left="440"/>
        <w:rPr>
          <w:rFonts w:eastAsia="Times New Roman"/>
          <w:iCs/>
          <w:noProof/>
          <w:sz w:val="20"/>
          <w:szCs w:val="20"/>
        </w:rPr>
      </w:pPr>
      <w:hyperlink w:anchor="_Toc36929827" w:history="1">
        <w:r w:rsidR="00AD3862" w:rsidRPr="00632F8D">
          <w:rPr>
            <w:rFonts w:eastAsia="Times New Roman"/>
            <w:iCs/>
            <w:noProof/>
            <w:color w:val="0000FF"/>
            <w:sz w:val="20"/>
            <w:szCs w:val="20"/>
            <w:u w:val="single"/>
            <w:lang w:eastAsia="en-US"/>
          </w:rPr>
          <w:t>4.1.1. Реферат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8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4.1.1.1. Порядок проведения и процедура оценивания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9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4.1.1.2. Критерии оценивания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0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4.1.1.3. Содержание оценочного средства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ind w:left="440"/>
        <w:rPr>
          <w:rFonts w:eastAsia="Times New Roman"/>
          <w:iCs/>
          <w:noProof/>
          <w:sz w:val="20"/>
          <w:szCs w:val="20"/>
        </w:rPr>
      </w:pPr>
      <w:hyperlink w:anchor="_Toc36929831" w:history="1">
        <w:r w:rsidR="00AD3862" w:rsidRPr="00632F8D">
          <w:rPr>
            <w:rFonts w:eastAsia="Times New Roman"/>
            <w:iCs/>
            <w:noProof/>
            <w:color w:val="0000FF"/>
            <w:sz w:val="20"/>
            <w:szCs w:val="20"/>
            <w:u w:val="single"/>
            <w:lang w:eastAsia="en-US"/>
          </w:rPr>
          <w:t>4.1.2. Лабораторные работы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2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4.1.2.1. Порядок проведения и процедура оценивания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3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4.1.2.2. Критерии оценивания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color w:val="0000FF"/>
          <w:sz w:val="20"/>
          <w:szCs w:val="20"/>
          <w:u w:val="single"/>
          <w:lang w:eastAsia="en-US"/>
        </w:rPr>
      </w:pPr>
      <w:hyperlink w:anchor="_Toc36929834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4.1.2.3. Содержание оценочного средства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ind w:left="220"/>
        <w:rPr>
          <w:rFonts w:eastAsia="Times New Roman"/>
          <w:noProof/>
          <w:sz w:val="20"/>
          <w:szCs w:val="20"/>
        </w:rPr>
      </w:pPr>
      <w:hyperlink w:anchor="_Toc36929835" w:history="1">
        <w:r w:rsidR="00AD3862" w:rsidRPr="00632F8D">
          <w:rPr>
            <w:rFonts w:eastAsia="Times New Roman"/>
            <w:smallCaps/>
            <w:noProof/>
            <w:color w:val="0000FF"/>
            <w:sz w:val="20"/>
            <w:szCs w:val="20"/>
            <w:u w:val="single"/>
            <w:lang w:eastAsia="en-US"/>
          </w:rPr>
          <w:t>4.2. Оценочные средства промежуточной аттестации</w:t>
        </w:r>
      </w:hyperlink>
    </w:p>
    <w:p w:rsidR="00AD3862" w:rsidRPr="00632F8D" w:rsidRDefault="00AD3862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iCs/>
          <w:noProof/>
          <w:color w:val="0000FF"/>
          <w:sz w:val="20"/>
          <w:szCs w:val="20"/>
          <w:u w:val="single"/>
          <w:lang w:eastAsia="en-US"/>
        </w:rPr>
      </w:pPr>
      <w:r w:rsidRPr="00632F8D">
        <w:rPr>
          <w:rFonts w:eastAsia="Times New Roman"/>
          <w:iCs/>
          <w:noProof/>
          <w:color w:val="0000FF"/>
          <w:sz w:val="20"/>
          <w:szCs w:val="20"/>
          <w:u w:val="single"/>
          <w:lang w:eastAsia="en-US"/>
        </w:rPr>
        <w:t xml:space="preserve">4.2.1. </w:t>
      </w:r>
      <w:r w:rsidR="00D24186">
        <w:rPr>
          <w:rFonts w:eastAsia="Times New Roman"/>
          <w:iCs/>
          <w:noProof/>
          <w:color w:val="0000FF"/>
          <w:sz w:val="20"/>
          <w:szCs w:val="20"/>
          <w:u w:val="single"/>
          <w:lang w:eastAsia="en-US"/>
        </w:rPr>
        <w:t>Зачет</w:t>
      </w:r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7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4.2.1.1. Порядок проведения и процедура оценивания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8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4.2.1.2. Критерии оценивания</w:t>
        </w:r>
      </w:hyperlink>
    </w:p>
    <w:p w:rsidR="00AD3862" w:rsidRPr="00632F8D" w:rsidRDefault="00EB0C79" w:rsidP="00AD3862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color w:val="0000FF"/>
          <w:sz w:val="20"/>
          <w:szCs w:val="20"/>
          <w:u w:val="single"/>
          <w:lang w:eastAsia="en-US"/>
        </w:rPr>
      </w:pPr>
      <w:hyperlink w:anchor="_Toc36929839" w:history="1">
        <w:r w:rsidR="00AD3862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4.2.1.3. Оценочные средства</w:t>
        </w:r>
      </w:hyperlink>
    </w:p>
    <w:p w:rsidR="00AD3862" w:rsidRPr="00632F8D" w:rsidRDefault="00AD3862" w:rsidP="00AD3862">
      <w:pPr>
        <w:spacing w:after="200" w:line="276" w:lineRule="auto"/>
        <w:rPr>
          <w:rFonts w:eastAsia="Times New Roman"/>
          <w:sz w:val="20"/>
          <w:szCs w:val="20"/>
          <w:lang w:eastAsia="en-US"/>
        </w:rPr>
        <w:sectPr w:rsidR="00AD3862" w:rsidRPr="00632F8D" w:rsidSect="002E0EC3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AD3862" w:rsidRPr="00632F8D" w:rsidRDefault="00404B07" w:rsidP="00AD3862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color w:val="000000"/>
          <w:sz w:val="20"/>
          <w:szCs w:val="20"/>
          <w:lang w:eastAsia="en-US"/>
        </w:rPr>
        <w:lastRenderedPageBreak/>
        <w:fldChar w:fldCharType="end"/>
      </w:r>
    </w:p>
    <w:p w:rsidR="00AD3862" w:rsidRPr="00632F8D" w:rsidRDefault="00AD3862" w:rsidP="00AD386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" w:name="_Toc31551160"/>
      <w:bookmarkStart w:id="2" w:name="_Toc36926271"/>
      <w:bookmarkStart w:id="3" w:name="_Toc36929822"/>
      <w:bookmarkStart w:id="4" w:name="_Hlk31550383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1. Соответствие компетенций планируемым результатам обучения по дисциплине</w:t>
      </w:r>
      <w:bookmarkEnd w:id="1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(модулю)</w:t>
      </w:r>
      <w:bookmarkEnd w:id="2"/>
      <w:bookmarkEnd w:id="3"/>
    </w:p>
    <w:bookmarkEnd w:id="4"/>
    <w:p w:rsidR="00AD3862" w:rsidRPr="00632F8D" w:rsidRDefault="00AD3862" w:rsidP="00AD3862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1"/>
        <w:gridCol w:w="4205"/>
        <w:gridCol w:w="3211"/>
      </w:tblGrid>
      <w:tr w:rsidR="00AD3862" w:rsidRPr="00632F8D" w:rsidTr="000C2F13">
        <w:tc>
          <w:tcPr>
            <w:tcW w:w="1342" w:type="pct"/>
          </w:tcPr>
          <w:p w:rsidR="00AD3862" w:rsidRPr="00632F8D" w:rsidRDefault="00AD3862" w:rsidP="002E0EC3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Код и наименование компетенции</w:t>
            </w:r>
          </w:p>
        </w:tc>
        <w:tc>
          <w:tcPr>
            <w:tcW w:w="2074" w:type="pct"/>
          </w:tcPr>
          <w:p w:rsidR="00AD3862" w:rsidRPr="00632F8D" w:rsidRDefault="00AD3862" w:rsidP="002E0EC3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Проверяемые результаты обучения для данной дисциплины</w:t>
            </w:r>
          </w:p>
        </w:tc>
        <w:tc>
          <w:tcPr>
            <w:tcW w:w="1584" w:type="pct"/>
          </w:tcPr>
          <w:p w:rsidR="00AD3862" w:rsidRPr="00632F8D" w:rsidRDefault="00AD3862" w:rsidP="002E0EC3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Оценочные средства текущего контроля и промежуточной аттестации</w:t>
            </w:r>
          </w:p>
        </w:tc>
      </w:tr>
      <w:tr w:rsidR="00AD3862" w:rsidRPr="00632F8D" w:rsidTr="000C2F13">
        <w:tc>
          <w:tcPr>
            <w:tcW w:w="1342" w:type="pct"/>
          </w:tcPr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УК-3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Способен осуществлять социальное взаимодействие и реализовывать свою роль в команде</w:t>
            </w:r>
          </w:p>
          <w:p w:rsidR="00AD3862" w:rsidRPr="00632F8D" w:rsidRDefault="00AD3862" w:rsidP="002E0EC3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4" w:type="pct"/>
          </w:tcPr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Знает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способы осуществления социального взаимодействия, принципы формирования команд, пути реализации своей роли в команде с помощью цифровых продуктов;</w:t>
            </w:r>
          </w:p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Умеет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осуществлять социальное взаимодействие; реализовывать свою роль в команде с помощью цифровых продуктов;</w:t>
            </w:r>
          </w:p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Владеет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навыками осуществления социального взаимодействия, способами реализации своей роли в коман</w:t>
            </w:r>
            <w:r w:rsidR="00AB794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де с помощью цифровых продуктов.</w:t>
            </w:r>
          </w:p>
          <w:p w:rsidR="00AD3862" w:rsidRPr="00632F8D" w:rsidRDefault="00AD3862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4" w:type="pct"/>
          </w:tcPr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Реферат по темам: </w:t>
            </w:r>
          </w:p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1. Понятие e-</w:t>
            </w:r>
            <w:proofErr w:type="spellStart"/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learning</w:t>
            </w:r>
            <w:proofErr w:type="spellEnd"/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. Тема 2. Технологии дистанционного обучения. Тема 3. Применение компьютерных сетей в организации информационной среды</w:t>
            </w:r>
            <w:r w:rsidRPr="00632F8D">
              <w:rPr>
                <w:rFonts w:eastAsia="Times New Roman"/>
                <w:iCs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Лабораторные работы по темам:</w:t>
            </w:r>
          </w:p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2. Технологии дистанционного обучения. Тема 3. Применение компьютерных сетей в организации информационной среды. Тема 4. Создание электронных учебных кур</w:t>
            </w:r>
            <w:r w:rsidRPr="00632F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сов</w:t>
            </w:r>
          </w:p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AD3862" w:rsidRPr="00632F8D" w:rsidRDefault="00AD3862" w:rsidP="002E0EC3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AD3862" w:rsidRPr="00632F8D" w:rsidRDefault="00AD3862" w:rsidP="002E0EC3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Зачет  </w:t>
            </w:r>
          </w:p>
        </w:tc>
      </w:tr>
      <w:tr w:rsidR="00DD5333" w:rsidRPr="00632F8D" w:rsidTr="000C2F13">
        <w:tc>
          <w:tcPr>
            <w:tcW w:w="1342" w:type="pct"/>
          </w:tcPr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ОПК-2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Знать принципы и способы разработки основных и дополнительных образовательных программ, отдельных их компонентов (в том числе с использованием информационно- коммуникационных технологий)</w:t>
            </w:r>
          </w:p>
          <w:p w:rsidR="00DD5333" w:rsidRPr="003864E0" w:rsidRDefault="00DD5333" w:rsidP="002E0E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74" w:type="pct"/>
          </w:tcPr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Знает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принципы и способы разработки основных и дополнительных образовательных программ, отдельных их компонентов с использованием информацио</w:t>
            </w:r>
            <w:r w:rsidR="00AB794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нно-коммуникационных технологий;</w:t>
            </w:r>
          </w:p>
          <w:p w:rsidR="002D54D6" w:rsidRPr="002D54D6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Умеет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разрабатывать в составе команды основные и дополнительные образовательные программы, их отдельные компоненты с использованием информацио</w:t>
            </w:r>
            <w:r w:rsidR="00AB794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нно-коммуникационных технологий;</w:t>
            </w:r>
          </w:p>
          <w:p w:rsidR="00DD5333" w:rsidRDefault="002D54D6" w:rsidP="002D54D6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Владеет 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навыками разработки в составе команды основных и дополнительных образовательных программ, их отдельных компонентов с использованием информационно-коммуникационных технологий.</w:t>
            </w:r>
          </w:p>
        </w:tc>
        <w:tc>
          <w:tcPr>
            <w:tcW w:w="1584" w:type="pct"/>
          </w:tcPr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Реферат по темам: </w:t>
            </w:r>
          </w:p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1. Понятие e-</w:t>
            </w:r>
            <w:proofErr w:type="spellStart"/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learning</w:t>
            </w:r>
            <w:proofErr w:type="spellEnd"/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. Тема 2. Технологии дистанционного обучения. Тема 3. Применение компьютерных сетей в организации информационной среды</w:t>
            </w:r>
            <w:r w:rsidRPr="00632F8D">
              <w:rPr>
                <w:rFonts w:eastAsia="Times New Roman"/>
                <w:iCs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Лабораторные работы по темам:</w:t>
            </w:r>
          </w:p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2. Технологии дистанционного обучения. Тема 3. Применение компьютерных сетей в организации информационной среды. Тема 4. Создание электронных учебных кур</w:t>
            </w:r>
            <w:r w:rsidRPr="00632F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сов</w:t>
            </w:r>
          </w:p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AB7940" w:rsidRPr="00632F8D" w:rsidRDefault="00AB7940" w:rsidP="00AB7940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DD5333" w:rsidRPr="00632F8D" w:rsidRDefault="00AB7940" w:rsidP="00AB7940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Зачет  </w:t>
            </w:r>
          </w:p>
        </w:tc>
      </w:tr>
    </w:tbl>
    <w:p w:rsidR="00AD3862" w:rsidRPr="00632F8D" w:rsidRDefault="00AD3862" w:rsidP="00AD3862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color w:val="000000"/>
          <w:sz w:val="20"/>
          <w:szCs w:val="20"/>
          <w:lang w:eastAsia="en-US"/>
        </w:rPr>
        <w:t xml:space="preserve"> </w:t>
      </w:r>
    </w:p>
    <w:p w:rsidR="0029168A" w:rsidRDefault="0029168A" w:rsidP="00AD386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5" w:name="_Toc31551161"/>
      <w:bookmarkStart w:id="6" w:name="_Toc36926272"/>
      <w:bookmarkStart w:id="7" w:name="_Toc36929823"/>
      <w:bookmarkStart w:id="8" w:name="_Hlk31550416"/>
    </w:p>
    <w:p w:rsidR="00AD3862" w:rsidRPr="00632F8D" w:rsidRDefault="00AD3862" w:rsidP="00AD386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2. Критерии оценивания сформированности компетенций</w:t>
      </w:r>
      <w:bookmarkEnd w:id="5"/>
      <w:bookmarkEnd w:id="6"/>
      <w:bookmarkEnd w:id="7"/>
    </w:p>
    <w:bookmarkEnd w:id="8"/>
    <w:p w:rsidR="00AD3862" w:rsidRPr="00632F8D" w:rsidRDefault="00AD3862" w:rsidP="00AD3862">
      <w:pPr>
        <w:jc w:val="center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2190"/>
        <w:gridCol w:w="2341"/>
        <w:gridCol w:w="2203"/>
        <w:gridCol w:w="1929"/>
      </w:tblGrid>
      <w:tr w:rsidR="00AD3862" w:rsidRPr="00632F8D" w:rsidTr="00AB7940">
        <w:tc>
          <w:tcPr>
            <w:tcW w:w="728" w:type="pct"/>
            <w:vMerge w:val="restart"/>
          </w:tcPr>
          <w:p w:rsidR="00AD3862" w:rsidRPr="00632F8D" w:rsidRDefault="00AD3862" w:rsidP="002E0EC3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Компетенция</w:t>
            </w:r>
          </w:p>
        </w:tc>
        <w:tc>
          <w:tcPr>
            <w:tcW w:w="3323" w:type="pct"/>
            <w:gridSpan w:val="3"/>
          </w:tcPr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49" w:type="pct"/>
          </w:tcPr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Не зачтено</w:t>
            </w:r>
          </w:p>
        </w:tc>
      </w:tr>
      <w:tr w:rsidR="00AD3862" w:rsidRPr="00632F8D" w:rsidTr="00AB7940">
        <w:tc>
          <w:tcPr>
            <w:tcW w:w="728" w:type="pct"/>
            <w:vMerge/>
          </w:tcPr>
          <w:p w:rsidR="00AD3862" w:rsidRPr="00632F8D" w:rsidRDefault="00AD3862" w:rsidP="002E0EC3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Высокий уровень</w:t>
            </w:r>
          </w:p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(86-100 баллов)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Средний уровень</w:t>
            </w:r>
          </w:p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(71-85 баллов)</w:t>
            </w:r>
          </w:p>
        </w:tc>
        <w:tc>
          <w:tcPr>
            <w:tcW w:w="1087" w:type="pct"/>
            <w:tcBorders>
              <w:bottom w:val="single" w:sz="4" w:space="0" w:color="auto"/>
            </w:tcBorders>
          </w:tcPr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Низкий уровень</w:t>
            </w:r>
          </w:p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(56-70 баллов)</w:t>
            </w:r>
          </w:p>
        </w:tc>
        <w:tc>
          <w:tcPr>
            <w:tcW w:w="949" w:type="pct"/>
            <w:tcBorders>
              <w:bottom w:val="single" w:sz="4" w:space="0" w:color="auto"/>
            </w:tcBorders>
          </w:tcPr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Ниже порогового уровня</w:t>
            </w:r>
          </w:p>
          <w:p w:rsidR="00AD3862" w:rsidRPr="00632F8D" w:rsidRDefault="00AD3862" w:rsidP="002E0EC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(0-55 баллов)</w:t>
            </w:r>
          </w:p>
        </w:tc>
      </w:tr>
      <w:tr w:rsidR="00AD3862" w:rsidRPr="00632F8D" w:rsidTr="00AB7940">
        <w:tc>
          <w:tcPr>
            <w:tcW w:w="728" w:type="pct"/>
            <w:vMerge w:val="restart"/>
          </w:tcPr>
          <w:p w:rsidR="00AD3862" w:rsidRPr="00632F8D" w:rsidRDefault="002D54D6" w:rsidP="002E0EC3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УК-3</w:t>
            </w:r>
          </w:p>
        </w:tc>
        <w:tc>
          <w:tcPr>
            <w:tcW w:w="1081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Знает способы осуществления социального взаимодействия, принципы формирования команд, пути реализации своей роли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</w:t>
            </w:r>
          </w:p>
        </w:tc>
        <w:tc>
          <w:tcPr>
            <w:tcW w:w="1155" w:type="pct"/>
            <w:shd w:val="clear" w:color="auto" w:fill="auto"/>
          </w:tcPr>
          <w:p w:rsidR="00AD3862" w:rsidRPr="00632F8D" w:rsidRDefault="00AB7940" w:rsidP="00D07CAC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Знает способы осуществления социального взаимодействия, принципы формирования команд, пути реализации своей роли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</w:t>
            </w:r>
            <w:r w:rsidR="00D07CAC">
              <w:rPr>
                <w:rFonts w:eastAsia="Times New Roman"/>
                <w:sz w:val="20"/>
                <w:szCs w:val="20"/>
                <w:lang w:eastAsia="en-US"/>
              </w:rPr>
              <w:t>, но допускает небольшие неточности при их обсуждении и анализе</w:t>
            </w:r>
          </w:p>
        </w:tc>
        <w:tc>
          <w:tcPr>
            <w:tcW w:w="1087" w:type="pct"/>
            <w:shd w:val="clear" w:color="auto" w:fill="auto"/>
          </w:tcPr>
          <w:p w:rsidR="00AD3862" w:rsidRPr="00632F8D" w:rsidRDefault="00D07CAC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07CAC">
              <w:rPr>
                <w:rFonts w:eastAsia="Times New Roman"/>
                <w:sz w:val="20"/>
                <w:szCs w:val="20"/>
                <w:lang w:eastAsia="en-US"/>
              </w:rPr>
              <w:t>Зна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е</w:t>
            </w:r>
            <w:r w:rsidRPr="00D07CAC">
              <w:rPr>
                <w:rFonts w:eastAsia="Times New Roman"/>
                <w:sz w:val="20"/>
                <w:szCs w:val="20"/>
                <w:lang w:eastAsia="en-US"/>
              </w:rPr>
              <w:t xml:space="preserve">т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отдельные </w:t>
            </w:r>
            <w:r w:rsidR="00AB7940" w:rsidRPr="00AB7940">
              <w:rPr>
                <w:rFonts w:eastAsia="Times New Roman"/>
                <w:sz w:val="20"/>
                <w:szCs w:val="20"/>
                <w:lang w:eastAsia="en-US"/>
              </w:rPr>
              <w:t>способы осуществления социального взаимодействия, принципы формирования команд, пути реализации своей роли в коман</w:t>
            </w:r>
            <w:r w:rsidR="00AB7940"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</w:t>
            </w:r>
          </w:p>
        </w:tc>
        <w:tc>
          <w:tcPr>
            <w:tcW w:w="949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Не з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нает способы осуществления социального взаимодействия, принципы формирования команд, пути реализации своей роли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</w:t>
            </w:r>
          </w:p>
        </w:tc>
      </w:tr>
      <w:tr w:rsidR="00AD3862" w:rsidRPr="00632F8D" w:rsidTr="00AB7940">
        <w:tc>
          <w:tcPr>
            <w:tcW w:w="728" w:type="pct"/>
            <w:vMerge/>
          </w:tcPr>
          <w:p w:rsidR="00AD3862" w:rsidRPr="00632F8D" w:rsidRDefault="00AD3862" w:rsidP="002E0EC3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1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Умеет осуществлять социальное взаимодействие; реализовывать свою роль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</w:t>
            </w:r>
          </w:p>
        </w:tc>
        <w:tc>
          <w:tcPr>
            <w:tcW w:w="1155" w:type="pct"/>
            <w:shd w:val="clear" w:color="auto" w:fill="auto"/>
          </w:tcPr>
          <w:p w:rsidR="00AD3862" w:rsidRPr="00632F8D" w:rsidRDefault="00AB7940" w:rsidP="00D07CAC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Умеет осуществлять социальное взаимодействие; реализовывать свою роль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продуктов, но допускает при этом небольшие ошибки</w:t>
            </w:r>
          </w:p>
        </w:tc>
        <w:tc>
          <w:tcPr>
            <w:tcW w:w="1087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Умеет осуществлять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отдельные элементы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социально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го взаимодействия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;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затрудняется самостоятельно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реализовывать свою роль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</w:t>
            </w:r>
          </w:p>
        </w:tc>
        <w:tc>
          <w:tcPr>
            <w:tcW w:w="949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Не у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меет осуществлять социальное взаимодействие; реализовывать свою роль в коман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де с помощью цифровых продуктов</w:t>
            </w:r>
          </w:p>
        </w:tc>
      </w:tr>
      <w:tr w:rsidR="00AD3862" w:rsidRPr="00632F8D" w:rsidTr="00AB7940">
        <w:tc>
          <w:tcPr>
            <w:tcW w:w="728" w:type="pct"/>
            <w:vMerge/>
          </w:tcPr>
          <w:p w:rsidR="00AD3862" w:rsidRPr="00632F8D" w:rsidRDefault="00AD3862" w:rsidP="002E0EC3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1" w:type="pct"/>
            <w:shd w:val="clear" w:color="auto" w:fill="auto"/>
          </w:tcPr>
          <w:p w:rsidR="00AD3862" w:rsidRPr="00632F8D" w:rsidRDefault="00AB7940" w:rsidP="00D07CAC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Владеет навыками осуществления социального взаимодействия, способами реализации своей роли в команде с помощью цифровых продуктов</w:t>
            </w:r>
          </w:p>
        </w:tc>
        <w:tc>
          <w:tcPr>
            <w:tcW w:w="1155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Владеет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большинством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навык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ов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 осуществления социального взаимодействия, способами реализации своей роли в команде с помощью цифровых продуктов</w:t>
            </w:r>
          </w:p>
        </w:tc>
        <w:tc>
          <w:tcPr>
            <w:tcW w:w="1087" w:type="pct"/>
            <w:shd w:val="clear" w:color="auto" w:fill="auto"/>
          </w:tcPr>
          <w:p w:rsidR="00AD3862" w:rsidRPr="00632F8D" w:rsidRDefault="00AB7940" w:rsidP="00D07CAC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Владеет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отдельными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навыками осуществления социального взаимодействия, способами реализации своей роли в команде с помощью цифровых продуктов</w:t>
            </w:r>
          </w:p>
        </w:tc>
        <w:tc>
          <w:tcPr>
            <w:tcW w:w="949" w:type="pct"/>
            <w:shd w:val="clear" w:color="auto" w:fill="auto"/>
          </w:tcPr>
          <w:p w:rsidR="00AD3862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Не в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ладеет навыками осуществления социального взаимодействия, способами реализации своей роли в команде с помощью цифровых продуктов</w:t>
            </w:r>
          </w:p>
        </w:tc>
      </w:tr>
      <w:tr w:rsidR="00AB7940" w:rsidRPr="00632F8D" w:rsidTr="00AB7940">
        <w:tc>
          <w:tcPr>
            <w:tcW w:w="728" w:type="pct"/>
            <w:vMerge w:val="restart"/>
          </w:tcPr>
          <w:p w:rsidR="00AB7940" w:rsidRPr="00632F8D" w:rsidRDefault="00AB7940" w:rsidP="00AB7940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ОПК-2</w:t>
            </w:r>
          </w:p>
        </w:tc>
        <w:tc>
          <w:tcPr>
            <w:tcW w:w="1081" w:type="pct"/>
            <w:shd w:val="clear" w:color="auto" w:fill="auto"/>
          </w:tcPr>
          <w:p w:rsidR="00AB7940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Знает принципы и способы разработки основных и дополнительных образовательных программ, отдельных их компонентов с использованием информационно-коммуникационных технологий</w:t>
            </w:r>
          </w:p>
        </w:tc>
        <w:tc>
          <w:tcPr>
            <w:tcW w:w="1155" w:type="pct"/>
            <w:shd w:val="clear" w:color="auto" w:fill="auto"/>
          </w:tcPr>
          <w:p w:rsidR="00AB7940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Знает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основные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принципы и способы разработки основных и дополнительных образовательных программ, отдельных их компонентов с использованием информационно-коммуникационных технологий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 но допускает небольшие ошибки при их обсуждении</w:t>
            </w:r>
          </w:p>
        </w:tc>
        <w:tc>
          <w:tcPr>
            <w:tcW w:w="1087" w:type="pct"/>
            <w:shd w:val="clear" w:color="auto" w:fill="auto"/>
          </w:tcPr>
          <w:p w:rsidR="00AB7940" w:rsidRPr="00D07CAC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Знает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отдельные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принципы и способы разработки основных и дополнительных образовательных программ, отдельных их компонентов с использованием информационно-коммуникационных технологий</w:t>
            </w:r>
          </w:p>
        </w:tc>
        <w:tc>
          <w:tcPr>
            <w:tcW w:w="949" w:type="pct"/>
            <w:shd w:val="clear" w:color="auto" w:fill="auto"/>
          </w:tcPr>
          <w:p w:rsidR="00AB7940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Не з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нает принципы и способы разработки основных и дополнительных образовательных программ, отдельных их компонентов с использованием информационно-коммуникационных технологий</w:t>
            </w:r>
          </w:p>
        </w:tc>
      </w:tr>
      <w:tr w:rsidR="00AB7940" w:rsidRPr="00632F8D" w:rsidTr="00AB7940">
        <w:tc>
          <w:tcPr>
            <w:tcW w:w="728" w:type="pct"/>
            <w:vMerge/>
          </w:tcPr>
          <w:p w:rsidR="00AB7940" w:rsidRPr="00632F8D" w:rsidRDefault="00AB7940" w:rsidP="00AB7940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1" w:type="pct"/>
            <w:shd w:val="clear" w:color="auto" w:fill="auto"/>
          </w:tcPr>
          <w:p w:rsidR="00AB7940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Умеет разрабатывать в составе команды основные и дополнительные образовательные программы, их отдельные компоненты с использованием информационно-коммуникационных технологий</w:t>
            </w:r>
          </w:p>
        </w:tc>
        <w:tc>
          <w:tcPr>
            <w:tcW w:w="1155" w:type="pct"/>
            <w:shd w:val="clear" w:color="auto" w:fill="auto"/>
          </w:tcPr>
          <w:p w:rsidR="00AB7940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Умеет разрабатывать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в составе команды основные образовательные программы, их отдельные компоненты с использованием информационно-коммуникационных технологий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но затрудняется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разрабатывать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дополнительные программы</w:t>
            </w:r>
          </w:p>
        </w:tc>
        <w:tc>
          <w:tcPr>
            <w:tcW w:w="1087" w:type="pct"/>
            <w:shd w:val="clear" w:color="auto" w:fill="auto"/>
          </w:tcPr>
          <w:p w:rsidR="00AB7940" w:rsidRPr="00D07CAC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Умеет разрабатывать в составе команды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отдельные 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образовательные программы с использованием информационно-коммуникационных технологий</w:t>
            </w:r>
          </w:p>
        </w:tc>
        <w:tc>
          <w:tcPr>
            <w:tcW w:w="949" w:type="pct"/>
            <w:shd w:val="clear" w:color="auto" w:fill="auto"/>
          </w:tcPr>
          <w:p w:rsidR="00AB7940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Не у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меет разрабатывать в составе команды основные и дополнительные образовательные программы, их отдельные компоненты с использованием информационно-коммуникационных технологий</w:t>
            </w:r>
          </w:p>
        </w:tc>
      </w:tr>
      <w:tr w:rsidR="00AB7940" w:rsidRPr="00632F8D" w:rsidTr="00AB7940">
        <w:tc>
          <w:tcPr>
            <w:tcW w:w="728" w:type="pct"/>
            <w:vMerge/>
          </w:tcPr>
          <w:p w:rsidR="00AB7940" w:rsidRPr="00632F8D" w:rsidRDefault="00AB7940" w:rsidP="00AB7940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1" w:type="pct"/>
            <w:shd w:val="clear" w:color="auto" w:fill="auto"/>
          </w:tcPr>
          <w:p w:rsidR="00AB7940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Владеет навыками разработки в составе команды основных и дополнительных образовательных программ, их отдельных компонентов с использованием информационно-коммуникационных технологий</w:t>
            </w:r>
          </w:p>
        </w:tc>
        <w:tc>
          <w:tcPr>
            <w:tcW w:w="1155" w:type="pct"/>
            <w:shd w:val="clear" w:color="auto" w:fill="auto"/>
          </w:tcPr>
          <w:p w:rsidR="00AB7940" w:rsidRPr="00632F8D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Владеет навыками разработки в составе команды основных и дополнительных образовательных программ, их отдельных компонентов с использованием информационно-коммуникационных технологий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 но допускает при этом небольшие неточности</w:t>
            </w:r>
          </w:p>
        </w:tc>
        <w:tc>
          <w:tcPr>
            <w:tcW w:w="1087" w:type="pct"/>
            <w:shd w:val="clear" w:color="auto" w:fill="auto"/>
          </w:tcPr>
          <w:p w:rsidR="00AB7940" w:rsidRPr="00D07CAC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Владеет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отдельными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 xml:space="preserve"> навыками разработки в составе команды основных и дополнительных образовательных программ, их отдельных компонентов с использованием информационно-коммуникационных технологий</w:t>
            </w:r>
          </w:p>
        </w:tc>
        <w:tc>
          <w:tcPr>
            <w:tcW w:w="949" w:type="pct"/>
            <w:shd w:val="clear" w:color="auto" w:fill="auto"/>
          </w:tcPr>
          <w:p w:rsidR="00AB7940" w:rsidRDefault="00AB7940" w:rsidP="00AB7940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Не в</w:t>
            </w:r>
            <w:r w:rsidRPr="00AB7940">
              <w:rPr>
                <w:rFonts w:eastAsia="Times New Roman"/>
                <w:sz w:val="20"/>
                <w:szCs w:val="20"/>
                <w:lang w:eastAsia="en-US"/>
              </w:rPr>
              <w:t>ладеет навыками разработки в составе команды основных и дополнительных образовательных программ, их отдельных компонентов с использованием информационно-коммуникационных технологий</w:t>
            </w:r>
          </w:p>
        </w:tc>
      </w:tr>
    </w:tbl>
    <w:p w:rsidR="00AD3862" w:rsidRDefault="00AD3862" w:rsidP="00AD3862">
      <w:pPr>
        <w:keepNext/>
        <w:keepLines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9" w:name="_Toc31551162"/>
      <w:bookmarkStart w:id="10" w:name="_Toc36926273"/>
      <w:bookmarkStart w:id="11" w:name="_Toc36929824"/>
      <w:bookmarkStart w:id="12" w:name="_Hlk31550653"/>
    </w:p>
    <w:p w:rsidR="00AD3862" w:rsidRPr="00632F8D" w:rsidRDefault="00AD3862" w:rsidP="00AD3862">
      <w:pPr>
        <w:keepNext/>
        <w:keepLines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3. </w:t>
      </w:r>
      <w:bookmarkStart w:id="13" w:name="_Hlk36648136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Распределение оценок за формы текущего контроля и промежуточную </w:t>
      </w:r>
      <w:bookmarkEnd w:id="9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аттестацию</w:t>
      </w:r>
      <w:bookmarkEnd w:id="10"/>
      <w:bookmarkEnd w:id="11"/>
      <w:bookmarkEnd w:id="13"/>
    </w:p>
    <w:p w:rsidR="00AD3862" w:rsidRPr="00632F8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bookmarkStart w:id="14" w:name="_Toc31551163"/>
      <w:bookmarkEnd w:id="12"/>
      <w:r w:rsidRPr="00632F8D">
        <w:rPr>
          <w:rFonts w:eastAsia="Times New Roman"/>
          <w:b/>
          <w:bCs/>
          <w:iCs/>
          <w:sz w:val="20"/>
          <w:szCs w:val="20"/>
          <w:lang w:eastAsia="en-US"/>
        </w:rPr>
        <w:t xml:space="preserve"> </w:t>
      </w:r>
      <w:r w:rsidR="00AB7940">
        <w:rPr>
          <w:rFonts w:eastAsia="Times New Roman"/>
          <w:b/>
          <w:bCs/>
          <w:iCs/>
          <w:sz w:val="20"/>
          <w:szCs w:val="20"/>
          <w:lang w:eastAsia="en-US"/>
        </w:rPr>
        <w:t>5</w:t>
      </w:r>
      <w:r w:rsidRPr="00632F8D">
        <w:rPr>
          <w:rFonts w:eastAsia="Times New Roman"/>
          <w:b/>
          <w:bCs/>
          <w:i/>
          <w:iCs/>
          <w:sz w:val="20"/>
          <w:szCs w:val="20"/>
          <w:lang w:eastAsia="en-US"/>
        </w:rPr>
        <w:t xml:space="preserve"> </w:t>
      </w:r>
      <w:r w:rsidRPr="00632F8D">
        <w:rPr>
          <w:rFonts w:eastAsia="Times New Roman"/>
          <w:b/>
          <w:bCs/>
          <w:sz w:val="20"/>
          <w:szCs w:val="20"/>
          <w:lang w:eastAsia="en-US"/>
        </w:rPr>
        <w:t>семестр</w:t>
      </w:r>
      <w:r w:rsidRPr="00632F8D">
        <w:rPr>
          <w:rFonts w:eastAsia="Times New Roman"/>
          <w:bCs/>
          <w:sz w:val="20"/>
          <w:szCs w:val="20"/>
          <w:lang w:eastAsia="en-US"/>
        </w:rPr>
        <w:t>:</w:t>
      </w:r>
    </w:p>
    <w:p w:rsidR="00AD3862" w:rsidRPr="00632F8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632F8D">
        <w:rPr>
          <w:rFonts w:eastAsia="Times New Roman"/>
          <w:b/>
          <w:bCs/>
          <w:sz w:val="20"/>
          <w:szCs w:val="20"/>
          <w:lang w:eastAsia="en-US"/>
        </w:rPr>
        <w:t>Текущий контроль:</w:t>
      </w:r>
    </w:p>
    <w:p w:rsidR="00AD3862" w:rsidRPr="0008044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sz w:val="20"/>
          <w:szCs w:val="20"/>
          <w:lang w:eastAsia="en-US"/>
        </w:rPr>
      </w:pPr>
      <w:r w:rsidRPr="0008044D">
        <w:rPr>
          <w:rFonts w:eastAsia="Times New Roman"/>
          <w:sz w:val="20"/>
          <w:szCs w:val="20"/>
          <w:lang w:eastAsia="en-US"/>
        </w:rPr>
        <w:t>Реферат: Тема 1. Понятие e-</w:t>
      </w:r>
      <w:proofErr w:type="spellStart"/>
      <w:r w:rsidRPr="0008044D">
        <w:rPr>
          <w:rFonts w:eastAsia="Times New Roman"/>
          <w:sz w:val="20"/>
          <w:szCs w:val="20"/>
          <w:lang w:eastAsia="en-US"/>
        </w:rPr>
        <w:t>learning</w:t>
      </w:r>
      <w:proofErr w:type="spellEnd"/>
      <w:r w:rsidRPr="0008044D">
        <w:rPr>
          <w:rFonts w:eastAsia="Times New Roman"/>
          <w:sz w:val="20"/>
          <w:szCs w:val="20"/>
          <w:lang w:eastAsia="en-US"/>
        </w:rPr>
        <w:t>. Тема 2. Технологии дистанционного обучения. Тема 3. Применение компьютерных сетей в организации информационной среды – 20 баллов.</w:t>
      </w:r>
    </w:p>
    <w:p w:rsidR="00AD3862" w:rsidRPr="0008044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sz w:val="20"/>
          <w:szCs w:val="20"/>
          <w:lang w:eastAsia="en-US"/>
        </w:rPr>
      </w:pPr>
      <w:r w:rsidRPr="0008044D">
        <w:rPr>
          <w:rFonts w:eastAsia="Times New Roman"/>
          <w:sz w:val="20"/>
          <w:szCs w:val="20"/>
          <w:lang w:eastAsia="en-US"/>
        </w:rPr>
        <w:t>Лабораторные работы: Тема 2. Технологии дистанционного обучения. Тема 3. Применение компьютерных сетей в организации информационной среды. Тема 4. Создание электронных учебных курсов – 30 баллов.</w:t>
      </w:r>
    </w:p>
    <w:p w:rsidR="00AD3862" w:rsidRPr="0008044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08044D">
        <w:rPr>
          <w:rFonts w:eastAsia="Times New Roman"/>
          <w:bCs/>
          <w:sz w:val="20"/>
          <w:szCs w:val="20"/>
          <w:lang w:eastAsia="en-US"/>
        </w:rPr>
        <w:t>Итого: 20 баллов + 30 баллов = 50 баллов.</w:t>
      </w:r>
    </w:p>
    <w:p w:rsidR="00AD3862" w:rsidRPr="00632F8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</w:p>
    <w:p w:rsidR="00AD3862" w:rsidRPr="00632F8D" w:rsidRDefault="00AD3862" w:rsidP="00AD3862">
      <w:pPr>
        <w:tabs>
          <w:tab w:val="left" w:pos="851"/>
        </w:tabs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/>
          <w:bCs/>
          <w:sz w:val="20"/>
          <w:szCs w:val="20"/>
          <w:lang w:eastAsia="en-US"/>
        </w:rPr>
        <w:t>Промежуточная аттестация</w:t>
      </w:r>
      <w:r w:rsidRPr="00632F8D">
        <w:rPr>
          <w:rFonts w:eastAsia="Times New Roman"/>
          <w:bCs/>
          <w:sz w:val="20"/>
          <w:szCs w:val="20"/>
          <w:lang w:eastAsia="en-US"/>
        </w:rPr>
        <w:t xml:space="preserve"> – зачет – 50 баллов.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Преподаватель, принимающий зачет обеспечивает случайное распределение вариантов экзаменационных (зачетных)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Зачет проводится по билетам. В каждом билете два оценочных средства: устный или письменный ответ на вопрос и проверка практических навыков по разработке элементов дистанционного курса.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Устный или письменный ответ – 20 баллов.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Проверка практических навыков по разработке элементов дистанционного курса – 30 баллов.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Итого 20+30=50 баллов.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Общее количество баллов по дисциплине за текущий контроль и промежуточную аттестацию: 50+50=100 баллов.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Соответствие баллов и оценок: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Для зачета: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>
        <w:rPr>
          <w:rFonts w:eastAsia="Times New Roman"/>
          <w:bCs/>
          <w:sz w:val="20"/>
          <w:szCs w:val="20"/>
          <w:lang w:eastAsia="en-US"/>
        </w:rPr>
        <w:t>5</w:t>
      </w:r>
      <w:r w:rsidRPr="00632F8D">
        <w:rPr>
          <w:rFonts w:eastAsia="Times New Roman"/>
          <w:bCs/>
          <w:sz w:val="20"/>
          <w:szCs w:val="20"/>
          <w:lang w:eastAsia="en-US"/>
        </w:rPr>
        <w:t xml:space="preserve">6-100 – </w:t>
      </w:r>
      <w:r>
        <w:rPr>
          <w:rFonts w:eastAsia="Times New Roman"/>
          <w:bCs/>
          <w:sz w:val="20"/>
          <w:szCs w:val="20"/>
          <w:lang w:eastAsia="en-US"/>
        </w:rPr>
        <w:t>зачтено</w:t>
      </w:r>
      <w:r w:rsidRPr="00632F8D">
        <w:rPr>
          <w:rFonts w:eastAsia="Times New Roman"/>
          <w:bCs/>
          <w:sz w:val="20"/>
          <w:szCs w:val="20"/>
          <w:lang w:eastAsia="en-US"/>
        </w:rPr>
        <w:t xml:space="preserve"> </w:t>
      </w:r>
    </w:p>
    <w:p w:rsidR="00AD3862" w:rsidRPr="00632F8D" w:rsidRDefault="00AD3862" w:rsidP="00AD3862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0-55 – не зачтено</w:t>
      </w:r>
    </w:p>
    <w:bookmarkEnd w:id="14"/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4. Оценочные средства, порядок их применения и критерии оценивания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5" w:name="_Toc31551164"/>
      <w:bookmarkStart w:id="16" w:name="_Toc31727678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4.1. Оценочные средства текущего контроля</w:t>
      </w:r>
      <w:bookmarkEnd w:id="15"/>
      <w:bookmarkEnd w:id="16"/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7" w:name="_Toc31551165"/>
      <w:bookmarkStart w:id="18" w:name="_Toc31727679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4.1.1. </w:t>
      </w:r>
      <w:bookmarkEnd w:id="17"/>
      <w:bookmarkEnd w:id="18"/>
      <w:r w:rsidRPr="00632F8D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Реферат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4.1.1.1. Порядок проведения.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  <w:r>
        <w:rPr>
          <w:rFonts w:eastAsia="Calibri"/>
          <w:color w:val="000000"/>
          <w:sz w:val="20"/>
          <w:szCs w:val="20"/>
          <w:lang w:eastAsia="en-US"/>
        </w:rPr>
        <w:t>.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Требования к реферату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При оформлении текста реферата следует придерживаться следующих параметров: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>поля: левое – 35 мм, правое – 15 мм, верхнее – 25 мм, нижнее – 25 мм;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ориентация страницы: книжная; 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шрифт: </w:t>
      </w:r>
      <w:proofErr w:type="spellStart"/>
      <w:r w:rsidRPr="00612CB2">
        <w:rPr>
          <w:rFonts w:eastAsia="Calibri"/>
          <w:color w:val="000000"/>
          <w:sz w:val="20"/>
          <w:szCs w:val="20"/>
          <w:lang w:eastAsia="en-US"/>
        </w:rPr>
        <w:t>Times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proofErr w:type="spellStart"/>
      <w:r w:rsidRPr="00612CB2">
        <w:rPr>
          <w:rFonts w:eastAsia="Calibri"/>
          <w:color w:val="000000"/>
          <w:sz w:val="20"/>
          <w:szCs w:val="20"/>
          <w:lang w:eastAsia="en-US"/>
        </w:rPr>
        <w:t>New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proofErr w:type="spellStart"/>
      <w:r w:rsidRPr="00612CB2">
        <w:rPr>
          <w:rFonts w:eastAsia="Calibri"/>
          <w:color w:val="000000"/>
          <w:sz w:val="20"/>
          <w:szCs w:val="20"/>
          <w:lang w:eastAsia="en-US"/>
        </w:rPr>
        <w:t>Roman</w:t>
      </w:r>
      <w:proofErr w:type="spellEnd"/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; 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кегль: 14 </w:t>
      </w:r>
      <w:proofErr w:type="spellStart"/>
      <w:r w:rsidRPr="00612CB2">
        <w:rPr>
          <w:rFonts w:eastAsia="Calibri"/>
          <w:color w:val="000000"/>
          <w:sz w:val="20"/>
          <w:szCs w:val="20"/>
          <w:lang w:eastAsia="en-US"/>
        </w:rPr>
        <w:t>пт</w:t>
      </w:r>
      <w:proofErr w:type="spellEnd"/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 (пунктов);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>красная строка: 1 мм;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междустрочный интервал: полуторный; </w:t>
      </w:r>
    </w:p>
    <w:p w:rsidR="00AD3862" w:rsidRPr="00612CB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>выравнивание основного текста и сносок: по ширине.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Реферат по своему структурному содержанию должен содержать следующие элементы: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титульный лист;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содержание;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введение;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базовое понятия;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lastRenderedPageBreak/>
        <w:t>историческая справка (особенности зарождения и развития, основоположники и т.д.);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классификация (виды, формы и т.д.);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общее и частное положения по применению в учебно-воспитательном процессе;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глоссарий;</w:t>
      </w:r>
    </w:p>
    <w:p w:rsidR="00AD3862" w:rsidRPr="00632F8D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список использованных источников</w:t>
      </w:r>
    </w:p>
    <w:p w:rsidR="00AD3862" w:rsidRDefault="00AD3862" w:rsidP="00AD3862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приложения</w:t>
      </w:r>
      <w:r>
        <w:rPr>
          <w:rFonts w:eastAsia="Calibri"/>
          <w:color w:val="000000"/>
          <w:sz w:val="20"/>
          <w:szCs w:val="20"/>
          <w:lang w:eastAsia="en-US"/>
        </w:rPr>
        <w:t>.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4.1.1.2. Критерии оценивания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17-20 баллов ставится, если обучающийся: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>Тему раскрыл полностью. Продемонстрировал превосходное владение материалом. Использовал надлежащие источники в нужном количестве. Структура работы соответствует поставленным задачам. Степень самостоятельности работы высокая.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14-16 баллов ставится, если обучающийся: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Тему в основном раскрыл. Продемонстрировал хорошее владение материалом. Использовал надлежащие источники. Структура работы в основном соответствует поставленным задачам. Степень самостоятельности работы средняя. 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11-1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3</w:t>
      </w: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Тему раскрыл слабо. Продемонстрировал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 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0--10 баллов ставится, если обучающийся: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>Тем</w:t>
      </w:r>
      <w:r>
        <w:rPr>
          <w:rFonts w:eastAsia="Calibri"/>
          <w:bCs/>
          <w:color w:val="000000"/>
          <w:sz w:val="20"/>
          <w:szCs w:val="20"/>
          <w:lang w:eastAsia="en-US"/>
        </w:rPr>
        <w:t>а</w:t>
      </w: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 не раскрыта. Продемонстрировал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bookmarkStart w:id="19" w:name="_Toc36929830"/>
      <w:r w:rsidRPr="00632F8D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4.1.1.3. Содержание оценочного средства</w:t>
      </w:r>
      <w:bookmarkEnd w:id="19"/>
      <w:r w:rsidRPr="00632F8D"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 </w:t>
      </w:r>
    </w:p>
    <w:p w:rsidR="00AD3862" w:rsidRPr="00632F8D" w:rsidRDefault="00AD3862" w:rsidP="00AD3862">
      <w:pPr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632F8D">
        <w:rPr>
          <w:rFonts w:eastAsia="Calibri"/>
          <w:i/>
          <w:iCs/>
          <w:sz w:val="20"/>
          <w:szCs w:val="20"/>
          <w:lang w:eastAsia="en-US"/>
        </w:rPr>
        <w:t>Формулировка задания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20" w:name="_Toc36926277"/>
      <w:bookmarkStart w:id="21" w:name="_Toc36929831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Тема 1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1. Преимущества и недостатки дистанционного обучения.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2. Перспективы развития дистанционного обучения в России.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3. Опыт дистанционного обучения в Европе и США.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4. Перспективы развития дистанционного обучения в школе.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5. Современные технологии в области Интернет-образования.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6. Влияние дистанционного обучения на повышение качества образовательного процесса.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7. Дистанционное обучение в его современном понимании.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8. Дистанционное образование как комплекс образовательных услуг.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9. Преимущество дистанционного обучения для лиц с ограниченными возможностями здоровья.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10. Характерные черты дистанционного образования.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11. Новая роль преподавателя при дистанционном образовании.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12. Экономическая эффективность дистанционного образования.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13. Специализированный контроль качества дистанционного образования.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14. Дистанционное образование: использование специализированных технологий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15. Влияние информационно-коммуникационных технологий на образовательные процессы.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Тема 2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1. Назначение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2. Компоненты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3. Технологические и технические средства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4. Телекоммуникационная роботизированная технология и ее характеристика.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5. Порядок и формы доступа к электронной информационно-образовательной среде.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6. Функции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7. Назначение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8. Составные части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9. Электронные информационные ресурсы в составе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10. Электронные образовательные ресурсы в составе электронной информационно-образовательной среды.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11. Интеллектуально-информационная система: ее функции и возможности.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12. Интеллектуально-информационная система: ее функции, возможности, преимущества.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13. Информационные ресурсы, как важнейший компонент дистанционного обучения.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14. Организация эффективных средств общения, компенсирующих отсутствие непосредственного контакта преподавателей и обучающихся между собой и придающих новые качества их общению.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Тема 3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>1.</w:t>
      </w:r>
      <w:r>
        <w:rPr>
          <w:rFonts w:eastAsia="Calibri"/>
          <w:bCs/>
          <w:color w:val="000000"/>
          <w:sz w:val="20"/>
          <w:szCs w:val="20"/>
          <w:lang w:eastAsia="en-US"/>
        </w:rPr>
        <w:t> </w:t>
      </w: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Планирование учебного процесса при использовании электронного обучения, дистанционных образовательных технологий.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2. Виды занятий, применяемых при использовании электронного обучения, дистанционных образовательных технологий.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3. Особенности работы с обучающими компьютерными средствами обучения.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lastRenderedPageBreak/>
        <w:t xml:space="preserve">4. Виды компьютерных средств обучения.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5. Порядок получения учебно-методической помощи обучающимся по освоению образовательных программ с применением электронного обучения, дистанционных образовательных технологий.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>6.</w:t>
      </w:r>
      <w:r>
        <w:rPr>
          <w:rFonts w:eastAsia="Calibri"/>
          <w:bCs/>
          <w:color w:val="000000"/>
          <w:sz w:val="20"/>
          <w:szCs w:val="20"/>
          <w:lang w:eastAsia="en-US"/>
        </w:rPr>
        <w:t> </w:t>
      </w: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Консультирование обучающихся при использовании электронного обучения, дистанционных образовательных технологий.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7. Технология проведения контактного занятия.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8. Мониторинг работы с текстами: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9. Контактные интерактивные занятия: формы, цели, технология проведения.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10. Вебинар, его значение и характеристика.  </w:t>
      </w:r>
    </w:p>
    <w:p w:rsidR="00AD3862" w:rsidRPr="00632F8D" w:rsidRDefault="00AD3862" w:rsidP="00AD3862">
      <w:pPr>
        <w:tabs>
          <w:tab w:val="left" w:pos="1134"/>
        </w:tabs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11. Система администрирования как элемент дистанционного учебного курса.  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</w:p>
    <w:p w:rsidR="00AD3862" w:rsidRPr="00632F8D" w:rsidRDefault="00AD3862" w:rsidP="00AD3862">
      <w:pPr>
        <w:keepNext/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4.1.2. </w:t>
      </w:r>
      <w:bookmarkEnd w:id="20"/>
      <w:bookmarkEnd w:id="21"/>
      <w:r w:rsidRPr="00632F8D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Лабораторные работы</w:t>
      </w:r>
    </w:p>
    <w:p w:rsidR="00AD3862" w:rsidRPr="00632F8D" w:rsidRDefault="00AD3862" w:rsidP="00AD3862">
      <w:pPr>
        <w:keepNext/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bookmarkStart w:id="22" w:name="_Toc36929832"/>
      <w:r w:rsidRPr="00632F8D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4.1.2.1. Порядок проведения и процедура оценивания</w:t>
      </w:r>
      <w:bookmarkEnd w:id="22"/>
    </w:p>
    <w:p w:rsidR="00AD3862" w:rsidRPr="00632F8D" w:rsidRDefault="00AD3862" w:rsidP="00AD3862">
      <w:pPr>
        <w:ind w:firstLine="567"/>
        <w:jc w:val="both"/>
        <w:rPr>
          <w:rFonts w:eastAsia="Times New Roman"/>
          <w:sz w:val="20"/>
          <w:szCs w:val="20"/>
        </w:rPr>
      </w:pPr>
      <w:bookmarkStart w:id="23" w:name="_Toc36929833"/>
      <w:r w:rsidRPr="00632F8D">
        <w:rPr>
          <w:rFonts w:eastAsia="Calibri"/>
          <w:sz w:val="20"/>
          <w:szCs w:val="20"/>
          <w:lang w:eastAsia="en-US"/>
        </w:rPr>
        <w:t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</w:t>
      </w:r>
      <w:r w:rsidRPr="00632F8D">
        <w:rPr>
          <w:rFonts w:eastAsia="Times New Roman"/>
          <w:sz w:val="20"/>
          <w:szCs w:val="20"/>
        </w:rPr>
        <w:t>.</w:t>
      </w:r>
    </w:p>
    <w:p w:rsidR="00AD3862" w:rsidRPr="00632F8D" w:rsidRDefault="00AD3862" w:rsidP="00AD3862">
      <w:pPr>
        <w:ind w:firstLine="567"/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Перед выполнением каждой работы студенты-бакалавры должны проработать соответствующий материал, используя конспекты теоретических занятий, периодические издания, учебно-методические пособия и учебники</w:t>
      </w:r>
    </w:p>
    <w:p w:rsidR="00AD3862" w:rsidRPr="00632F8D" w:rsidRDefault="00AD3862" w:rsidP="00AD3862">
      <w:pPr>
        <w:ind w:firstLine="567"/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На каждом занятии студенты выполняют работу в соответствии с ее содержанием и методическими указаниями.</w:t>
      </w:r>
    </w:p>
    <w:p w:rsidR="00AD3862" w:rsidRPr="00632F8D" w:rsidRDefault="00AD3862" w:rsidP="00AD3862">
      <w:pPr>
        <w:ind w:firstLine="567"/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По окончании занятий студенты оформляют отчет по каждой работе, соблюдая следующую форму:</w:t>
      </w:r>
    </w:p>
    <w:p w:rsidR="00AD3862" w:rsidRPr="00632F8D" w:rsidRDefault="00AD3862" w:rsidP="00AD3862">
      <w:pPr>
        <w:numPr>
          <w:ilvl w:val="0"/>
          <w:numId w:val="1"/>
        </w:numPr>
        <w:tabs>
          <w:tab w:val="left" w:pos="851"/>
        </w:tabs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Наименование темы;</w:t>
      </w:r>
    </w:p>
    <w:p w:rsidR="00AD3862" w:rsidRPr="00632F8D" w:rsidRDefault="00AD3862" w:rsidP="00AD3862">
      <w:pPr>
        <w:numPr>
          <w:ilvl w:val="0"/>
          <w:numId w:val="1"/>
        </w:numPr>
        <w:tabs>
          <w:tab w:val="left" w:pos="851"/>
        </w:tabs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Цель работы;</w:t>
      </w:r>
    </w:p>
    <w:p w:rsidR="00AD3862" w:rsidRPr="00632F8D" w:rsidRDefault="00AD3862" w:rsidP="00AD3862">
      <w:pPr>
        <w:numPr>
          <w:ilvl w:val="0"/>
          <w:numId w:val="1"/>
        </w:numPr>
        <w:tabs>
          <w:tab w:val="left" w:pos="851"/>
        </w:tabs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 xml:space="preserve">Задание и содержание выполненной работы, </w:t>
      </w:r>
    </w:p>
    <w:p w:rsidR="00AD3862" w:rsidRPr="00632F8D" w:rsidRDefault="00AD3862" w:rsidP="00AD3862">
      <w:pPr>
        <w:numPr>
          <w:ilvl w:val="0"/>
          <w:numId w:val="1"/>
        </w:numPr>
        <w:tabs>
          <w:tab w:val="left" w:pos="851"/>
        </w:tabs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Письменные ответы на контрольные вопросы.</w:t>
      </w:r>
    </w:p>
    <w:p w:rsidR="00AD3862" w:rsidRPr="00632F8D" w:rsidRDefault="00AD3862" w:rsidP="00AD3862">
      <w:pPr>
        <w:numPr>
          <w:ilvl w:val="0"/>
          <w:numId w:val="1"/>
        </w:numPr>
        <w:tabs>
          <w:tab w:val="left" w:pos="851"/>
        </w:tabs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Выводы по проделанной работе.</w:t>
      </w:r>
    </w:p>
    <w:p w:rsidR="00AD3862" w:rsidRPr="00632F8D" w:rsidRDefault="00AD3862" w:rsidP="00AD3862">
      <w:pPr>
        <w:numPr>
          <w:ilvl w:val="0"/>
          <w:numId w:val="1"/>
        </w:numPr>
        <w:tabs>
          <w:tab w:val="left" w:pos="851"/>
        </w:tabs>
        <w:jc w:val="both"/>
        <w:rPr>
          <w:rFonts w:eastAsia="Times New Roman"/>
          <w:sz w:val="20"/>
          <w:szCs w:val="20"/>
        </w:rPr>
      </w:pPr>
      <w:r w:rsidRPr="00632F8D">
        <w:rPr>
          <w:rFonts w:eastAsia="Times New Roman"/>
          <w:sz w:val="20"/>
          <w:szCs w:val="20"/>
        </w:rPr>
        <w:t>Список использованных источников.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4.1.2.2. Критерии оценивания</w:t>
      </w:r>
      <w:bookmarkEnd w:id="23"/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24" w:name="_Toc36929834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26-30 баллов ставится, если обучающийся:</w:t>
      </w:r>
    </w:p>
    <w:p w:rsidR="00AD3862" w:rsidRPr="00632F8D" w:rsidRDefault="00AD3862" w:rsidP="00AD3862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Оборудование и методы использовал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 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21-25 баллов ставится, если обучающийся:</w:t>
      </w:r>
    </w:p>
    <w:p w:rsidR="00AD3862" w:rsidRPr="00632F8D" w:rsidRDefault="00AD3862" w:rsidP="00AD3862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Оборудование и методы использовал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 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17-20 баллов ставится, если обучающийся: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Оборудование и методы частично использовал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 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0-19 баллов ставится, если обучающийся:</w:t>
      </w:r>
    </w:p>
    <w:p w:rsidR="00AD3862" w:rsidRPr="00632F8D" w:rsidRDefault="00AD3862" w:rsidP="00AD3862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Оборудование и методы использовал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 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4.1.2.3. Содержание оценочного средства</w:t>
      </w:r>
      <w:bookmarkEnd w:id="24"/>
      <w:r w:rsidRPr="00632F8D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p w:rsidR="00AD3862" w:rsidRPr="00632F8D" w:rsidRDefault="00AD3862" w:rsidP="00AD3862">
      <w:pPr>
        <w:widowControl w:val="0"/>
        <w:jc w:val="both"/>
        <w:rPr>
          <w:rFonts w:eastAsia="Calibri"/>
          <w:i/>
          <w:iCs/>
          <w:sz w:val="20"/>
          <w:szCs w:val="20"/>
          <w:lang w:eastAsia="en-US"/>
        </w:rPr>
      </w:pPr>
      <w:bookmarkStart w:id="25" w:name="_Toc31551170"/>
      <w:bookmarkStart w:id="26" w:name="_Toc36926278"/>
      <w:bookmarkStart w:id="27" w:name="_Toc36929835"/>
      <w:r w:rsidRPr="00632F8D">
        <w:rPr>
          <w:rFonts w:eastAsia="Calibri"/>
          <w:i/>
          <w:iCs/>
          <w:sz w:val="20"/>
          <w:szCs w:val="20"/>
          <w:lang w:eastAsia="en-US"/>
        </w:rPr>
        <w:t>Формулировка задания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1. Создание учебного пространства курса.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2. Авторские права. Работа на форуме. Размещение презентаций в блоге.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3. Модели дистанционного образования. Общий доступ к документам </w:t>
      </w:r>
      <w:proofErr w:type="spellStart"/>
      <w:r w:rsidRPr="00632F8D">
        <w:rPr>
          <w:rFonts w:eastAsia="Calibri"/>
          <w:iCs/>
          <w:sz w:val="20"/>
          <w:szCs w:val="20"/>
          <w:lang w:eastAsia="en-US"/>
        </w:rPr>
        <w:t>Google</w:t>
      </w:r>
      <w:proofErr w:type="spellEnd"/>
      <w:r w:rsidRPr="00632F8D">
        <w:rPr>
          <w:rFonts w:eastAsia="Calibri"/>
          <w:iCs/>
          <w:sz w:val="20"/>
          <w:szCs w:val="20"/>
          <w:lang w:eastAsia="en-US"/>
        </w:rPr>
        <w:t xml:space="preserve">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4. Базовые сервисы </w:t>
      </w:r>
      <w:proofErr w:type="spellStart"/>
      <w:r w:rsidRPr="00632F8D">
        <w:rPr>
          <w:rFonts w:eastAsia="Calibri"/>
          <w:iCs/>
          <w:sz w:val="20"/>
          <w:szCs w:val="20"/>
          <w:lang w:eastAsia="en-US"/>
        </w:rPr>
        <w:t>Google</w:t>
      </w:r>
      <w:proofErr w:type="spellEnd"/>
      <w:r w:rsidRPr="00632F8D">
        <w:rPr>
          <w:rFonts w:eastAsia="Calibri"/>
          <w:iCs/>
          <w:sz w:val="20"/>
          <w:szCs w:val="20"/>
          <w:lang w:eastAsia="en-US"/>
        </w:rPr>
        <w:t xml:space="preserve"> для образования.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5. Основы работы в </w:t>
      </w:r>
      <w:proofErr w:type="spellStart"/>
      <w:r w:rsidRPr="00632F8D">
        <w:rPr>
          <w:rFonts w:eastAsia="Calibri"/>
          <w:iCs/>
          <w:sz w:val="20"/>
          <w:szCs w:val="20"/>
          <w:lang w:eastAsia="en-US"/>
        </w:rPr>
        <w:t>Moodle</w:t>
      </w:r>
      <w:proofErr w:type="spellEnd"/>
      <w:r w:rsidRPr="00632F8D">
        <w:rPr>
          <w:rFonts w:eastAsia="Calibri"/>
          <w:iCs/>
          <w:sz w:val="20"/>
          <w:szCs w:val="20"/>
          <w:lang w:eastAsia="en-US"/>
        </w:rPr>
        <w:t xml:space="preserve">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6. Создание элементов дистанционного курса.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7. Базовые сервисы </w:t>
      </w:r>
      <w:proofErr w:type="spellStart"/>
      <w:r w:rsidRPr="00632F8D">
        <w:rPr>
          <w:rFonts w:eastAsia="Calibri"/>
          <w:iCs/>
          <w:sz w:val="20"/>
          <w:szCs w:val="20"/>
          <w:lang w:eastAsia="en-US"/>
        </w:rPr>
        <w:t>Google</w:t>
      </w:r>
      <w:proofErr w:type="spellEnd"/>
      <w:r w:rsidRPr="00632F8D">
        <w:rPr>
          <w:rFonts w:eastAsia="Calibri"/>
          <w:iCs/>
          <w:sz w:val="20"/>
          <w:szCs w:val="20"/>
          <w:lang w:eastAsia="en-US"/>
        </w:rPr>
        <w:t xml:space="preserve"> для образования.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8. Создание персональной учебной среды студент.  </w:t>
      </w:r>
    </w:p>
    <w:p w:rsidR="00AD3862" w:rsidRPr="00632F8D" w:rsidRDefault="00AD3862" w:rsidP="00AD3862">
      <w:pPr>
        <w:widowControl w:val="0"/>
        <w:jc w:val="both"/>
        <w:rPr>
          <w:rFonts w:eastAsia="Calibri"/>
          <w:iCs/>
          <w:sz w:val="20"/>
          <w:szCs w:val="20"/>
          <w:lang w:eastAsia="en-US"/>
        </w:rPr>
      </w:pPr>
      <w:r w:rsidRPr="00632F8D">
        <w:rPr>
          <w:rFonts w:eastAsia="Calibri"/>
          <w:iCs/>
          <w:sz w:val="20"/>
          <w:szCs w:val="20"/>
          <w:lang w:eastAsia="en-US"/>
        </w:rPr>
        <w:t xml:space="preserve">9. Создание тестов.   </w:t>
      </w: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</w:p>
    <w:p w:rsidR="00AD3862" w:rsidRPr="00632F8D" w:rsidRDefault="00AD3862" w:rsidP="00AD386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4.2. Оценочные средства промежуточной аттестации</w:t>
      </w:r>
      <w:bookmarkEnd w:id="25"/>
      <w:bookmarkEnd w:id="26"/>
      <w:bookmarkEnd w:id="27"/>
    </w:p>
    <w:p w:rsidR="00AD3862" w:rsidRPr="00632F8D" w:rsidRDefault="00AD3862" w:rsidP="00AD3862">
      <w:pPr>
        <w:jc w:val="both"/>
        <w:rPr>
          <w:rFonts w:eastAsia="Calibri"/>
          <w:sz w:val="20"/>
          <w:szCs w:val="20"/>
          <w:lang w:eastAsia="en-US"/>
        </w:rPr>
      </w:pPr>
      <w:bookmarkStart w:id="28" w:name="_Toc36926279"/>
      <w:bookmarkStart w:id="29" w:name="_Toc36929836"/>
      <w:r w:rsidRPr="00632F8D">
        <w:rPr>
          <w:rFonts w:eastAsia="Calibri"/>
          <w:sz w:val="20"/>
          <w:szCs w:val="20"/>
          <w:lang w:eastAsia="en-US"/>
        </w:rPr>
        <w:t>По дисциплине предусмотрен зачет. Зачет  проходит по билетам. В каждом билете два задания: устный или письменный ответ на вопрос и задание на проверку практических навыков по разработке элементов дистанционного курса. Обучающийся получает вопрос (вопросы) либо задание (задания) и время на подготовку.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AD3862" w:rsidRDefault="00AD3862" w:rsidP="00AD3862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0" w:name="_Toc47217744"/>
      <w:bookmarkEnd w:id="28"/>
      <w:bookmarkEnd w:id="29"/>
    </w:p>
    <w:p w:rsidR="00AD3862" w:rsidRPr="00632F8D" w:rsidRDefault="00AD3862" w:rsidP="00AD3862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4.2.1. Устный или письменный ответ на вопрос</w:t>
      </w:r>
      <w:bookmarkEnd w:id="30"/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Theme="majorEastAsia"/>
          <w:b/>
          <w:bCs/>
          <w:sz w:val="20"/>
          <w:szCs w:val="20"/>
          <w:lang w:eastAsia="en-US"/>
        </w:rPr>
        <w:t>4.2.1.1. Порядок проведения</w:t>
      </w:r>
      <w:r w:rsidRPr="00632F8D">
        <w:rPr>
          <w:rFonts w:eastAsia="Calibri"/>
          <w:b/>
          <w:bCs/>
          <w:sz w:val="20"/>
          <w:szCs w:val="20"/>
          <w:lang w:eastAsia="en-US"/>
        </w:rPr>
        <w:t xml:space="preserve">. </w:t>
      </w:r>
    </w:p>
    <w:p w:rsidR="00AD3862" w:rsidRPr="00632F8D" w:rsidRDefault="00AD3862" w:rsidP="00AD3862">
      <w:pPr>
        <w:jc w:val="both"/>
        <w:rPr>
          <w:rFonts w:eastAsia="Calibri"/>
          <w:bCs/>
          <w:sz w:val="20"/>
          <w:szCs w:val="20"/>
          <w:lang w:eastAsia="en-US"/>
        </w:rPr>
      </w:pPr>
      <w:r w:rsidRPr="00632F8D">
        <w:rPr>
          <w:rFonts w:eastAsia="Calibri"/>
          <w:bCs/>
          <w:sz w:val="20"/>
          <w:szCs w:val="20"/>
          <w:lang w:eastAsia="en-US"/>
        </w:rPr>
        <w:t>Устный или письменный ответ на вопрос направлен на проверку знаний теоретических основ обучения на основе использования технологий электронного обучения</w:t>
      </w:r>
      <w:r w:rsidRPr="00B53ADD">
        <w:rPr>
          <w:rFonts w:eastAsia="Calibri"/>
          <w:bCs/>
          <w:sz w:val="20"/>
          <w:szCs w:val="20"/>
          <w:lang w:eastAsia="en-US"/>
        </w:rPr>
        <w:t>.</w:t>
      </w:r>
      <w:r w:rsidRPr="00632F8D">
        <w:rPr>
          <w:rFonts w:eastAsia="Calibri"/>
          <w:bCs/>
          <w:sz w:val="20"/>
          <w:szCs w:val="20"/>
          <w:lang w:eastAsia="en-US"/>
        </w:rPr>
        <w:t xml:space="preserve"> </w:t>
      </w: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Theme="majorEastAsia"/>
          <w:b/>
          <w:bCs/>
          <w:sz w:val="20"/>
          <w:szCs w:val="20"/>
          <w:lang w:eastAsia="en-US"/>
        </w:rPr>
        <w:t>4.2.1.2. Критерии оценивания</w:t>
      </w:r>
      <w:r w:rsidRPr="00632F8D">
        <w:rPr>
          <w:rFonts w:eastAsia="Calibri"/>
          <w:b/>
          <w:bCs/>
          <w:sz w:val="20"/>
          <w:szCs w:val="20"/>
          <w:lang w:eastAsia="en-US"/>
        </w:rPr>
        <w:t>.</w:t>
      </w:r>
    </w:p>
    <w:p w:rsidR="00AD3862" w:rsidRPr="00632F8D" w:rsidRDefault="00AD3862" w:rsidP="00AD3862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17-20 баллов ставится, если обучающийся:</w:t>
      </w:r>
    </w:p>
    <w:p w:rsidR="00AD3862" w:rsidRPr="00632F8D" w:rsidRDefault="00AD3862" w:rsidP="00AD3862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:rsidR="00AD3862" w:rsidRPr="00632F8D" w:rsidRDefault="00AD3862" w:rsidP="00AD3862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14-16 баллов ставится, если обучающийся:</w:t>
      </w:r>
    </w:p>
    <w:p w:rsidR="00AD3862" w:rsidRPr="00632F8D" w:rsidRDefault="00AD3862" w:rsidP="00AD3862">
      <w:pPr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:rsidR="00AD3862" w:rsidRPr="00632F8D" w:rsidRDefault="00AD3862" w:rsidP="00AD3862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11-1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3</w:t>
      </w: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AD3862" w:rsidRPr="00632F8D" w:rsidRDefault="00AD3862" w:rsidP="00AD3862">
      <w:pPr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</w:t>
      </w:r>
      <w:r w:rsidRPr="00632F8D">
        <w:rPr>
          <w:rFonts w:eastAsia="Calibri"/>
          <w:sz w:val="20"/>
          <w:szCs w:val="20"/>
          <w:shd w:val="clear" w:color="auto" w:fill="FFFFFF"/>
          <w:lang w:eastAsia="en-US"/>
        </w:rPr>
        <w:t>. </w:t>
      </w:r>
    </w:p>
    <w:p w:rsidR="00AD3862" w:rsidRPr="00632F8D" w:rsidRDefault="00AD3862" w:rsidP="00AD3862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0--10 баллов ставится, если обучающийся:</w:t>
      </w:r>
    </w:p>
    <w:p w:rsidR="00AD3862" w:rsidRPr="00632F8D" w:rsidRDefault="00AD3862" w:rsidP="00AD3862">
      <w:pPr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</w:t>
      </w:r>
      <w:r w:rsidRPr="00632F8D">
        <w:rPr>
          <w:rFonts w:eastAsia="Calibri"/>
          <w:sz w:val="20"/>
          <w:szCs w:val="20"/>
          <w:shd w:val="clear" w:color="auto" w:fill="FFFFFF"/>
          <w:lang w:eastAsia="en-US"/>
        </w:rPr>
        <w:t>. </w:t>
      </w:r>
    </w:p>
    <w:p w:rsidR="00AD3862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4.2.1.3. Оценочные средства.</w:t>
      </w:r>
    </w:p>
    <w:p w:rsidR="00AD3862" w:rsidRPr="00632F8D" w:rsidRDefault="00AD3862" w:rsidP="00AD3862">
      <w:pPr>
        <w:tabs>
          <w:tab w:val="left" w:pos="993"/>
        </w:tabs>
        <w:jc w:val="both"/>
        <w:rPr>
          <w:rFonts w:eastAsiaTheme="minorHAnsi"/>
          <w:b/>
          <w:sz w:val="20"/>
          <w:szCs w:val="20"/>
          <w:lang w:eastAsia="en-US"/>
        </w:rPr>
      </w:pPr>
      <w:r w:rsidRPr="00632F8D">
        <w:rPr>
          <w:rFonts w:eastAsiaTheme="minorHAnsi"/>
          <w:b/>
          <w:sz w:val="20"/>
          <w:szCs w:val="20"/>
          <w:lang w:eastAsia="en-US"/>
        </w:rPr>
        <w:t xml:space="preserve">Вопросы для устного или письменного ответа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1. Понятие e-</w:t>
      </w:r>
      <w:r>
        <w:rPr>
          <w:rFonts w:eastAsia="Times New Roman"/>
          <w:iCs/>
          <w:color w:val="000000"/>
          <w:sz w:val="20"/>
          <w:szCs w:val="20"/>
          <w:lang w:val="en-US" w:eastAsia="en-US"/>
        </w:rPr>
        <w:t>l</w:t>
      </w:r>
      <w:proofErr w:type="spellStart"/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earning</w:t>
      </w:r>
      <w:proofErr w:type="spellEnd"/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, эволюция технологий доставки знаний, формы, модели и технологии обучения.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2.</w:t>
      </w:r>
      <w:r>
        <w:rPr>
          <w:rFonts w:eastAsia="Times New Roman"/>
          <w:iCs/>
          <w:color w:val="000000"/>
          <w:sz w:val="20"/>
          <w:szCs w:val="20"/>
          <w:lang w:eastAsia="en-US"/>
        </w:rPr>
        <w:t> </w:t>
      </w: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Сопоставление очной и электронной форм обучения, ознакомление с синхронными и асинхронными коммуникациями.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3. Общий обзор по системам дистанционного обучения.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4. Понятие </w:t>
      </w:r>
      <w:r>
        <w:rPr>
          <w:rFonts w:eastAsia="Times New Roman"/>
          <w:iCs/>
          <w:color w:val="000000"/>
          <w:sz w:val="20"/>
          <w:szCs w:val="20"/>
          <w:lang w:eastAsia="en-US"/>
        </w:rPr>
        <w:t>«</w:t>
      </w: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активный обучающийся</w:t>
      </w:r>
      <w:r>
        <w:rPr>
          <w:rFonts w:eastAsia="Times New Roman"/>
          <w:iCs/>
          <w:color w:val="000000"/>
          <w:sz w:val="20"/>
          <w:szCs w:val="20"/>
          <w:lang w:eastAsia="en-US"/>
        </w:rPr>
        <w:t>»</w:t>
      </w: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5. Причины внедрения информационных технологий в образование.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6. Технологии дистанционного обучения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7. Отличительные особенности открытого и дистанционного образования.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8. Разработка единого подхода к системе открытого и дистанционного образования.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9. Формулировка единых принципов, определяющих взаимодействие всех элементов системы ОДО.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10. Основные понятия, цели и задачи системы ОДО, принципы ее создания, структуру, содержание, характеристики системы ОДО и принципы ее управления.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11. Основные типы СДО: ICT, CMS, LCMS.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12. Реализация личностно-ориентированного обучения, технологии реализации самостоятельной работы учащегося на основе интерактивных мультимедийных средств обучения.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13. Принципы дистанционного обучения.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14. Применение компьютерных сетей в организации информационной среды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15. Режим электронной почты, дистанционного доступа к библиотечным каталогам и файлам электронных библиотек, к пользовательским файлам.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16. Удаленный доступ к базам данных и знаний, дистанционное использования удаленных вычислительных ресурсов, обмен учебными программами, курсами лекций, обучающими системами по избранным направлениям.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17. Организация </w:t>
      </w:r>
      <w:proofErr w:type="spellStart"/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телесовещаний</w:t>
      </w:r>
      <w:proofErr w:type="spellEnd"/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, телеконференций и </w:t>
      </w:r>
      <w:proofErr w:type="spellStart"/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телеконсультаций</w:t>
      </w:r>
      <w:proofErr w:type="spellEnd"/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18. Кооперирование работ по научной тематике, координация работы коллегиальных рабочих групп, совместные публикации авторов, обмен информацией заданного объема в конфиденциальной форме.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19. Создание электронных учебных курсов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20.</w:t>
      </w:r>
      <w:r>
        <w:rPr>
          <w:rFonts w:eastAsia="Times New Roman"/>
          <w:iCs/>
          <w:color w:val="000000"/>
          <w:sz w:val="20"/>
          <w:szCs w:val="20"/>
          <w:lang w:eastAsia="en-US"/>
        </w:rPr>
        <w:t> </w:t>
      </w: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Оснащение материала аудио- и видеовставками. Учет реальной пропускной способности каналов связи в российском сегменте Интернет.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21. Создание учебных курсов в виде гипертекстовых материалов, объединяющих: текстовую часть с графическими иллюстрациями.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22. Система промежуточного тестирования, итоговое тестирование, работа тьютора.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23. Учебно-практические пособия, подготовленные специально для ДО.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24. Сетевой вариант учебных материалов.  </w:t>
      </w:r>
    </w:p>
    <w:p w:rsidR="00AD3862" w:rsidRPr="00632F8D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25. Средства интерактивного взаимодействия студентов и преподавателей.  </w:t>
      </w:r>
    </w:p>
    <w:p w:rsidR="00AD3862" w:rsidRDefault="00AD3862" w:rsidP="00AD3862">
      <w:pPr>
        <w:tabs>
          <w:tab w:val="left" w:pos="0"/>
        </w:tabs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>26. Подсистема сетевого тестирования.</w:t>
      </w:r>
    </w:p>
    <w:p w:rsidR="00AD3862" w:rsidRPr="00B552A7" w:rsidRDefault="00AD3862" w:rsidP="00AD3862">
      <w:pPr>
        <w:tabs>
          <w:tab w:val="left" w:pos="993"/>
        </w:tabs>
        <w:jc w:val="both"/>
        <w:rPr>
          <w:sz w:val="20"/>
          <w:szCs w:val="20"/>
          <w:u w:val="single"/>
          <w:lang w:eastAsia="en-US"/>
        </w:rPr>
      </w:pPr>
      <w:r w:rsidRPr="00632F8D">
        <w:rPr>
          <w:rFonts w:eastAsia="Times New Roman"/>
          <w:iCs/>
          <w:color w:val="000000"/>
          <w:sz w:val="20"/>
          <w:szCs w:val="20"/>
          <w:lang w:eastAsia="en-US"/>
        </w:rPr>
        <w:t xml:space="preserve"> </w:t>
      </w:r>
      <w:r w:rsidRPr="00B552A7">
        <w:rPr>
          <w:rFonts w:eastAsiaTheme="minorHAnsi"/>
          <w:b/>
          <w:sz w:val="20"/>
          <w:szCs w:val="20"/>
          <w:lang w:eastAsia="en-US"/>
        </w:rPr>
        <w:t>Комплект типовых задач к зачету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1. Выделите характерные особенности понятия «электронные технологии обучения».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2.</w:t>
      </w:r>
      <w:r>
        <w:rPr>
          <w:sz w:val="20"/>
          <w:szCs w:val="20"/>
        </w:rPr>
        <w:t> </w:t>
      </w:r>
      <w:r w:rsidRPr="00B552A7">
        <w:rPr>
          <w:sz w:val="20"/>
          <w:szCs w:val="20"/>
        </w:rPr>
        <w:t>Укажите отличия в содержании терминов: «Информационные технологии», «Компьютерные технологии», «Сетевые технологии», «Современные информационные технологии». Постарайтесь найти им определения в справочной литературе.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lastRenderedPageBreak/>
        <w:t>3.</w:t>
      </w:r>
      <w:r>
        <w:rPr>
          <w:sz w:val="20"/>
          <w:szCs w:val="20"/>
        </w:rPr>
        <w:t> </w:t>
      </w:r>
      <w:r w:rsidRPr="00B552A7">
        <w:rPr>
          <w:sz w:val="20"/>
          <w:szCs w:val="20"/>
        </w:rPr>
        <w:t xml:space="preserve">Охарактеризуйте этапы развития информационных технологий и </w:t>
      </w:r>
      <w:r>
        <w:rPr>
          <w:sz w:val="20"/>
          <w:szCs w:val="20"/>
        </w:rPr>
        <w:t>на основе имеющегося опыта</w:t>
      </w:r>
      <w:r w:rsidRPr="00B552A7">
        <w:rPr>
          <w:sz w:val="20"/>
          <w:szCs w:val="20"/>
        </w:rPr>
        <w:t xml:space="preserve"> </w:t>
      </w:r>
      <w:r>
        <w:rPr>
          <w:sz w:val="20"/>
          <w:szCs w:val="20"/>
        </w:rPr>
        <w:t>поясните</w:t>
      </w:r>
      <w:r w:rsidRPr="00B552A7">
        <w:rPr>
          <w:sz w:val="20"/>
          <w:szCs w:val="20"/>
        </w:rPr>
        <w:t xml:space="preserve"> их </w:t>
      </w:r>
      <w:r>
        <w:rPr>
          <w:sz w:val="20"/>
          <w:szCs w:val="20"/>
        </w:rPr>
        <w:t>поясните</w:t>
      </w:r>
      <w:r w:rsidRPr="00B552A7">
        <w:rPr>
          <w:sz w:val="20"/>
          <w:szCs w:val="20"/>
        </w:rPr>
        <w:t xml:space="preserve"> в процессе обучения.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4. Охарактеризуйте этапы развития дистанционного обучения и выясните их использование в процессе обучения.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5. Охарактеризуйте каждое из основных направлений внедрения компьютерной техники в школьное образование.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6.</w:t>
      </w:r>
      <w:r>
        <w:rPr>
          <w:sz w:val="20"/>
          <w:szCs w:val="20"/>
        </w:rPr>
        <w:t> </w:t>
      </w:r>
      <w:r w:rsidRPr="00B552A7">
        <w:rPr>
          <w:sz w:val="20"/>
          <w:szCs w:val="20"/>
        </w:rPr>
        <w:t xml:space="preserve">Перечислите и обоснуйте методические цели использования компьютерных технологий и дистанционного обучения.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7. Что в себя включают программные средства электронного контента? Какими из них Вы пользовались?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8.</w:t>
      </w:r>
      <w:r>
        <w:rPr>
          <w:sz w:val="20"/>
          <w:szCs w:val="20"/>
        </w:rPr>
        <w:t> </w:t>
      </w:r>
      <w:r w:rsidRPr="00B552A7">
        <w:rPr>
          <w:sz w:val="20"/>
          <w:szCs w:val="20"/>
        </w:rPr>
        <w:t xml:space="preserve">Охарактеризуйте методические цели использования программных средств учебного назначения. Приведите примеры реализации на практике этих целей.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9. Каковы принципы построения компьютерных обучающих программ. Охарактеризуйте те из них, с какими Вы знакомы?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10. Оцените с точки зрения эргономики любой из программных продуктов, которые Вы используете дома или из тех, которые имеются среди программного обеспечения в образовательном заведении.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11. Выделите преимущества и недостатки одного из электронных учебников, которые имеются в образовательном учреждении.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12. Как Вы относитесь компьютерному контролю. Приведите примеры компьютерного контроля, который Вы проходили. 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13. Охарактеризуйте основные требование к тестовой системе компьютерного контроля. Составьте по пройденной теме примеры тестовых вопросов всех описанных типов.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14. Какие виды дистанционного обучения Вы знаете, охарактеризуйте каждый из них с точки зрения применяемых средств и каналов связи. Какой из них Вам кажется наиболее эффективным, современным, экономически выгодным?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15. Как Вы понимаете принцип педагогической целесообразности применения средств новых информационных технологий? Приведите пример реализации данного принципа.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16. Охарактеризуйте типологические признаки информационных проектов.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17. Посетите подборку Интернет-словарей фирмы "Кирилл и Мефодий" (</w:t>
      </w:r>
      <w:r w:rsidRPr="008704D7">
        <w:rPr>
          <w:sz w:val="20"/>
          <w:szCs w:val="20"/>
        </w:rPr>
        <w:t>http://km-school.ru/company/KM.asp</w:t>
      </w:r>
      <w:r w:rsidRPr="00B552A7">
        <w:rPr>
          <w:sz w:val="20"/>
          <w:szCs w:val="20"/>
        </w:rPr>
        <w:t>). Найдите толкование следующих терминов: дистанционное обучение, электронные учебники, сайт, виртуальная библиотека, базы данных; веб-квест, телекоммуникационный проект, телеконференция, форум, глоссарий, тьютор.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 xml:space="preserve">18. Ознакомьтесь с заданиями для учителей в курсе «Новые педагогические технологии», который находится по адресу: </w:t>
      </w:r>
      <w:r w:rsidRPr="008704D7">
        <w:rPr>
          <w:sz w:val="20"/>
          <w:szCs w:val="20"/>
        </w:rPr>
        <w:t>http://scholar.urc.ac.ru/courses/Technology/</w:t>
      </w:r>
      <w:r w:rsidRPr="00B552A7">
        <w:rPr>
          <w:sz w:val="20"/>
          <w:szCs w:val="20"/>
        </w:rPr>
        <w:t>. Обратите внимание на структурированность текста и гиперссылки. Составьте алгоритмы изучения данных тем.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19. Охарактеризуйте уровень компьютерной грамотности, которым Вы считаете должны владеть учащиеся для осуществления творческих проектов посредством Интернет–технологий. Какими из них Вы владеете, что еще необходимо освоить?</w:t>
      </w:r>
    </w:p>
    <w:p w:rsidR="00AD3862" w:rsidRPr="00B552A7" w:rsidRDefault="00AD3862" w:rsidP="00AD3862">
      <w:pPr>
        <w:widowControl w:val="0"/>
        <w:tabs>
          <w:tab w:val="left" w:pos="426"/>
          <w:tab w:val="left" w:pos="993"/>
        </w:tabs>
        <w:contextualSpacing/>
        <w:jc w:val="both"/>
        <w:rPr>
          <w:sz w:val="20"/>
          <w:szCs w:val="20"/>
        </w:rPr>
      </w:pPr>
      <w:r w:rsidRPr="00B552A7">
        <w:rPr>
          <w:sz w:val="20"/>
          <w:szCs w:val="20"/>
        </w:rPr>
        <w:t>20. Опишите отличительные признаки Internet</w:t>
      </w:r>
      <w:r>
        <w:rPr>
          <w:sz w:val="20"/>
          <w:szCs w:val="20"/>
        </w:rPr>
        <w:t>-</w:t>
      </w:r>
      <w:r w:rsidRPr="00B552A7">
        <w:rPr>
          <w:sz w:val="20"/>
          <w:szCs w:val="20"/>
        </w:rPr>
        <w:t xml:space="preserve">учебников. Найдите через поисковые системы какой–либо учебник и поделитесь своими впечатлениями о нем. </w:t>
      </w:r>
    </w:p>
    <w:p w:rsidR="00AD3862" w:rsidRDefault="00AD3862" w:rsidP="00AD3862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1" w:name="_Toc47217745"/>
    </w:p>
    <w:p w:rsidR="00AD3862" w:rsidRPr="00632F8D" w:rsidRDefault="00AD3862" w:rsidP="00AD3862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 xml:space="preserve">4.2.2. </w:t>
      </w:r>
      <w:bookmarkEnd w:id="31"/>
      <w:r w:rsidRPr="00632F8D">
        <w:rPr>
          <w:rFonts w:eastAsia="Calibri"/>
          <w:b/>
          <w:bCs/>
          <w:sz w:val="20"/>
          <w:szCs w:val="20"/>
          <w:lang w:eastAsia="en-US"/>
        </w:rPr>
        <w:t>Проверка практических навыков по разработке элементов дистанционного курса</w:t>
      </w:r>
    </w:p>
    <w:p w:rsidR="00AD3862" w:rsidRPr="00632F8D" w:rsidRDefault="00AD3862" w:rsidP="00AD3862">
      <w:pPr>
        <w:keepNext/>
        <w:keepLines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bookmarkStart w:id="32" w:name="_Toc47217746"/>
      <w:r w:rsidRPr="00632F8D">
        <w:rPr>
          <w:rFonts w:eastAsia="Calibri"/>
          <w:bCs/>
          <w:sz w:val="20"/>
          <w:szCs w:val="20"/>
          <w:lang w:eastAsia="en-US"/>
        </w:rPr>
        <w:t>Проверка практических навыков позволяет оценить уровень владения инструментами и методами обработки материала для создания электронного контента</w:t>
      </w:r>
    </w:p>
    <w:p w:rsidR="00AD3862" w:rsidRPr="00632F8D" w:rsidRDefault="00AD3862" w:rsidP="00AD3862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4.2.2.1. Порядок проведения.</w:t>
      </w:r>
      <w:bookmarkEnd w:id="32"/>
      <w:r w:rsidRPr="00632F8D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:rsidR="00AD3862" w:rsidRPr="00632F8D" w:rsidRDefault="00AD3862" w:rsidP="00AD3862">
      <w:pPr>
        <w:jc w:val="both"/>
        <w:rPr>
          <w:rFonts w:eastAsia="Calibri"/>
          <w:bCs/>
          <w:sz w:val="20"/>
          <w:szCs w:val="20"/>
          <w:lang w:eastAsia="en-US"/>
        </w:rPr>
      </w:pPr>
      <w:r w:rsidRPr="00632F8D">
        <w:rPr>
          <w:rFonts w:eastAsia="Calibri"/>
          <w:bCs/>
          <w:sz w:val="20"/>
          <w:szCs w:val="20"/>
          <w:lang w:eastAsia="en-US"/>
        </w:rPr>
        <w:t>Практические навыки проверяются путём выполнения обучающимися практических заданий в условиях, полностью или частично приближенных к условиям профессиональной деятельности.</w:t>
      </w:r>
    </w:p>
    <w:p w:rsidR="00AD3862" w:rsidRPr="00632F8D" w:rsidRDefault="00AD3862" w:rsidP="00AD3862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3" w:name="_Toc47217747"/>
      <w:r w:rsidRPr="00632F8D">
        <w:rPr>
          <w:rFonts w:eastAsia="Calibri"/>
          <w:b/>
          <w:bCs/>
          <w:sz w:val="20"/>
          <w:szCs w:val="20"/>
          <w:lang w:eastAsia="en-US"/>
        </w:rPr>
        <w:t>4.2.2.2. Критерии оценивания.</w:t>
      </w:r>
      <w:bookmarkEnd w:id="33"/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26-30 баллов ставится, если обучающимся:</w:t>
      </w: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Times New Roman"/>
          <w:sz w:val="20"/>
          <w:szCs w:val="20"/>
        </w:rPr>
        <w:t>Задание выполнено полностью и правильно.</w:t>
      </w: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21-25 баллов ставится, если обучающимся:</w:t>
      </w:r>
    </w:p>
    <w:p w:rsidR="00AD3862" w:rsidRPr="00632F8D" w:rsidRDefault="00AD3862" w:rsidP="00AD3862">
      <w:pPr>
        <w:jc w:val="both"/>
        <w:rPr>
          <w:rFonts w:eastAsia="Calibri"/>
          <w:sz w:val="20"/>
          <w:szCs w:val="20"/>
          <w:lang w:eastAsia="en-US"/>
        </w:rPr>
      </w:pPr>
      <w:r w:rsidRPr="00632F8D">
        <w:rPr>
          <w:rFonts w:eastAsia="Times New Roman"/>
          <w:sz w:val="20"/>
          <w:szCs w:val="20"/>
        </w:rPr>
        <w:t>Задание выполнено полностью, но нет достаточного обоснования. Или</w:t>
      </w:r>
      <w:r w:rsidRPr="00632F8D">
        <w:rPr>
          <w:rFonts w:eastAsiaTheme="minorHAnsi"/>
          <w:sz w:val="20"/>
          <w:szCs w:val="20"/>
          <w:lang w:eastAsia="en-US"/>
        </w:rPr>
        <w:t xml:space="preserve"> </w:t>
      </w:r>
      <w:r w:rsidRPr="00632F8D">
        <w:rPr>
          <w:rFonts w:eastAsia="Times New Roman"/>
          <w:sz w:val="20"/>
          <w:szCs w:val="20"/>
        </w:rPr>
        <w:t>при верном решении допущена вычислительная ошибка или недочет, не влияющий на правильную последовательность рассуждений.</w:t>
      </w: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21-25 баллов ставится, если обучающимся:</w:t>
      </w:r>
    </w:p>
    <w:p w:rsidR="00AD3862" w:rsidRPr="00632F8D" w:rsidRDefault="00AD3862" w:rsidP="00AD3862">
      <w:pPr>
        <w:jc w:val="both"/>
        <w:rPr>
          <w:rFonts w:eastAsia="Calibri"/>
          <w:sz w:val="20"/>
          <w:szCs w:val="20"/>
          <w:lang w:eastAsia="en-US"/>
        </w:rPr>
      </w:pPr>
      <w:r w:rsidRPr="00632F8D">
        <w:rPr>
          <w:rFonts w:eastAsia="Times New Roman"/>
          <w:sz w:val="20"/>
          <w:szCs w:val="20"/>
        </w:rPr>
        <w:t>Задание выполнено частично или с фактическими и вычислительными ошибками.</w:t>
      </w: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="Calibri"/>
          <w:b/>
          <w:bCs/>
          <w:sz w:val="20"/>
          <w:szCs w:val="20"/>
          <w:lang w:eastAsia="en-US"/>
        </w:rPr>
        <w:t>0-16 баллов ставится, если обучающимся:</w:t>
      </w:r>
    </w:p>
    <w:p w:rsidR="00AD3862" w:rsidRPr="00632F8D" w:rsidRDefault="00AD3862" w:rsidP="00AD3862">
      <w:pPr>
        <w:jc w:val="both"/>
        <w:rPr>
          <w:rFonts w:eastAsia="Calibri"/>
          <w:sz w:val="20"/>
          <w:szCs w:val="20"/>
          <w:lang w:eastAsia="en-US"/>
        </w:rPr>
      </w:pPr>
      <w:r w:rsidRPr="00632F8D">
        <w:rPr>
          <w:rFonts w:eastAsia="Calibri"/>
          <w:sz w:val="20"/>
          <w:szCs w:val="20"/>
          <w:lang w:eastAsia="en-US"/>
        </w:rPr>
        <w:t>Задание не выполнено или выполнено с большим количеством фактических и вычислительных ошибок</w:t>
      </w:r>
      <w:r w:rsidRPr="00632F8D">
        <w:rPr>
          <w:rFonts w:eastAsia="Times New Roman"/>
          <w:sz w:val="20"/>
          <w:szCs w:val="20"/>
        </w:rPr>
        <w:t>.</w:t>
      </w:r>
    </w:p>
    <w:p w:rsidR="00AD3862" w:rsidRPr="00632F8D" w:rsidRDefault="00AD3862" w:rsidP="00AD3862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32F8D">
        <w:rPr>
          <w:rFonts w:eastAsiaTheme="majorEastAsia"/>
          <w:b/>
          <w:bCs/>
          <w:sz w:val="20"/>
          <w:szCs w:val="20"/>
          <w:lang w:eastAsia="en-US"/>
        </w:rPr>
        <w:t>4.2.2.3. Оценочные средства</w:t>
      </w:r>
      <w:r w:rsidRPr="00632F8D">
        <w:rPr>
          <w:rFonts w:eastAsia="Calibri"/>
          <w:b/>
          <w:bCs/>
          <w:sz w:val="20"/>
          <w:szCs w:val="20"/>
          <w:lang w:eastAsia="en-US"/>
        </w:rPr>
        <w:t>.</w:t>
      </w:r>
    </w:p>
    <w:p w:rsidR="00AD3862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 w:rsidRPr="00632F8D">
        <w:rPr>
          <w:rFonts w:eastAsia="Times New Roman"/>
          <w:iCs/>
          <w:sz w:val="20"/>
          <w:szCs w:val="20"/>
          <w:lang w:eastAsia="en-US"/>
        </w:rPr>
        <w:t>Студенты демонстрируют разработанные элементы дистанционного курса</w:t>
      </w:r>
      <w:r>
        <w:rPr>
          <w:rFonts w:eastAsia="Times New Roman"/>
          <w:iCs/>
          <w:sz w:val="20"/>
          <w:szCs w:val="20"/>
          <w:lang w:eastAsia="en-US"/>
        </w:rPr>
        <w:t>, соответствующие требованиям.</w:t>
      </w:r>
    </w:p>
    <w:p w:rsidR="00AD3862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>
        <w:rPr>
          <w:rFonts w:eastAsia="Times New Roman"/>
          <w:iCs/>
          <w:sz w:val="20"/>
          <w:szCs w:val="20"/>
          <w:lang w:eastAsia="en-US"/>
        </w:rPr>
        <w:t>«</w:t>
      </w:r>
      <w:r w:rsidRPr="00632F8D">
        <w:rPr>
          <w:rFonts w:eastAsia="Times New Roman"/>
          <w:iCs/>
          <w:sz w:val="20"/>
          <w:szCs w:val="20"/>
          <w:lang w:eastAsia="en-US"/>
        </w:rPr>
        <w:t>Лекция</w:t>
      </w:r>
      <w:r>
        <w:rPr>
          <w:rFonts w:eastAsia="Times New Roman"/>
          <w:iCs/>
          <w:sz w:val="20"/>
          <w:szCs w:val="20"/>
          <w:lang w:eastAsia="en-US"/>
        </w:rPr>
        <w:t xml:space="preserve">». В подготовленном студентом содержательном Модуле </w:t>
      </w:r>
      <w:r w:rsidRPr="00C14000">
        <w:rPr>
          <w:rFonts w:eastAsia="Times New Roman"/>
          <w:iCs/>
          <w:sz w:val="20"/>
          <w:szCs w:val="20"/>
          <w:lang w:eastAsia="en-US"/>
        </w:rPr>
        <w:t>реализован полный объём необходимого теоретического материала в разной форме (например, видеолекция, «объект» - лекция, видео-презентация и др.).</w:t>
      </w:r>
    </w:p>
    <w:p w:rsidR="00AD3862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>
        <w:rPr>
          <w:rFonts w:eastAsia="Times New Roman"/>
          <w:iCs/>
          <w:sz w:val="20"/>
          <w:szCs w:val="20"/>
          <w:lang w:eastAsia="en-US"/>
        </w:rPr>
        <w:t>«</w:t>
      </w:r>
      <w:r w:rsidRPr="00632F8D">
        <w:rPr>
          <w:rFonts w:eastAsia="Times New Roman"/>
          <w:iCs/>
          <w:sz w:val="20"/>
          <w:szCs w:val="20"/>
          <w:lang w:eastAsia="en-US"/>
        </w:rPr>
        <w:t>Задание</w:t>
      </w:r>
      <w:r>
        <w:rPr>
          <w:rFonts w:eastAsia="Times New Roman"/>
          <w:iCs/>
          <w:sz w:val="20"/>
          <w:szCs w:val="20"/>
          <w:lang w:eastAsia="en-US"/>
        </w:rPr>
        <w:t>». Модуль содержит достаточное количество заданий с разными вариантами ответов.</w:t>
      </w:r>
    </w:p>
    <w:p w:rsidR="00AD3862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>
        <w:rPr>
          <w:rFonts w:eastAsia="Times New Roman"/>
          <w:iCs/>
          <w:sz w:val="20"/>
          <w:szCs w:val="20"/>
          <w:lang w:eastAsia="en-US"/>
        </w:rPr>
        <w:t>«Семинар». В Модуле имеется элемент курса «Семинар».</w:t>
      </w:r>
      <w:r w:rsidRPr="008704D7">
        <w:rPr>
          <w:rFonts w:eastAsia="Times New Roman"/>
          <w:iCs/>
          <w:sz w:val="20"/>
          <w:szCs w:val="20"/>
          <w:lang w:eastAsia="en-US"/>
        </w:rPr>
        <w:t xml:space="preserve"> Разработана система </w:t>
      </w:r>
      <w:r>
        <w:rPr>
          <w:rFonts w:eastAsia="Times New Roman"/>
          <w:iCs/>
          <w:sz w:val="20"/>
          <w:szCs w:val="20"/>
          <w:lang w:eastAsia="en-US"/>
        </w:rPr>
        <w:t>критериев оценки результатов работы.</w:t>
      </w:r>
    </w:p>
    <w:p w:rsidR="00AD3862" w:rsidRPr="009923E7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 w:rsidRPr="009923E7">
        <w:rPr>
          <w:rFonts w:eastAsia="Times New Roman"/>
          <w:iCs/>
          <w:sz w:val="20"/>
          <w:szCs w:val="20"/>
          <w:lang w:eastAsia="en-US"/>
        </w:rPr>
        <w:t xml:space="preserve">Контрольно-измерительные </w:t>
      </w:r>
      <w:r>
        <w:rPr>
          <w:rFonts w:eastAsia="Times New Roman"/>
          <w:iCs/>
          <w:sz w:val="20"/>
          <w:szCs w:val="20"/>
          <w:lang w:eastAsia="en-US"/>
        </w:rPr>
        <w:t>элементы. В Модуле</w:t>
      </w:r>
      <w:r w:rsidRPr="009923E7">
        <w:rPr>
          <w:rFonts w:eastAsia="Times New Roman"/>
          <w:iCs/>
          <w:sz w:val="20"/>
          <w:szCs w:val="20"/>
          <w:lang w:eastAsia="en-US"/>
        </w:rPr>
        <w:t xml:space="preserve"> представлены материалы для </w:t>
      </w:r>
      <w:r>
        <w:rPr>
          <w:rFonts w:eastAsia="Times New Roman"/>
          <w:iCs/>
          <w:sz w:val="20"/>
          <w:szCs w:val="20"/>
          <w:lang w:eastAsia="en-US"/>
        </w:rPr>
        <w:t>различных</w:t>
      </w:r>
      <w:r w:rsidRPr="009923E7">
        <w:rPr>
          <w:rFonts w:eastAsia="Times New Roman"/>
          <w:iCs/>
          <w:sz w:val="20"/>
          <w:szCs w:val="20"/>
          <w:lang w:eastAsia="en-US"/>
        </w:rPr>
        <w:t xml:space="preserve"> контрольных мероприятий (например, тесты, задания,</w:t>
      </w:r>
      <w:r>
        <w:rPr>
          <w:rFonts w:eastAsia="Times New Roman"/>
          <w:iCs/>
          <w:sz w:val="20"/>
          <w:szCs w:val="20"/>
          <w:lang w:eastAsia="en-US"/>
        </w:rPr>
        <w:t xml:space="preserve"> семинар</w:t>
      </w:r>
      <w:r w:rsidRPr="009923E7">
        <w:rPr>
          <w:rFonts w:eastAsia="Times New Roman"/>
          <w:iCs/>
          <w:sz w:val="20"/>
          <w:szCs w:val="20"/>
          <w:lang w:eastAsia="en-US"/>
        </w:rPr>
        <w:t>)</w:t>
      </w:r>
      <w:r>
        <w:rPr>
          <w:rFonts w:eastAsia="Times New Roman"/>
          <w:iCs/>
          <w:sz w:val="20"/>
          <w:szCs w:val="20"/>
          <w:lang w:eastAsia="en-US"/>
        </w:rPr>
        <w:t>.</w:t>
      </w:r>
    </w:p>
    <w:p w:rsidR="00AD3862" w:rsidRPr="009923E7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>
        <w:rPr>
          <w:rFonts w:eastAsia="Times New Roman"/>
          <w:iCs/>
          <w:sz w:val="20"/>
          <w:szCs w:val="20"/>
          <w:lang w:eastAsia="en-US"/>
        </w:rPr>
        <w:lastRenderedPageBreak/>
        <w:t>«</w:t>
      </w:r>
      <w:r w:rsidRPr="00632F8D">
        <w:rPr>
          <w:rFonts w:eastAsia="Times New Roman"/>
          <w:iCs/>
          <w:sz w:val="20"/>
          <w:szCs w:val="20"/>
          <w:lang w:eastAsia="en-US"/>
        </w:rPr>
        <w:t>Глоссарий»</w:t>
      </w:r>
      <w:r>
        <w:rPr>
          <w:rFonts w:eastAsia="Times New Roman"/>
          <w:iCs/>
          <w:sz w:val="20"/>
          <w:szCs w:val="20"/>
          <w:lang w:eastAsia="en-US"/>
        </w:rPr>
        <w:t xml:space="preserve">. </w:t>
      </w:r>
      <w:r w:rsidRPr="009923E7">
        <w:rPr>
          <w:rFonts w:eastAsia="Times New Roman"/>
          <w:iCs/>
          <w:sz w:val="20"/>
          <w:szCs w:val="20"/>
          <w:lang w:eastAsia="en-US"/>
        </w:rPr>
        <w:t>Имеется глоссарий специфичных терминов и понятий, использующий иллюстративный материал и/или ссылки на внешние ресурсы, имеется связывание терминов, глоссарий является достаточно полным.</w:t>
      </w:r>
    </w:p>
    <w:p w:rsidR="00AD3862" w:rsidRPr="009923E7" w:rsidRDefault="00AD3862" w:rsidP="00AD3862">
      <w:pPr>
        <w:tabs>
          <w:tab w:val="left" w:pos="0"/>
        </w:tabs>
        <w:jc w:val="both"/>
        <w:rPr>
          <w:rFonts w:eastAsia="Times New Roman"/>
          <w:iCs/>
          <w:sz w:val="20"/>
          <w:szCs w:val="20"/>
          <w:lang w:eastAsia="en-US"/>
        </w:rPr>
      </w:pPr>
      <w:r>
        <w:rPr>
          <w:rFonts w:eastAsia="Times New Roman"/>
          <w:iCs/>
          <w:sz w:val="20"/>
          <w:szCs w:val="20"/>
          <w:lang w:eastAsia="en-US"/>
        </w:rPr>
        <w:t>Интерактивные элементы и обратная связь. В Модуле</w:t>
      </w:r>
      <w:r w:rsidRPr="009923E7">
        <w:rPr>
          <w:rFonts w:eastAsia="Times New Roman"/>
          <w:iCs/>
          <w:sz w:val="20"/>
          <w:szCs w:val="20"/>
          <w:lang w:eastAsia="en-US"/>
        </w:rPr>
        <w:t xml:space="preserve"> реализованы элементы, обеспечивающие общение обучающихся с преподавателем и между собой (например, форумы, чаты, </w:t>
      </w:r>
      <w:proofErr w:type="spellStart"/>
      <w:r w:rsidRPr="009923E7">
        <w:rPr>
          <w:rFonts w:eastAsia="Times New Roman"/>
          <w:iCs/>
          <w:sz w:val="20"/>
          <w:szCs w:val="20"/>
          <w:lang w:eastAsia="en-US"/>
        </w:rPr>
        <w:t>Wiki</w:t>
      </w:r>
      <w:proofErr w:type="spellEnd"/>
      <w:r w:rsidRPr="009923E7">
        <w:rPr>
          <w:rFonts w:eastAsia="Times New Roman"/>
          <w:iCs/>
          <w:sz w:val="20"/>
          <w:szCs w:val="20"/>
          <w:lang w:eastAsia="en-US"/>
        </w:rPr>
        <w:t>).</w:t>
      </w:r>
    </w:p>
    <w:p w:rsidR="00AD3862" w:rsidRDefault="00AD3862" w:rsidP="00AD3862">
      <w:pPr>
        <w:rPr>
          <w:sz w:val="20"/>
          <w:szCs w:val="20"/>
        </w:rPr>
      </w:pPr>
    </w:p>
    <w:p w:rsidR="00404B07" w:rsidRDefault="0038186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404B0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bookmarkStart w:id="34" w:name="_Hlk48424751"/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404B07" w:rsidRDefault="0038186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404B0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404B07" w:rsidRDefault="0038186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404B0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404B07" w:rsidRDefault="00623D71" w:rsidP="00AB7940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623D71">
              <w:rPr>
                <w:rFonts w:eastAsia="Times New Roman"/>
                <w:i/>
                <w:iCs/>
                <w:sz w:val="20"/>
                <w:szCs w:val="20"/>
              </w:rPr>
              <w:t>Б1.О.02.05 Технология цифрового образования</w:t>
            </w:r>
          </w:p>
        </w:tc>
      </w:tr>
    </w:tbl>
    <w:p w:rsidR="00404B07" w:rsidRDefault="00404B0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404B07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 w:rsidP="00FC31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785EFC">
              <w:rPr>
                <w:rFonts w:eastAsia="Times New Roman"/>
                <w:sz w:val="20"/>
                <w:szCs w:val="20"/>
                <w:u w:val="single"/>
              </w:rPr>
              <w:t>20</w:t>
            </w:r>
            <w:r w:rsidR="00D12480">
              <w:rPr>
                <w:rFonts w:eastAsia="Times New Roman"/>
                <w:sz w:val="20"/>
                <w:szCs w:val="20"/>
                <w:u w:val="single"/>
              </w:rPr>
              <w:t>2</w:t>
            </w:r>
            <w:r w:rsidR="00772214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  <w:bookmarkEnd w:id="34"/>
    </w:tbl>
    <w:p w:rsidR="00404B07" w:rsidRDefault="00404B0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404B07" w:rsidRPr="00EB0C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Дистанционные образовательные технологии: проектирование и реализация учебных курсов: Учебное пособие / Лебедева М.Б.,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Агапонов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С.В., Горюнова М.А. - СПб: БХВ-Петербург, 2010. - 336 с. </w:t>
            </w:r>
          </w:p>
          <w:p w:rsidR="00404B07" w:rsidRPr="00CD6BBC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6BBC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2" w:history="1">
              <w:r w:rsidR="000C2F13" w:rsidRPr="00CD6BBC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http://znanium.com/bookread2.php?book=350822</w:t>
              </w:r>
            </w:hyperlink>
            <w:r w:rsidR="000C2F13" w:rsidRPr="00CD6BB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CD6BBC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</w:tc>
      </w:tr>
      <w:tr w:rsidR="00404B0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Облачные технологии для дистанционного и медиаобразования [Электронный ресурс]: учебно-методическое пособие / Т.С. Пивоварова, М.В. Кузьмина, Н.И. Чупраков; ИРО Кировской области. - Киров: Тип. 'Старая Вятка', 2013. - 72 с.</w:t>
            </w:r>
          </w:p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URL: </w:t>
            </w:r>
            <w:hyperlink r:id="rId13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http://znanium.com/bookread2.php?book=526482</w:t>
              </w:r>
            </w:hyperlink>
            <w:r w:rsidR="000C2F1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404B07" w:rsidRPr="00EB0C7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Электронное обучение в учреждении высшего образования: Учебно-методическое пособие.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Бурняшов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Б.А. </w:t>
            </w:r>
            <w:r w:rsidR="00AD3862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М.: РИОР: ИНФРА-М, 2017. </w:t>
            </w:r>
            <w:r w:rsidR="00AD3862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119 с.</w:t>
            </w:r>
          </w:p>
          <w:p w:rsidR="00404B07" w:rsidRP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0C2F13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4" w:history="1">
              <w:r w:rsidR="000C2F13" w:rsidRPr="000C2F13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http://znanium.com/bookread2.php?book=560423</w:t>
              </w:r>
            </w:hyperlink>
            <w:r w:rsidR="000C2F13" w:rsidRPr="000C2F1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C2F13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</w:tc>
      </w:tr>
      <w:tr w:rsidR="00404B07" w:rsidRPr="00EB0C7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404B07" w:rsidRPr="000C2F13" w:rsidRDefault="00404B07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404B07" w:rsidRPr="000C2F13" w:rsidRDefault="00404B07">
      <w:pPr>
        <w:ind w:firstLine="525"/>
        <w:rPr>
          <w:rFonts w:eastAsia="Times New Roman"/>
          <w:sz w:val="20"/>
          <w:szCs w:val="20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404B07" w:rsidRPr="00EB0C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Пупков, А. Н. Управление хранением и обработкой информации в образовательных средах дистанционного обучения [Электронный ресурс]: монография / А. Н. Пупков, Р. Ю. Царев, Д. 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Капулин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Красноярск: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федер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ун-т, 2012. - 132 с. </w:t>
            </w:r>
          </w:p>
          <w:p w:rsidR="00404B07" w:rsidRP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0C2F13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5" w:history="1">
              <w:r w:rsidR="000C2F13" w:rsidRPr="00CE23D1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http://znanium.com/bookread2.php?book=492892</w:t>
              </w:r>
            </w:hyperlink>
            <w:r w:rsidR="000C2F13" w:rsidRPr="000C2F1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C2F13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</w:tc>
      </w:tr>
      <w:tr w:rsidR="00404B07" w:rsidRPr="00EB0C7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Электронное издание на основе: Информационные технологии в реализации дистанционных образовательных программ в гуманитарном вузе [Электронный ресурс]: монография / И.И. Боброва, Е.Г. Трофимов. - М.: ФЛИНТА, 2015. - 69 с.</w:t>
            </w:r>
          </w:p>
          <w:p w:rsidR="00404B07" w:rsidRP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0C2F13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6" w:history="1">
              <w:r w:rsidR="000C2F13" w:rsidRPr="000C2F13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http://www.studmedlib.ru/book/ISBN9785976522480.html</w:t>
              </w:r>
            </w:hyperlink>
            <w:r w:rsidR="000C2F13" w:rsidRPr="000C2F1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C2F13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</w:tc>
      </w:tr>
      <w:tr w:rsidR="00404B07" w:rsidRPr="00EB0C7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C2F13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Тихомирова Е. Живое обучение. Что такое e-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learning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как заставить его работать [Электронный ресурс] / Тихомирова Е. - М.:АЛЬПИНА, 2016. - 238 с.</w:t>
            </w:r>
          </w:p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6BBC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7" w:history="1">
              <w:r w:rsidR="000C2F13" w:rsidRPr="00CD6BBC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http://znanium.com/bookread2.php?book=760869</w:t>
              </w:r>
            </w:hyperlink>
            <w:r w:rsidR="000C2F13" w:rsidRPr="00CD6BB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CD6BBC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  <w:p w:rsidR="00CD6BBC" w:rsidRDefault="00CD6BB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CD6BBC" w:rsidRPr="00EB0C79" w:rsidTr="00CD6BBC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:rsidR="00CD6BBC" w:rsidRPr="002E0EC3" w:rsidRDefault="00CD6BBC" w:rsidP="00CD6BBC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6BBC" w:rsidRPr="00EB0C79" w:rsidTr="00CD6BBC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:rsidR="00CD6BBC" w:rsidRPr="002E0EC3" w:rsidRDefault="00CD6BBC" w:rsidP="00CD6BBC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6BBC" w:rsidRPr="00EB0C79" w:rsidTr="00CD6BBC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:rsidR="00CD6BBC" w:rsidRPr="002E0EC3" w:rsidRDefault="00CD6BBC" w:rsidP="00CD6BBC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CD6BBC" w:rsidRPr="002E0EC3" w:rsidRDefault="00CD6BBC" w:rsidP="00CD6BBC">
            <w:pPr>
              <w:ind w:firstLine="525"/>
              <w:rPr>
                <w:rFonts w:eastAsia="Times New Roman"/>
                <w:vanish/>
                <w:sz w:val="20"/>
                <w:szCs w:val="20"/>
                <w:lang w:val="en-US"/>
              </w:rPr>
            </w:pPr>
            <w:r w:rsidRPr="002E0EC3">
              <w:rPr>
                <w:rFonts w:eastAsia="Times New Roman"/>
                <w:sz w:val="20"/>
                <w:szCs w:val="20"/>
                <w:lang w:val="en-US"/>
              </w:rPr>
              <w:br w:type="page"/>
            </w:r>
          </w:p>
          <w:p w:rsidR="00CD6BBC" w:rsidRPr="002E0EC3" w:rsidRDefault="00CD6BB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404B07" w:rsidRPr="00EB0C7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404B07" w:rsidRPr="002E0EC3" w:rsidRDefault="00404B07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404B07" w:rsidRPr="002E0EC3" w:rsidRDefault="00381864">
      <w:pPr>
        <w:ind w:firstLine="525"/>
        <w:rPr>
          <w:rFonts w:eastAsia="Times New Roman"/>
          <w:vanish/>
          <w:sz w:val="20"/>
          <w:szCs w:val="20"/>
          <w:lang w:val="en-US"/>
        </w:rPr>
      </w:pPr>
      <w:r w:rsidRPr="002E0EC3">
        <w:rPr>
          <w:rFonts w:eastAsia="Times New Roman"/>
          <w:sz w:val="20"/>
          <w:szCs w:val="20"/>
          <w:lang w:val="en-US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404B0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4B07" w:rsidRPr="002E0EC3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D6BBC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404B07" w:rsidRDefault="0038186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404B0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404B07" w:rsidRDefault="0038186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404B0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404B07" w:rsidRDefault="00623D71" w:rsidP="002E201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623D71">
              <w:rPr>
                <w:rFonts w:eastAsia="Times New Roman"/>
                <w:i/>
                <w:iCs/>
                <w:sz w:val="20"/>
                <w:szCs w:val="20"/>
              </w:rPr>
              <w:t>Б1.О.02.05 Технология цифрового образования</w:t>
            </w:r>
          </w:p>
        </w:tc>
      </w:tr>
    </w:tbl>
    <w:p w:rsidR="00404B07" w:rsidRDefault="00404B0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404B07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404B07" w:rsidRDefault="0038186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 w:rsidP="00FC31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785EFC">
              <w:rPr>
                <w:rFonts w:eastAsia="Times New Roman"/>
                <w:sz w:val="20"/>
                <w:szCs w:val="20"/>
                <w:u w:val="single"/>
              </w:rPr>
              <w:t>20</w:t>
            </w:r>
            <w:r w:rsidR="00D12480">
              <w:rPr>
                <w:rFonts w:eastAsia="Times New Roman"/>
                <w:sz w:val="20"/>
                <w:szCs w:val="20"/>
                <w:u w:val="single"/>
              </w:rPr>
              <w:t>2</w:t>
            </w:r>
            <w:r w:rsidR="00772214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404B07" w:rsidRDefault="00404B0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404B07" w:rsidRPr="00EB0C79" w:rsidTr="00C01B3D">
        <w:trPr>
          <w:tblCellSpacing w:w="15" w:type="dxa"/>
        </w:trPr>
        <w:tc>
          <w:tcPr>
            <w:tcW w:w="0" w:type="auto"/>
            <w:vAlign w:val="center"/>
          </w:tcPr>
          <w:p w:rsidR="00404B07" w:rsidRPr="00C01B3D" w:rsidRDefault="00C01B3D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Office Professional Plus 2010, GIMP, </w:t>
            </w:r>
            <w:proofErr w:type="spellStart"/>
            <w:r w:rsidRPr="005F5301">
              <w:rPr>
                <w:rFonts w:eastAsia="Times New Roman"/>
                <w:sz w:val="20"/>
                <w:szCs w:val="20"/>
                <w:lang w:val="en-US"/>
              </w:rPr>
              <w:t>Inkscape</w:t>
            </w:r>
            <w:proofErr w:type="spellEnd"/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, Notepad ++, Python, Lazarus, </w:t>
            </w:r>
            <w:proofErr w:type="spellStart"/>
            <w:r w:rsidRPr="005F5301">
              <w:rPr>
                <w:rFonts w:eastAsia="Times New Roman"/>
                <w:sz w:val="20"/>
                <w:szCs w:val="20"/>
                <w:lang w:val="en-US"/>
              </w:rPr>
              <w:t>MathCAD</w:t>
            </w:r>
            <w:proofErr w:type="spellEnd"/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 Education-University Edition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Учебно-методическая литература для данной дисциплины имеется в наличии в электронно-библиотечной системе "ZNANIUM.COM", доступ к которой предоставлен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обучающимся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404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B07" w:rsidRDefault="0038186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      </w:r>
          </w:p>
        </w:tc>
      </w:tr>
    </w:tbl>
    <w:p w:rsidR="00381864" w:rsidRDefault="00381864">
      <w:pPr>
        <w:rPr>
          <w:rFonts w:eastAsia="Times New Roman"/>
        </w:rPr>
      </w:pPr>
    </w:p>
    <w:sectPr w:rsidR="00381864" w:rsidSect="00404B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83D"/>
    <w:multiLevelType w:val="hybridMultilevel"/>
    <w:tmpl w:val="43268152"/>
    <w:lvl w:ilvl="0" w:tplc="55E003B2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9624759"/>
    <w:multiLevelType w:val="hybridMultilevel"/>
    <w:tmpl w:val="E5E046C8"/>
    <w:lvl w:ilvl="0" w:tplc="54D03F2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054607E"/>
    <w:multiLevelType w:val="hybridMultilevel"/>
    <w:tmpl w:val="1C6229A0"/>
    <w:lvl w:ilvl="0" w:tplc="54D03F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E7"/>
    <w:rsid w:val="000C2F13"/>
    <w:rsid w:val="00145CB1"/>
    <w:rsid w:val="0019536B"/>
    <w:rsid w:val="001C4072"/>
    <w:rsid w:val="00262C0C"/>
    <w:rsid w:val="0029168A"/>
    <w:rsid w:val="002D54D6"/>
    <w:rsid w:val="002E0EC3"/>
    <w:rsid w:val="002E2016"/>
    <w:rsid w:val="00304C56"/>
    <w:rsid w:val="00381864"/>
    <w:rsid w:val="00404B07"/>
    <w:rsid w:val="004268BB"/>
    <w:rsid w:val="004C737A"/>
    <w:rsid w:val="005036C0"/>
    <w:rsid w:val="00623D71"/>
    <w:rsid w:val="0069248D"/>
    <w:rsid w:val="00694D5F"/>
    <w:rsid w:val="006C7FE7"/>
    <w:rsid w:val="00772214"/>
    <w:rsid w:val="00785EFC"/>
    <w:rsid w:val="007E7F4E"/>
    <w:rsid w:val="00924021"/>
    <w:rsid w:val="00AB7940"/>
    <w:rsid w:val="00AD3862"/>
    <w:rsid w:val="00B44DAF"/>
    <w:rsid w:val="00BC51C4"/>
    <w:rsid w:val="00C01B3D"/>
    <w:rsid w:val="00CD6BBC"/>
    <w:rsid w:val="00D07CAC"/>
    <w:rsid w:val="00D12480"/>
    <w:rsid w:val="00D17C25"/>
    <w:rsid w:val="00D24186"/>
    <w:rsid w:val="00DD5333"/>
    <w:rsid w:val="00E02C70"/>
    <w:rsid w:val="00E52F00"/>
    <w:rsid w:val="00EB0C79"/>
    <w:rsid w:val="00F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62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04B07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sid w:val="00404B07"/>
    <w:pPr>
      <w:spacing w:before="100" w:beforeAutospacing="1" w:after="100" w:afterAutospacing="1"/>
    </w:pPr>
  </w:style>
  <w:style w:type="paragraph" w:customStyle="1" w:styleId="edittable">
    <w:name w:val="edittable"/>
    <w:basedOn w:val="a"/>
    <w:rsid w:val="00404B07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404B07"/>
  </w:style>
  <w:style w:type="paragraph" w:styleId="a3">
    <w:name w:val="List Paragraph"/>
    <w:basedOn w:val="a"/>
    <w:uiPriority w:val="34"/>
    <w:qFormat/>
    <w:rsid w:val="00AD3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6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68A"/>
    <w:rPr>
      <w:rFonts w:ascii="Tahoma" w:eastAsiaTheme="minorEastAsi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C2F13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CD6BBC"/>
    <w:pPr>
      <w:widowControl w:val="0"/>
      <w:autoSpaceDE w:val="0"/>
      <w:autoSpaceDN w:val="0"/>
    </w:pPr>
    <w:rPr>
      <w:rFonts w:eastAsia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D6BBC"/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62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04B07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sid w:val="00404B07"/>
    <w:pPr>
      <w:spacing w:before="100" w:beforeAutospacing="1" w:after="100" w:afterAutospacing="1"/>
    </w:pPr>
  </w:style>
  <w:style w:type="paragraph" w:customStyle="1" w:styleId="edittable">
    <w:name w:val="edittable"/>
    <w:basedOn w:val="a"/>
    <w:rsid w:val="00404B07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404B07"/>
  </w:style>
  <w:style w:type="paragraph" w:styleId="a3">
    <w:name w:val="List Paragraph"/>
    <w:basedOn w:val="a"/>
    <w:uiPriority w:val="34"/>
    <w:qFormat/>
    <w:rsid w:val="00AD3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6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68A"/>
    <w:rPr>
      <w:rFonts w:ascii="Tahoma" w:eastAsiaTheme="minorEastAsi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C2F13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CD6BBC"/>
    <w:pPr>
      <w:widowControl w:val="0"/>
      <w:autoSpaceDE w:val="0"/>
      <w:autoSpaceDN w:val="0"/>
    </w:pPr>
    <w:rPr>
      <w:rFonts w:eastAsia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D6BBC"/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x.org" TargetMode="External"/><Relationship Id="rId13" Type="http://schemas.openxmlformats.org/officeDocument/2006/relationships/hyperlink" Target="http://znanium.com/bookread2.php?book=52648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Mljubimova@kpfu.ru" TargetMode="External"/><Relationship Id="rId12" Type="http://schemas.openxmlformats.org/officeDocument/2006/relationships/hyperlink" Target="http://znanium.com/bookread2.php?book=350822" TargetMode="External"/><Relationship Id="rId17" Type="http://schemas.openxmlformats.org/officeDocument/2006/relationships/hyperlink" Target="http://znanium.com/bookread2.php?book=76086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medlib.ru/book/ISBN9785976522480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kpfu.ru/op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bookread2.php?book=492892" TargetMode="External"/><Relationship Id="rId10" Type="http://schemas.openxmlformats.org/officeDocument/2006/relationships/hyperlink" Target="http://window.ed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znanium.com/bookread2.php?book=5604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6026</Words>
  <Characters>48383</Characters>
  <Application>Microsoft Office Word</Application>
  <DocSecurity>0</DocSecurity>
  <Lines>403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Любимова Елена</dc:creator>
  <cp:keywords/>
  <dc:description/>
  <cp:lastModifiedBy>комп</cp:lastModifiedBy>
  <cp:revision>3</cp:revision>
  <dcterms:created xsi:type="dcterms:W3CDTF">2025-05-19T13:36:00Z</dcterms:created>
  <dcterms:modified xsi:type="dcterms:W3CDTF">2025-06-13T09:37:00Z</dcterms:modified>
</cp:coreProperties>
</file>