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915B5F" w:rsidTr="00D4230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915B5F" w:rsidRDefault="00915B5F" w:rsidP="001308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15B5F" w:rsidTr="00D4230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915B5F" w:rsidRDefault="0034695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w:drawing>
                <wp:inline distT="0" distB="0" distL="0" distR="0">
                  <wp:extent cx="5966460" cy="8444465"/>
                  <wp:effectExtent l="0" t="0" r="0" b="0"/>
                  <wp:docPr id="1" name="Рисунок 1" descr="C:\Users\0971~1\AppData\Local\Temp\Rar$DIa4808.47704\Аналит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971~1\AppData\Local\Temp\Rar$DIa4808.47704\Аналит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6460" cy="844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08D4" w:rsidRDefault="001308D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</w:p>
          <w:p w:rsidR="001308D4" w:rsidRDefault="001308D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</w:p>
          <w:p w:rsidR="001308D4" w:rsidRDefault="001308D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915B5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5B5F" w:rsidRDefault="004B6E95" w:rsidP="001308D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Содержание</w:t>
            </w:r>
          </w:p>
          <w:p w:rsidR="00C00F5E" w:rsidRDefault="00C00F5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15B5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915B5F" w:rsidRDefault="004B6E95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 w:rsidP="00006A4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Программу дисциплины разработала доцент, к.н. Масленникова Н.Н. (Кафедра биологии и химии, </w:t>
            </w:r>
            <w:r w:rsidR="00006A4D">
              <w:rPr>
                <w:rFonts w:eastAsia="Times New Roman"/>
                <w:sz w:val="20"/>
                <w:szCs w:val="20"/>
              </w:rPr>
              <w:t>Отделение</w:t>
            </w:r>
            <w:r>
              <w:rPr>
                <w:rFonts w:eastAsia="Times New Roman"/>
                <w:sz w:val="20"/>
                <w:szCs w:val="20"/>
              </w:rPr>
              <w:t xml:space="preserve"> математики и естественных наук), </w:t>
            </w:r>
            <w:hyperlink r:id="rId8" w:history="1">
              <w:r w:rsidR="00155E5C" w:rsidRPr="00685C71">
                <w:rPr>
                  <w:rStyle w:val="a3"/>
                  <w:rFonts w:eastAsia="Times New Roman"/>
                  <w:sz w:val="20"/>
                  <w:szCs w:val="20"/>
                </w:rPr>
                <w:t>NNMaslennikova@kpfu.ru</w:t>
              </w:r>
            </w:hyperlink>
            <w:r w:rsidR="00155E5C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7"/>
        <w:gridCol w:w="7374"/>
      </w:tblGrid>
      <w:tr w:rsidR="00915B5F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915B5F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ОПК-8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5B5F" w:rsidRDefault="004B6E9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  </w:t>
            </w:r>
          </w:p>
        </w:tc>
      </w:tr>
      <w:tr w:rsidR="00947678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47678" w:rsidRDefault="00947678" w:rsidP="009476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47678" w:rsidRDefault="00DC146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C1461">
              <w:rPr>
                <w:rFonts w:eastAsia="Times New Roman"/>
                <w:sz w:val="20"/>
                <w:szCs w:val="20"/>
              </w:rPr>
              <w:t>Знать способы применения специальных научных знаний при осуществлении педагогической деятельности</w:t>
            </w:r>
          </w:p>
        </w:tc>
      </w:tr>
    </w:tbl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1"/>
      </w:tblGrid>
      <w:tr w:rsidR="00915B5F" w:rsidRPr="00C00F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461" w:rsidRPr="00C00F5E" w:rsidRDefault="004B6E95" w:rsidP="001308D4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C00F5E">
              <w:rPr>
                <w:rFonts w:eastAsia="Times New Roman"/>
                <w:b/>
                <w:sz w:val="20"/>
                <w:szCs w:val="20"/>
              </w:rPr>
              <w:t xml:space="preserve">Должен знать: </w:t>
            </w:r>
          </w:p>
        </w:tc>
      </w:tr>
      <w:tr w:rsidR="00DC1461" w:rsidRPr="00C00F5E">
        <w:trPr>
          <w:tblCellSpacing w:w="15" w:type="dxa"/>
        </w:trPr>
        <w:tc>
          <w:tcPr>
            <w:tcW w:w="0" w:type="auto"/>
            <w:vAlign w:val="center"/>
          </w:tcPr>
          <w:p w:rsidR="00DC1461" w:rsidRPr="00C00F5E" w:rsidRDefault="00DC1461" w:rsidP="00DC1461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- </w:t>
            </w:r>
            <w:r w:rsidRPr="00DC1461">
              <w:rPr>
                <w:rFonts w:eastAsia="Times New Roman"/>
                <w:sz w:val="20"/>
                <w:szCs w:val="20"/>
              </w:rPr>
              <w:t>основные способы применения основ аналитической химии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Pr="00DC1461">
              <w:rPr>
                <w:rFonts w:eastAsia="Times New Roman"/>
                <w:sz w:val="20"/>
                <w:szCs w:val="20"/>
              </w:rPr>
              <w:t xml:space="preserve"> методики осуществления основных видов качественного и количественного анализа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Pr="00DC1461">
              <w:rPr>
                <w:rFonts w:eastAsia="Times New Roman"/>
                <w:sz w:val="20"/>
                <w:szCs w:val="20"/>
              </w:rPr>
              <w:t xml:space="preserve"> при осуществлении педагогической деятельности</w:t>
            </w:r>
            <w:r w:rsidR="001308D4">
              <w:rPr>
                <w:rFonts w:eastAsia="Times New Roman"/>
                <w:sz w:val="20"/>
                <w:szCs w:val="20"/>
              </w:rPr>
              <w:t>.</w:t>
            </w:r>
          </w:p>
        </w:tc>
      </w:tr>
    </w:tbl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671A" w:rsidRPr="0066671A" w:rsidRDefault="0066671A" w:rsidP="0066671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66671A">
              <w:rPr>
                <w:rFonts w:eastAsia="Times New Roman"/>
                <w:sz w:val="20"/>
                <w:szCs w:val="20"/>
              </w:rPr>
              <w:t xml:space="preserve">Дисциплина «Аналитическая химия» относится к Блоку 1, обязательной части, </w:t>
            </w:r>
            <w:r w:rsidR="00155E5C">
              <w:rPr>
                <w:rFonts w:eastAsia="Times New Roman"/>
                <w:sz w:val="20"/>
                <w:szCs w:val="20"/>
              </w:rPr>
              <w:t xml:space="preserve">предметному модулю (2 профиль) </w:t>
            </w:r>
            <w:r w:rsidRPr="0066671A">
              <w:rPr>
                <w:rFonts w:eastAsia="Times New Roman"/>
                <w:sz w:val="20"/>
                <w:szCs w:val="20"/>
              </w:rPr>
              <w:t xml:space="preserve">ОПОП </w:t>
            </w:r>
            <w:r w:rsidR="00DE7D2D">
              <w:rPr>
                <w:rFonts w:eastAsia="Times New Roman"/>
                <w:sz w:val="20"/>
                <w:szCs w:val="20"/>
              </w:rPr>
              <w:t xml:space="preserve">ВО </w:t>
            </w:r>
            <w:r w:rsidRPr="0066671A">
              <w:rPr>
                <w:rFonts w:eastAsia="Times New Roman"/>
                <w:sz w:val="20"/>
                <w:szCs w:val="20"/>
              </w:rPr>
              <w:t xml:space="preserve">бакалаврской программы по направлению подготовки 44.03.05 "Педагогическое образование (с двумя профилями подготовки) профиль «Биология и химия". </w:t>
            </w:r>
          </w:p>
          <w:p w:rsidR="00915B5F" w:rsidRDefault="004B6E95" w:rsidP="00155E5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Осваивается на 3</w:t>
            </w:r>
            <w:r w:rsidR="00155E5C">
              <w:rPr>
                <w:rFonts w:eastAsia="Times New Roman"/>
                <w:sz w:val="20"/>
                <w:szCs w:val="20"/>
              </w:rPr>
              <w:t xml:space="preserve"> и 4</w:t>
            </w:r>
            <w:r>
              <w:rPr>
                <w:rFonts w:eastAsia="Times New Roman"/>
                <w:sz w:val="20"/>
                <w:szCs w:val="20"/>
              </w:rPr>
              <w:t xml:space="preserve"> курсе в </w:t>
            </w:r>
            <w:r w:rsidR="00155E5C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155E5C">
              <w:rPr>
                <w:rFonts w:eastAsia="Times New Roman"/>
                <w:sz w:val="20"/>
                <w:szCs w:val="20"/>
              </w:rPr>
              <w:t xml:space="preserve">и 7 </w:t>
            </w:r>
            <w:r>
              <w:rPr>
                <w:rFonts w:eastAsia="Times New Roman"/>
                <w:sz w:val="20"/>
                <w:szCs w:val="20"/>
              </w:rPr>
              <w:t>семестр</w:t>
            </w:r>
            <w:r w:rsidR="00155E5C">
              <w:rPr>
                <w:rFonts w:eastAsia="Times New Roman"/>
                <w:sz w:val="20"/>
                <w:szCs w:val="20"/>
              </w:rPr>
              <w:t>ах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</w:tbl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8D4" w:rsidRDefault="001308D4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 w:rsidP="00785C0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трудоемкость дисциплины составляет </w:t>
            </w:r>
            <w:r w:rsidR="00785C00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 xml:space="preserve"> зачетны</w:t>
            </w:r>
            <w:r w:rsidR="00785C00">
              <w:rPr>
                <w:rFonts w:eastAsia="Times New Roman"/>
                <w:sz w:val="20"/>
                <w:szCs w:val="20"/>
              </w:rPr>
              <w:t>х</w:t>
            </w:r>
            <w:r>
              <w:rPr>
                <w:rFonts w:eastAsia="Times New Roman"/>
                <w:sz w:val="20"/>
                <w:szCs w:val="20"/>
              </w:rPr>
              <w:t xml:space="preserve"> единиц на </w:t>
            </w:r>
            <w:r w:rsidR="00785C00">
              <w:rPr>
                <w:rFonts w:eastAsia="Times New Roman"/>
                <w:sz w:val="20"/>
                <w:szCs w:val="20"/>
              </w:rPr>
              <w:t>216</w:t>
            </w:r>
            <w:r>
              <w:rPr>
                <w:rFonts w:eastAsia="Times New Roman"/>
                <w:sz w:val="20"/>
                <w:szCs w:val="20"/>
              </w:rPr>
              <w:t xml:space="preserve"> час</w:t>
            </w:r>
            <w:r w:rsidR="00785C00">
              <w:rPr>
                <w:rFonts w:eastAsia="Times New Roman"/>
                <w:sz w:val="20"/>
                <w:szCs w:val="20"/>
              </w:rPr>
              <w:t>ов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 w:rsidP="00785C0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Контактная работа - </w:t>
            </w:r>
            <w:r w:rsidR="00785C00">
              <w:rPr>
                <w:rFonts w:eastAsia="Times New Roman"/>
                <w:sz w:val="20"/>
                <w:szCs w:val="20"/>
              </w:rPr>
              <w:t>96</w:t>
            </w:r>
            <w:r>
              <w:rPr>
                <w:rFonts w:eastAsia="Times New Roman"/>
                <w:sz w:val="20"/>
                <w:szCs w:val="20"/>
              </w:rPr>
              <w:t xml:space="preserve"> часов, в том числе лекции - </w:t>
            </w:r>
            <w:r w:rsidR="00785C00">
              <w:rPr>
                <w:rFonts w:eastAsia="Times New Roman"/>
                <w:sz w:val="20"/>
                <w:szCs w:val="20"/>
              </w:rPr>
              <w:t>36</w:t>
            </w:r>
            <w:r>
              <w:rPr>
                <w:rFonts w:eastAsia="Times New Roman"/>
                <w:sz w:val="20"/>
                <w:szCs w:val="20"/>
              </w:rPr>
              <w:t xml:space="preserve"> часов</w:t>
            </w:r>
            <w:r w:rsidR="00785C00">
              <w:rPr>
                <w:rFonts w:eastAsia="Times New Roman"/>
                <w:sz w:val="20"/>
                <w:szCs w:val="20"/>
              </w:rPr>
              <w:t xml:space="preserve"> (18 часов в 6 семестре и 18 часов</w:t>
            </w:r>
            <w:r w:rsidR="0035053E">
              <w:rPr>
                <w:rFonts w:eastAsia="Times New Roman"/>
                <w:sz w:val="20"/>
                <w:szCs w:val="20"/>
              </w:rPr>
              <w:t xml:space="preserve"> (из них 6 часов – с применением электронного образования)</w:t>
            </w:r>
            <w:r w:rsidR="00785C00">
              <w:rPr>
                <w:rFonts w:eastAsia="Times New Roman"/>
                <w:sz w:val="20"/>
                <w:szCs w:val="20"/>
              </w:rPr>
              <w:t xml:space="preserve"> в 7 семестре)</w:t>
            </w:r>
            <w:r>
              <w:rPr>
                <w:rFonts w:eastAsia="Times New Roman"/>
                <w:sz w:val="20"/>
                <w:szCs w:val="20"/>
              </w:rPr>
              <w:t xml:space="preserve">, практические занятия - 0 часов, лабораторные работы - </w:t>
            </w:r>
            <w:r w:rsidR="00785C00">
              <w:rPr>
                <w:rFonts w:eastAsia="Times New Roman"/>
                <w:sz w:val="20"/>
                <w:szCs w:val="20"/>
              </w:rPr>
              <w:t>60</w:t>
            </w:r>
            <w:r>
              <w:rPr>
                <w:rFonts w:eastAsia="Times New Roman"/>
                <w:sz w:val="20"/>
                <w:szCs w:val="20"/>
              </w:rPr>
              <w:t xml:space="preserve"> часов</w:t>
            </w:r>
            <w:r w:rsidR="00785C00">
              <w:rPr>
                <w:rFonts w:eastAsia="Times New Roman"/>
                <w:sz w:val="20"/>
                <w:szCs w:val="20"/>
              </w:rPr>
              <w:t xml:space="preserve"> (32 часа в 6 семестре, 28 часов в 7 семестре)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 w:rsidP="003A271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- </w:t>
            </w:r>
            <w:r w:rsidR="003A2716">
              <w:rPr>
                <w:rFonts w:eastAsia="Times New Roman"/>
                <w:sz w:val="20"/>
                <w:szCs w:val="20"/>
              </w:rPr>
              <w:t>93</w:t>
            </w:r>
            <w:r>
              <w:rPr>
                <w:rFonts w:eastAsia="Times New Roman"/>
                <w:sz w:val="20"/>
                <w:szCs w:val="20"/>
              </w:rPr>
              <w:t xml:space="preserve"> часов</w:t>
            </w:r>
            <w:r w:rsidR="00785C00">
              <w:rPr>
                <w:rFonts w:eastAsia="Times New Roman"/>
                <w:sz w:val="20"/>
                <w:szCs w:val="20"/>
              </w:rPr>
              <w:t xml:space="preserve"> </w:t>
            </w:r>
            <w:r w:rsidR="00BC6400">
              <w:rPr>
                <w:rFonts w:eastAsia="Times New Roman"/>
                <w:sz w:val="20"/>
                <w:szCs w:val="20"/>
              </w:rPr>
              <w:t xml:space="preserve">(58 часов в 6 семестре и </w:t>
            </w:r>
            <w:r w:rsidR="003A2716">
              <w:rPr>
                <w:rFonts w:eastAsia="Times New Roman"/>
                <w:sz w:val="20"/>
                <w:szCs w:val="20"/>
              </w:rPr>
              <w:t>35</w:t>
            </w:r>
            <w:r w:rsidR="00BC6400">
              <w:rPr>
                <w:rFonts w:eastAsia="Times New Roman"/>
                <w:sz w:val="20"/>
                <w:szCs w:val="20"/>
              </w:rPr>
              <w:t xml:space="preserve"> час</w:t>
            </w:r>
            <w:r w:rsidR="003A2716">
              <w:rPr>
                <w:rFonts w:eastAsia="Times New Roman"/>
                <w:sz w:val="20"/>
                <w:szCs w:val="20"/>
              </w:rPr>
              <w:t>ов</w:t>
            </w:r>
            <w:r w:rsidR="00BC6400">
              <w:rPr>
                <w:rFonts w:eastAsia="Times New Roman"/>
                <w:sz w:val="20"/>
                <w:szCs w:val="20"/>
              </w:rPr>
              <w:t xml:space="preserve"> в 7 семестре)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 w:rsidP="003A271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Контроль (зачёт / экзамен) - </w:t>
            </w:r>
            <w:r w:rsidR="003A2716">
              <w:rPr>
                <w:rFonts w:eastAsia="Times New Roman"/>
                <w:sz w:val="20"/>
                <w:szCs w:val="20"/>
              </w:rPr>
              <w:t>27</w:t>
            </w:r>
            <w:r>
              <w:rPr>
                <w:rFonts w:eastAsia="Times New Roman"/>
                <w:sz w:val="20"/>
                <w:szCs w:val="20"/>
              </w:rPr>
              <w:t xml:space="preserve"> часов. 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 w:rsidP="00BC640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промежуточного контроля дисциплины: зачет в </w:t>
            </w:r>
            <w:r w:rsidR="00BC6400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 xml:space="preserve"> семестре</w:t>
            </w:r>
            <w:r w:rsidR="00BC6400">
              <w:rPr>
                <w:rFonts w:eastAsia="Times New Roman"/>
                <w:sz w:val="20"/>
                <w:szCs w:val="20"/>
              </w:rPr>
              <w:t>, экзамен в 7 семестре.</w:t>
            </w:r>
          </w:p>
        </w:tc>
      </w:tr>
    </w:tbl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915B5F">
            <w:pPr>
              <w:ind w:firstLine="525"/>
              <w:rPr>
                <w:rFonts w:eastAsia="Times New Roman"/>
                <w:sz w:val="20"/>
                <w:szCs w:val="20"/>
              </w:rPr>
            </w:pP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5137"/>
        <w:gridCol w:w="466"/>
        <w:gridCol w:w="780"/>
        <w:gridCol w:w="1005"/>
        <w:gridCol w:w="1005"/>
        <w:gridCol w:w="1160"/>
      </w:tblGrid>
      <w:tr w:rsidR="00915B5F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915B5F" w:rsidRDefault="004B6E9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 w:rsidP="00E3187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 w:rsidR="00E31870">
              <w:rPr>
                <w:rFonts w:eastAsia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915B5F" w:rsidRDefault="004B6E9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15B5F">
        <w:trPr>
          <w:trHeight w:val="1928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915B5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915B5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915B5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915B5F" w:rsidRDefault="004B6E9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 w:rsidR="0035053E">
              <w:rPr>
                <w:rFonts w:eastAsia="Times New Roman"/>
                <w:b/>
                <w:bCs/>
                <w:sz w:val="20"/>
                <w:szCs w:val="20"/>
              </w:rPr>
              <w:t>/электронные часы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915B5F" w:rsidRDefault="004B6E9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915B5F" w:rsidRDefault="004B6E9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915B5F">
            <w:pPr>
              <w:rPr>
                <w:sz w:val="20"/>
                <w:szCs w:val="20"/>
              </w:rPr>
            </w:pPr>
          </w:p>
        </w:tc>
      </w:tr>
      <w:tr w:rsidR="00915B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1. Введение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54396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68712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915B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2. Типы реакций и процессов в аналитической химии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54396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3A271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68712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</w:tr>
      <w:tr w:rsidR="00915B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3. Качественный химический анализ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54396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3A2716" w:rsidP="003A271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68712E" w:rsidP="0068712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</w:tr>
      <w:tr w:rsidR="00915B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4. Методы количественного химического анализа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543963" w:rsidP="0068712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="0068712E"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  <w:r w:rsidR="0035053E">
              <w:rPr>
                <w:rFonts w:eastAsia="Times New Roman"/>
                <w:sz w:val="20"/>
                <w:szCs w:val="20"/>
              </w:rPr>
              <w:t>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68712E" w:rsidP="0068712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10/11</w:t>
            </w:r>
          </w:p>
        </w:tc>
      </w:tr>
      <w:tr w:rsidR="00915B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5. Физико-химические методы анализа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54396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  <w:r w:rsidR="0035053E">
              <w:rPr>
                <w:rFonts w:eastAsia="Times New Roman"/>
                <w:sz w:val="20"/>
                <w:szCs w:val="20"/>
              </w:rPr>
              <w:t>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68712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915B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6. Физические методы анализа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54396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="0035053E">
              <w:rPr>
                <w:rFonts w:eastAsia="Times New Roman"/>
                <w:sz w:val="20"/>
                <w:szCs w:val="20"/>
              </w:rPr>
              <w:t>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915B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511F81" w:rsidP="003A271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Итого: 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3A271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  <w:r w:rsidR="0035053E">
              <w:rPr>
                <w:rFonts w:eastAsia="Times New Roman"/>
                <w:sz w:val="20"/>
                <w:szCs w:val="20"/>
              </w:rPr>
              <w:t>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3A271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68712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</w:t>
            </w:r>
          </w:p>
        </w:tc>
      </w:tr>
    </w:tbl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915B5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C00F5E" w:rsidRDefault="00C00F5E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1. Введение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Аналитическая химия как наука, основные цели и задачи. История развития аналитической химии, современные направления аналитической химии. 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Структура и классификация методов современной аналитической химии. Значение и области использования химического анализа в различных областях науки и народного хозяйства. 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2. Типы реакций и процессов в аналитической химии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Типы реакций, используемые в анализе веществ: реакции нейтрализации,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комплексообразования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окислительно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-восстановительные, осадкообразования. 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Физические процессы, используемые в анализе веществ. 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Кислотно-основное равновесие. Автопротолиз воды. Ионное произведение воды. Водородный показатель. 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Буферные системы. 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Равновесие в системе раствор-осадок. Произведение растворимости. Связь растворимости и произведения растворимости. Факторы, определяющие растворимость и влияющие на растворимость. 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Гидролиз. Константы гидролиза. Влияние гидролиза на точность количественных определений. Подавление гидролиза. 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Методы разделения, маскирования и концентрирования веществ. 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3. Качественный химический анализ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характеристика методов химического анализа: анализ "сухим" и "мокрым" путем. Систематический анализ растворов веществ. 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Качественный химический анализ, цели и области применения. Аналитические признаки и аналитические реакции, характеристика чувствительности аналитических реакций. Аналитический сигнал. Требования к аналитическим реакциям и условиям проведения. Реагенты, используемые в качественном анализе. Аналитическая классификация катионов и анионов по группам. 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4. Методы количественного химического анализа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Количественное измерение. Аналитический сигнал. Методы нахождения концентрации определяемого компонента. Погрешности анализа. Статистическая обработка результатов анализа. 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Титриметрический анализ. Сущность метода и классификация. 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Виды титрования. Точка эквивалентности и конечная точка титрования. Методы обнаружения конечной точки титрования. Стандартные растворы: первичные и вторичные. Вычисление результатов титрования. 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Кислотно-основное титрование. Приготовление рабочих растворов кислоты и щелочи. Первичные стандарты. Кислотно-основные индикаторы. Интервал перехода окраски индикатора. Выбор индикатора для установления конечной точки титрования. Ошибки титрования. Практическое применение метода кислотно-основного титрования. 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Окислительно-восстановительное титрование. Сущность метода. Индикаторы метода. Индикаторные погрешности. Применение метода. 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Комплексонометрическое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титрование. Сущность метода. Комплексоны. Индикаторы комплексонометрии.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Выбор индикатора и обоснование условий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комплексонометрического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титрования. Применение метода. 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lastRenderedPageBreak/>
              <w:t>Осадительное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титрование. Сущность метода. Индикаторы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осадительного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титрования. Ограничения применения метода. 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Гравиметрия. Операции и этапы гравиметрического анализа. Условие образования осадка. Применение метода. 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5. Физико-химические методы анализа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Хроматографические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методы анализа. Сущность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хроматографического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анализа. Классификация методов хроматографии, область применения. 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Электрохимические методы анализа. Потенциометрия. Сущность метода, гальванические элементы, стандартный электродный потенциал. Типы электродов по принципу работы. Вольт-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амперометрия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Кулонометрия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Кондуктометрия. 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6. Физические методы анализа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Спектрофтометрические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фотометрические методы анализа. Основные закономерности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светопоглощения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Оптическая плотность растворов. Зависимость оптической плотности от различных факторов. </w:t>
            </w:r>
          </w:p>
        </w:tc>
      </w:tr>
      <w:tr w:rsidR="00915B5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Радиоактивационный метод анализа, способы перевода вещества в возбужденное состояние. Метод "меченых атомов". Рефрактометрия.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Поляриметрия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</w:tbl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511F8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11F81"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511F81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511F81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511F81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511F81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</w:tbl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печатном виде - в Научной библиотеке </w:t>
            </w:r>
            <w:r w:rsidR="00DE7D2D" w:rsidRPr="00DE7D2D">
              <w:rPr>
                <w:rFonts w:eastAsia="Times New Roman"/>
                <w:sz w:val="20"/>
                <w:szCs w:val="20"/>
              </w:rPr>
              <w:t>Елабужского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0,5 экземпляра (для обучающихся по ФГОС 3++ - не менее 0,25 экземпляра)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r w:rsidR="00DE7D2D" w:rsidRPr="00DE7D2D">
              <w:rPr>
                <w:rFonts w:eastAsia="Times New Roman"/>
                <w:sz w:val="20"/>
                <w:szCs w:val="20"/>
              </w:rPr>
              <w:t>Елабужского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</w:tbl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4D4BDB" w:rsidTr="004D4B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BDB" w:rsidRDefault="004D4BDB" w:rsidP="004D4BD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Алхимик - </w:t>
            </w:r>
            <w:hyperlink r:id="rId9" w:history="1">
              <w:r w:rsidRPr="00937A71">
                <w:rPr>
                  <w:rStyle w:val="a3"/>
                  <w:rFonts w:eastAsia="Times New Roman"/>
                  <w:sz w:val="20"/>
                  <w:szCs w:val="20"/>
                </w:rPr>
                <w:t>http://www.alhimik.ru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4D4BDB" w:rsidTr="004D4B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BDB" w:rsidRDefault="004D4BDB" w:rsidP="004D4BD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Естественнонаучный образовательный портал - </w:t>
            </w:r>
            <w:hyperlink r:id="rId10" w:history="1">
              <w:r w:rsidRPr="00937A71">
                <w:rPr>
                  <w:rStyle w:val="a3"/>
                  <w:rFonts w:eastAsia="Times New Roman"/>
                  <w:sz w:val="20"/>
                  <w:szCs w:val="20"/>
                </w:rPr>
                <w:t>http://www.en.edu.ru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4D4BDB" w:rsidTr="004D4B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BDB" w:rsidRDefault="004D4BDB" w:rsidP="004D4BD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Электронная библиотека по химии - </w:t>
            </w:r>
            <w:hyperlink r:id="rId11" w:history="1">
              <w:r w:rsidRPr="00937A71">
                <w:rPr>
                  <w:rStyle w:val="a3"/>
                  <w:rFonts w:eastAsia="Times New Roman"/>
                  <w:sz w:val="20"/>
                  <w:szCs w:val="20"/>
                </w:rPr>
                <w:t>http://www.chem.msu.su/rus/elibrary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8508"/>
      </w:tblGrid>
      <w:tr w:rsidR="00915B5F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915B5F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B5F" w:rsidRDefault="004B6E95" w:rsidP="00015ECB">
            <w:pPr>
              <w:ind w:left="180" w:right="199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ходе лекционных занятий обучающемуся предлагается вести конспектирование учебного материала, обращая внимание на категории, формулировки, раскрывающие содержание тех или иных явлений и процессов, научные выводы и практические рекомендации.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 Учащийся может задавать преподавателю уточняющие вопросы с целью уяснения теоретических </w:t>
            </w:r>
            <w:r>
              <w:rPr>
                <w:rFonts w:eastAsia="Times New Roman"/>
                <w:sz w:val="20"/>
                <w:szCs w:val="20"/>
              </w:rPr>
              <w:br/>
              <w:t>положений, разрешения спорных ситуаций. </w:t>
            </w:r>
          </w:p>
        </w:tc>
      </w:tr>
      <w:tr w:rsidR="00915B5F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5B5F" w:rsidRDefault="004B6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лабораторные работы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B5F" w:rsidRDefault="004B6E95" w:rsidP="00015ECB">
            <w:pPr>
              <w:ind w:left="180" w:right="199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 аудиторном выполнении лабораторной работы по определенной теме от студента требуется привести конкретную схему установки, с помощью которой будет осуществляться лабораторное исследование (чертеж или рисунок установки). На схемах (чертежах, рисунках), а также в таблицах, которые потребуется заполнить при выполнении работы должны быть указаны все элементы и их параметры (перечислены химические вещества, условия опыта, единицы измерения, комплектующие установок и т.д.). В зависимости от целей работы приводятся конкретные инструкции по проведению работы, правила безопасного поведения, заполняются все таблицы, записываются соответствующие химические реакции, производятся все основные и дополнительные расчеты, строятся графики и выполняются другие действия по результатам исследований (например, определяется ошибка опыта и пр.). </w:t>
            </w:r>
          </w:p>
        </w:tc>
      </w:tr>
      <w:tr w:rsidR="00915B5F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5B5F" w:rsidRDefault="004B6E95" w:rsidP="00C00F5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B5F" w:rsidRDefault="004B6E95" w:rsidP="00015ECB">
            <w:pPr>
              <w:ind w:left="180" w:right="199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ходе подготовки к лабораторным занятиям и при выполнении письменного домашнего задания необходимо изучить материал лекций, доработать свой конспект, делая в нем соответствующие записи из литературы, рекомендованной преподавателем и предусмотренной учебной программой, продумать примеры с целью обеспечения тесной связи изучаемой теории с реальной жизнью, подготовить теоретические обоснования для выполнения определенных лабораторных работ, рассмотреть и проанализировать типовые алгоритмы решения расчетных задач темы. Студент может дополнить список используемой </w:t>
            </w:r>
            <w:r>
              <w:rPr>
                <w:rFonts w:eastAsia="Times New Roman"/>
                <w:sz w:val="20"/>
                <w:szCs w:val="20"/>
              </w:rPr>
              <w:br/>
              <w:t>литературы современными источниками, не представленными в списке рекомендованной литературы, и в дальнейшем использовать собственные подготовленные учебные материалы при написании курсовых и дипломных работ. </w:t>
            </w:r>
          </w:p>
        </w:tc>
      </w:tr>
      <w:tr w:rsidR="00915B5F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15B5F" w:rsidRDefault="004D4B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экзамен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B5F" w:rsidRDefault="004B6E95" w:rsidP="004D4BDB">
            <w:pPr>
              <w:ind w:left="180" w:right="199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подготовке к </w:t>
            </w:r>
            <w:r w:rsidR="004D4BDB">
              <w:rPr>
                <w:rFonts w:eastAsia="Times New Roman"/>
                <w:sz w:val="20"/>
                <w:szCs w:val="20"/>
              </w:rPr>
              <w:t>экзамену</w:t>
            </w:r>
            <w:r>
              <w:rPr>
                <w:rFonts w:eastAsia="Times New Roman"/>
                <w:sz w:val="20"/>
                <w:szCs w:val="20"/>
              </w:rPr>
              <w:t xml:space="preserve"> необходимо опираться на материал лекций и </w:t>
            </w:r>
            <w:r w:rsidR="00C00F5E">
              <w:rPr>
                <w:rFonts w:eastAsia="Times New Roman"/>
                <w:sz w:val="20"/>
                <w:szCs w:val="20"/>
              </w:rPr>
              <w:t>л</w:t>
            </w:r>
            <w:r>
              <w:rPr>
                <w:rFonts w:eastAsia="Times New Roman"/>
                <w:sz w:val="20"/>
                <w:szCs w:val="20"/>
              </w:rPr>
              <w:t xml:space="preserve">абораторных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работ (теоретическая часть), а также на рекомендованные литературные </w:t>
            </w:r>
            <w:r w:rsidR="00C00F5E">
              <w:rPr>
                <w:rFonts w:eastAsia="Times New Roman"/>
                <w:sz w:val="20"/>
                <w:szCs w:val="20"/>
              </w:rPr>
              <w:t>и</w:t>
            </w:r>
            <w:r>
              <w:rPr>
                <w:rFonts w:eastAsia="Times New Roman"/>
                <w:sz w:val="20"/>
                <w:szCs w:val="20"/>
              </w:rPr>
              <w:t xml:space="preserve">сточники и образовательные Интернет-ресурсы. Готовиться к </w:t>
            </w:r>
            <w:r w:rsidR="004D4BDB">
              <w:rPr>
                <w:rFonts w:eastAsia="Times New Roman"/>
                <w:sz w:val="20"/>
                <w:szCs w:val="20"/>
              </w:rPr>
              <w:t>экзамену</w:t>
            </w:r>
            <w:r>
              <w:rPr>
                <w:rFonts w:eastAsia="Times New Roman"/>
                <w:sz w:val="20"/>
                <w:szCs w:val="20"/>
              </w:rPr>
              <w:t xml:space="preserve"> необходимо последовательно, с учетом контрольных вопросов, разработанных ведущим преподавателем кафедры. Сначала следует определить место каждого контрольного вопроса в соответствующем разделе темы учебной программы, а затем внимательно прочитать и осмыслить рекомендованные научные работы, соответствующие разделы рекомендованных учебников. При этом полезно делать хотя бы самые краткие выписки и заметки. Работу над темой можно считать завершенной, если вы сможете ответить на все контрольные вопросы и дать определение понятий по изучаемой теме. Для обеспечения полноты ответа на контрольные вопросы и лучшего запоминания теоретического материала рекомендуется составлять план ответа на контрольный вопрос. Это позволит сэкономить время для подготовки непосредственно перед </w:t>
            </w:r>
            <w:r w:rsidR="004D4BDB">
              <w:rPr>
                <w:rFonts w:eastAsia="Times New Roman"/>
                <w:sz w:val="20"/>
                <w:szCs w:val="20"/>
              </w:rPr>
              <w:t>экзаменом</w:t>
            </w:r>
            <w:r>
              <w:rPr>
                <w:rFonts w:eastAsia="Times New Roman"/>
                <w:sz w:val="20"/>
                <w:szCs w:val="20"/>
              </w:rPr>
              <w:t xml:space="preserve"> за счет обращения не к литературе, а к своим записям. При подготовке необходимо выявлять наиболее сложные, дискуссионные вопросы, с тем, чтобы обсудить их с преподавателем на обзорных лекциях и консультациях. Нельзя ограничивать подготовку к </w:t>
            </w:r>
            <w:r w:rsidR="004D4BDB">
              <w:rPr>
                <w:rFonts w:eastAsia="Times New Roman"/>
                <w:sz w:val="20"/>
                <w:szCs w:val="20"/>
              </w:rPr>
              <w:t>экзамену</w:t>
            </w:r>
            <w:r>
              <w:rPr>
                <w:rFonts w:eastAsia="Times New Roman"/>
                <w:sz w:val="20"/>
                <w:szCs w:val="20"/>
              </w:rPr>
              <w:t xml:space="preserve"> простым повторением изученного материала. Необходимо углубить и расширить ранее приобретенные знания за счет новых идей и положений. Положительные оценки выставляются, если студент усвоил учебный материал, исчерпывающе, логически, грамотно изложив его, показал знания специальной литературы, не допускал существенных неточностей, а также правильно применял понятийный аппарат. </w:t>
            </w:r>
          </w:p>
        </w:tc>
      </w:tr>
    </w:tbl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  <w:tr w:rsidR="00915B5F" w:rsidTr="006D28C1">
        <w:trPr>
          <w:tblCellSpacing w:w="15" w:type="dxa"/>
        </w:trPr>
        <w:tc>
          <w:tcPr>
            <w:tcW w:w="0" w:type="auto"/>
            <w:vAlign w:val="center"/>
          </w:tcPr>
          <w:p w:rsidR="00915B5F" w:rsidRDefault="006D28C1" w:rsidP="004D4BDB">
            <w:pPr>
              <w:tabs>
                <w:tab w:val="left" w:pos="5293"/>
              </w:tabs>
              <w:ind w:left="44" w:right="100" w:firstLine="478"/>
              <w:jc w:val="both"/>
              <w:rPr>
                <w:rFonts w:eastAsia="Times New Roman"/>
                <w:sz w:val="20"/>
                <w:szCs w:val="20"/>
              </w:rPr>
            </w:pPr>
            <w:r w:rsidRPr="006D28C1">
              <w:rPr>
                <w:rFonts w:eastAsia="Times New Roman"/>
                <w:sz w:val="20"/>
                <w:szCs w:val="20"/>
              </w:rPr>
              <w:t>Учебная аудитория для проведения занятий лекционного типа, занятий семинарского типа, проведения групповых и индивидуальных консультаций, проведения текущего контроля и промежуточной аттестации</w:t>
            </w:r>
            <w:r w:rsidR="004D4BDB">
              <w:rPr>
                <w:rFonts w:eastAsia="Times New Roman"/>
                <w:sz w:val="20"/>
                <w:szCs w:val="20"/>
              </w:rPr>
              <w:t>. Аудитория включает: к</w:t>
            </w:r>
            <w:r w:rsidRPr="006D28C1">
              <w:rPr>
                <w:rFonts w:eastAsia="Times New Roman"/>
                <w:sz w:val="20"/>
                <w:szCs w:val="20"/>
              </w:rPr>
              <w:t xml:space="preserve">омплект мебели (посадочных мест) – 60 шт.; комплект мебели (посадочных мест) для преподавателя – 1 шт.; проектор </w:t>
            </w:r>
            <w:proofErr w:type="spellStart"/>
            <w:r w:rsidRPr="006D28C1">
              <w:rPr>
                <w:rFonts w:eastAsia="Times New Roman"/>
                <w:sz w:val="20"/>
                <w:szCs w:val="20"/>
              </w:rPr>
              <w:t>Epson</w:t>
            </w:r>
            <w:proofErr w:type="spellEnd"/>
            <w:r w:rsidRPr="006D28C1">
              <w:rPr>
                <w:rFonts w:eastAsia="Times New Roman"/>
                <w:sz w:val="20"/>
                <w:szCs w:val="20"/>
              </w:rPr>
              <w:t xml:space="preserve"> EB-X02 – 1 шт.; ноутбук ICL </w:t>
            </w:r>
            <w:proofErr w:type="spellStart"/>
            <w:r w:rsidRPr="006D28C1">
              <w:rPr>
                <w:rFonts w:eastAsia="Times New Roman"/>
                <w:sz w:val="20"/>
                <w:szCs w:val="20"/>
              </w:rPr>
              <w:t>Raybook</w:t>
            </w:r>
            <w:proofErr w:type="spellEnd"/>
            <w:r w:rsidRPr="006D28C1">
              <w:rPr>
                <w:rFonts w:eastAsia="Times New Roman"/>
                <w:sz w:val="20"/>
                <w:szCs w:val="20"/>
              </w:rPr>
              <w:t xml:space="preserve"> Pi155 – 1 шт.; кафедра (трибуна) – 1 шт.; меловая доска; экран – 1 шт.; компьютерный стол – 1 шт.; Выход в Интернет, </w:t>
            </w:r>
            <w:proofErr w:type="spellStart"/>
            <w:r w:rsidRPr="006D28C1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Pr="006D28C1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среду; Набор учебно-наглядных пособий: комплект презентаций в электронном  формате по преподаваемой дисциплине 3-5 шт.  </w:t>
            </w:r>
          </w:p>
          <w:p w:rsidR="006D28C1" w:rsidRDefault="006D28C1" w:rsidP="004D4BDB">
            <w:pPr>
              <w:tabs>
                <w:tab w:val="left" w:pos="5293"/>
              </w:tabs>
              <w:ind w:left="44" w:right="100" w:firstLine="478"/>
              <w:jc w:val="both"/>
              <w:rPr>
                <w:rFonts w:eastAsia="Times New Roman"/>
                <w:sz w:val="20"/>
                <w:szCs w:val="20"/>
              </w:rPr>
            </w:pPr>
            <w:r w:rsidRPr="006D28C1">
              <w:rPr>
                <w:rFonts w:eastAsia="Times New Roman"/>
                <w:sz w:val="20"/>
                <w:szCs w:val="20"/>
              </w:rPr>
              <w:t>Учебная аудитория для проведения занятий семинарского типа, проведения групповых и индивидуальных консультаций, проведения текущего контроля и промежуточной аттестации</w:t>
            </w:r>
            <w:r w:rsidR="004D4BDB">
              <w:rPr>
                <w:rFonts w:eastAsia="Times New Roman"/>
                <w:sz w:val="20"/>
                <w:szCs w:val="20"/>
              </w:rPr>
              <w:t>. Аудитория включает: в</w:t>
            </w:r>
            <w:r w:rsidRPr="006D28C1">
              <w:rPr>
                <w:rFonts w:eastAsia="Times New Roman"/>
                <w:sz w:val="20"/>
                <w:szCs w:val="20"/>
              </w:rPr>
              <w:t xml:space="preserve">ыход в Интернет, </w:t>
            </w:r>
            <w:proofErr w:type="spellStart"/>
            <w:r w:rsidRPr="006D28C1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Pr="006D28C1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</w:t>
            </w:r>
            <w:r w:rsidR="004D4BDB">
              <w:rPr>
                <w:rFonts w:eastAsia="Times New Roman"/>
                <w:sz w:val="20"/>
                <w:szCs w:val="20"/>
              </w:rPr>
              <w:t xml:space="preserve"> </w:t>
            </w:r>
            <w:r w:rsidRPr="006D28C1">
              <w:rPr>
                <w:rFonts w:eastAsia="Times New Roman"/>
                <w:sz w:val="20"/>
                <w:szCs w:val="20"/>
              </w:rPr>
              <w:t>Комплект мебели (посадочных мест) 14 шт.</w:t>
            </w:r>
            <w:r w:rsidR="004D4BDB">
              <w:rPr>
                <w:rFonts w:eastAsia="Times New Roman"/>
                <w:sz w:val="20"/>
                <w:szCs w:val="20"/>
              </w:rPr>
              <w:t xml:space="preserve"> </w:t>
            </w:r>
            <w:r w:rsidRPr="006D28C1">
              <w:rPr>
                <w:rFonts w:eastAsia="Times New Roman"/>
                <w:sz w:val="20"/>
                <w:szCs w:val="20"/>
              </w:rPr>
              <w:t xml:space="preserve">Комплект мебели (посадочных мест) для преподавателя 1 шт. стол лабораторный моечный – 1 шт. стол рабочий  – 9 шт. стол химический </w:t>
            </w:r>
            <w:proofErr w:type="spellStart"/>
            <w:r w:rsidRPr="006D28C1">
              <w:rPr>
                <w:rFonts w:eastAsia="Times New Roman"/>
                <w:sz w:val="20"/>
                <w:szCs w:val="20"/>
              </w:rPr>
              <w:t>пристенный</w:t>
            </w:r>
            <w:proofErr w:type="spellEnd"/>
            <w:r w:rsidRPr="006D28C1">
              <w:rPr>
                <w:rFonts w:eastAsia="Times New Roman"/>
                <w:sz w:val="20"/>
                <w:szCs w:val="20"/>
              </w:rPr>
              <w:t xml:space="preserve"> – 2 шт. стул офисный – 1 шт. классная доска меловая – 1 шт. шкаф вытяжной – 3 шт. шкаф ШХ-2 – 1 шт. Технические средства: ноутбук </w:t>
            </w:r>
            <w:proofErr w:type="spellStart"/>
            <w:r w:rsidRPr="006D28C1">
              <w:rPr>
                <w:rFonts w:eastAsia="Times New Roman"/>
                <w:sz w:val="20"/>
                <w:szCs w:val="20"/>
              </w:rPr>
              <w:t>Acer</w:t>
            </w:r>
            <w:proofErr w:type="spellEnd"/>
            <w:r w:rsidRPr="006D28C1">
              <w:rPr>
                <w:rFonts w:eastAsia="Times New Roman"/>
                <w:sz w:val="20"/>
                <w:szCs w:val="20"/>
              </w:rPr>
              <w:t xml:space="preserve">  (переносной) – 1 шт. баня водяная (переносная) –1 шт. весы  электронные DS- 682-3K – 1 шт. таблица </w:t>
            </w:r>
            <w:proofErr w:type="spellStart"/>
            <w:r w:rsidRPr="006D28C1">
              <w:rPr>
                <w:rFonts w:eastAsia="Times New Roman"/>
                <w:sz w:val="20"/>
                <w:szCs w:val="20"/>
              </w:rPr>
              <w:t>электрофицированная</w:t>
            </w:r>
            <w:proofErr w:type="spellEnd"/>
            <w:r w:rsidRPr="006D28C1">
              <w:rPr>
                <w:rFonts w:eastAsia="Times New Roman"/>
                <w:sz w:val="20"/>
                <w:szCs w:val="20"/>
              </w:rPr>
              <w:t xml:space="preserve"> "Периодическая система химических элементов Д.И. Менделеева" –1 шт. стенд-лента «Электрохимический ряд напряжений металлов" –1 шт. штатив ПЭ-2710 для бюреток –1 шт. расходный материал: набор реактивов, химической посуды.</w:t>
            </w:r>
          </w:p>
          <w:p w:rsidR="006D28C1" w:rsidRDefault="006D28C1" w:rsidP="004D4BDB">
            <w:pPr>
              <w:tabs>
                <w:tab w:val="left" w:pos="5293"/>
              </w:tabs>
              <w:ind w:left="44" w:right="100" w:firstLine="478"/>
              <w:jc w:val="both"/>
              <w:rPr>
                <w:rFonts w:eastAsia="Times New Roman"/>
                <w:sz w:val="20"/>
                <w:szCs w:val="20"/>
              </w:rPr>
            </w:pPr>
            <w:r w:rsidRPr="006D28C1">
              <w:rPr>
                <w:rFonts w:eastAsia="Times New Roman"/>
                <w:sz w:val="20"/>
                <w:szCs w:val="20"/>
              </w:rPr>
              <w:t xml:space="preserve">Помещение для хранения и профилактического обслуживания учебного оборудования. </w:t>
            </w:r>
            <w:r w:rsidR="00DE7D2D">
              <w:rPr>
                <w:rFonts w:eastAsia="Times New Roman"/>
                <w:sz w:val="20"/>
                <w:szCs w:val="20"/>
              </w:rPr>
              <w:t>С</w:t>
            </w:r>
            <w:r w:rsidRPr="006D28C1">
              <w:rPr>
                <w:rFonts w:eastAsia="Times New Roman"/>
                <w:sz w:val="20"/>
                <w:szCs w:val="20"/>
              </w:rPr>
              <w:t xml:space="preserve">тол рабочий базовый– 2 шт. шкаф– 9 шт. стол </w:t>
            </w:r>
            <w:proofErr w:type="spellStart"/>
            <w:r w:rsidRPr="006D28C1">
              <w:rPr>
                <w:rFonts w:eastAsia="Times New Roman"/>
                <w:sz w:val="20"/>
                <w:szCs w:val="20"/>
              </w:rPr>
              <w:t>однотумбовый</w:t>
            </w:r>
            <w:proofErr w:type="spellEnd"/>
            <w:r w:rsidRPr="006D28C1">
              <w:rPr>
                <w:rFonts w:eastAsia="Times New Roman"/>
                <w:sz w:val="20"/>
                <w:szCs w:val="20"/>
              </w:rPr>
              <w:t xml:space="preserve"> – 4 шт. стул офисный – 6 шт. Технические средства: </w:t>
            </w:r>
            <w:proofErr w:type="spellStart"/>
            <w:r w:rsidRPr="006D28C1">
              <w:rPr>
                <w:rFonts w:eastAsia="Times New Roman"/>
                <w:sz w:val="20"/>
                <w:szCs w:val="20"/>
              </w:rPr>
              <w:t>видеоокуляр</w:t>
            </w:r>
            <w:proofErr w:type="spellEnd"/>
            <w:r w:rsidRPr="006D28C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28C1">
              <w:rPr>
                <w:rFonts w:eastAsia="Times New Roman"/>
                <w:sz w:val="20"/>
                <w:szCs w:val="20"/>
              </w:rPr>
              <w:t>ToupCam</w:t>
            </w:r>
            <w:proofErr w:type="spellEnd"/>
            <w:r w:rsidRPr="006D28C1">
              <w:rPr>
                <w:rFonts w:eastAsia="Times New Roman"/>
                <w:sz w:val="20"/>
                <w:szCs w:val="20"/>
              </w:rPr>
              <w:t xml:space="preserve"> 9.0 MP –1 шт.  </w:t>
            </w:r>
            <w:proofErr w:type="spellStart"/>
            <w:r w:rsidRPr="006D28C1">
              <w:rPr>
                <w:rFonts w:eastAsia="Times New Roman"/>
                <w:sz w:val="20"/>
                <w:szCs w:val="20"/>
              </w:rPr>
              <w:t>видеоокуляр</w:t>
            </w:r>
            <w:proofErr w:type="spellEnd"/>
            <w:r w:rsidRPr="006D28C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28C1">
              <w:rPr>
                <w:rFonts w:eastAsia="Times New Roman"/>
                <w:sz w:val="20"/>
                <w:szCs w:val="20"/>
              </w:rPr>
              <w:t>ToupCam</w:t>
            </w:r>
            <w:proofErr w:type="spellEnd"/>
            <w:r w:rsidRPr="006D28C1">
              <w:rPr>
                <w:rFonts w:eastAsia="Times New Roman"/>
                <w:sz w:val="20"/>
                <w:szCs w:val="20"/>
              </w:rPr>
              <w:t xml:space="preserve"> 9.0 MP –1 шт. учебно-демонстрационное оборудование. учебно-наглядные пособия – ботанические препараты</w:t>
            </w:r>
          </w:p>
        </w:tc>
      </w:tr>
      <w:tr w:rsidR="00915B5F" w:rsidTr="006D28C1">
        <w:trPr>
          <w:tblCellSpacing w:w="15" w:type="dxa"/>
        </w:trPr>
        <w:tc>
          <w:tcPr>
            <w:tcW w:w="0" w:type="auto"/>
            <w:vAlign w:val="center"/>
          </w:tcPr>
          <w:p w:rsidR="00915B5F" w:rsidRDefault="00915B5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915B5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15B5F" w:rsidRDefault="00915B5F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химия". </w:t>
            </w:r>
          </w:p>
        </w:tc>
      </w:tr>
    </w:tbl>
    <w:p w:rsidR="00DC1461" w:rsidRDefault="00DC1461" w:rsidP="00947678">
      <w:pPr>
        <w:jc w:val="right"/>
        <w:rPr>
          <w:i/>
          <w:color w:val="000000"/>
          <w:sz w:val="20"/>
          <w:szCs w:val="20"/>
        </w:rPr>
      </w:pPr>
    </w:p>
    <w:p w:rsidR="00DC1461" w:rsidRDefault="00DC1461" w:rsidP="00947678">
      <w:pPr>
        <w:jc w:val="right"/>
        <w:rPr>
          <w:i/>
          <w:color w:val="000000"/>
          <w:sz w:val="20"/>
          <w:szCs w:val="20"/>
        </w:rPr>
      </w:pPr>
    </w:p>
    <w:p w:rsidR="009730C8" w:rsidRDefault="009730C8">
      <w:pPr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br w:type="page"/>
      </w:r>
    </w:p>
    <w:p w:rsidR="00947678" w:rsidRPr="002056EF" w:rsidRDefault="00947678" w:rsidP="00947678">
      <w:pPr>
        <w:jc w:val="right"/>
        <w:rPr>
          <w:i/>
          <w:color w:val="000000"/>
          <w:sz w:val="20"/>
          <w:szCs w:val="20"/>
        </w:rPr>
      </w:pPr>
      <w:r w:rsidRPr="002056EF">
        <w:rPr>
          <w:i/>
          <w:color w:val="000000"/>
          <w:sz w:val="20"/>
          <w:szCs w:val="20"/>
        </w:rPr>
        <w:lastRenderedPageBreak/>
        <w:t>Приложение №1</w:t>
      </w:r>
    </w:p>
    <w:p w:rsidR="00947678" w:rsidRPr="002056EF" w:rsidRDefault="00947678" w:rsidP="00947678">
      <w:pPr>
        <w:jc w:val="right"/>
        <w:rPr>
          <w:i/>
          <w:color w:val="000000"/>
          <w:sz w:val="20"/>
          <w:szCs w:val="20"/>
        </w:rPr>
      </w:pPr>
      <w:r w:rsidRPr="002056EF">
        <w:rPr>
          <w:i/>
          <w:color w:val="000000"/>
          <w:sz w:val="20"/>
          <w:szCs w:val="20"/>
        </w:rPr>
        <w:t>к рабочей программе дисциплины (модуля)</w:t>
      </w:r>
    </w:p>
    <w:p w:rsidR="00947678" w:rsidRDefault="00947678" w:rsidP="00947678">
      <w:pPr>
        <w:ind w:firstLine="525"/>
        <w:jc w:val="right"/>
        <w:rPr>
          <w:bCs/>
          <w:i/>
          <w:iCs/>
          <w:sz w:val="20"/>
          <w:szCs w:val="20"/>
        </w:rPr>
      </w:pPr>
      <w:r w:rsidRPr="002056EF">
        <w:rPr>
          <w:bCs/>
          <w:i/>
          <w:iCs/>
          <w:sz w:val="20"/>
          <w:szCs w:val="20"/>
        </w:rPr>
        <w:t>Б1.</w:t>
      </w:r>
      <w:r>
        <w:rPr>
          <w:bCs/>
          <w:i/>
          <w:iCs/>
          <w:sz w:val="20"/>
          <w:szCs w:val="20"/>
        </w:rPr>
        <w:t>О</w:t>
      </w:r>
      <w:r w:rsidRPr="002056EF">
        <w:rPr>
          <w:bCs/>
          <w:i/>
          <w:iCs/>
          <w:sz w:val="20"/>
          <w:szCs w:val="20"/>
        </w:rPr>
        <w:t>.</w:t>
      </w:r>
      <w:r>
        <w:rPr>
          <w:bCs/>
          <w:i/>
          <w:iCs/>
          <w:sz w:val="20"/>
          <w:szCs w:val="20"/>
        </w:rPr>
        <w:t>0</w:t>
      </w:r>
      <w:r w:rsidR="006116AA">
        <w:rPr>
          <w:bCs/>
          <w:i/>
          <w:iCs/>
          <w:sz w:val="20"/>
          <w:szCs w:val="20"/>
        </w:rPr>
        <w:t>8</w:t>
      </w:r>
      <w:r>
        <w:rPr>
          <w:bCs/>
          <w:i/>
          <w:iCs/>
          <w:sz w:val="20"/>
          <w:szCs w:val="20"/>
        </w:rPr>
        <w:t>.0</w:t>
      </w:r>
      <w:r w:rsidR="009730C8">
        <w:rPr>
          <w:bCs/>
          <w:i/>
          <w:iCs/>
          <w:sz w:val="20"/>
          <w:szCs w:val="20"/>
        </w:rPr>
        <w:t>3</w:t>
      </w:r>
      <w:r w:rsidRPr="002056EF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Аналитическая химия</w:t>
      </w:r>
    </w:p>
    <w:p w:rsidR="00947678" w:rsidRDefault="00947678" w:rsidP="00947678">
      <w:pPr>
        <w:ind w:firstLine="525"/>
        <w:jc w:val="right"/>
        <w:rPr>
          <w:bCs/>
          <w:i/>
          <w:iCs/>
          <w:sz w:val="20"/>
          <w:szCs w:val="20"/>
        </w:rPr>
      </w:pPr>
    </w:p>
    <w:p w:rsidR="00947678" w:rsidRDefault="00947678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Pr="006D28C1" w:rsidRDefault="006D28C1" w:rsidP="006D28C1">
      <w:pPr>
        <w:ind w:firstLine="525"/>
        <w:jc w:val="center"/>
        <w:rPr>
          <w:rFonts w:eastAsia="Times New Roman"/>
          <w:sz w:val="20"/>
          <w:szCs w:val="20"/>
        </w:rPr>
      </w:pPr>
      <w:r w:rsidRPr="006D28C1">
        <w:rPr>
          <w:rFonts w:eastAsia="Times New Roman"/>
          <w:sz w:val="20"/>
          <w:szCs w:val="20"/>
        </w:rPr>
        <w:t>МИНИСТЕРСТВО НАУКИ И ВЫСШЕГО ОБРАЗОВАНИЯ РОССИЙСКОЙ ФЕДЕРАЦИИ</w:t>
      </w:r>
    </w:p>
    <w:p w:rsidR="006D28C1" w:rsidRPr="006D28C1" w:rsidRDefault="006D28C1" w:rsidP="006D28C1">
      <w:pPr>
        <w:ind w:firstLine="525"/>
        <w:jc w:val="center"/>
        <w:rPr>
          <w:rFonts w:eastAsia="Times New Roman"/>
          <w:sz w:val="20"/>
          <w:szCs w:val="20"/>
        </w:rPr>
      </w:pPr>
      <w:r w:rsidRPr="006D28C1">
        <w:rPr>
          <w:rFonts w:eastAsia="Times New Roman"/>
          <w:sz w:val="20"/>
          <w:szCs w:val="20"/>
        </w:rPr>
        <w:t>Федеральное государственное автономное образовательное учреждение высшего образования</w:t>
      </w:r>
    </w:p>
    <w:p w:rsidR="006D28C1" w:rsidRPr="006D28C1" w:rsidRDefault="006D28C1" w:rsidP="006D28C1">
      <w:pPr>
        <w:ind w:firstLine="525"/>
        <w:jc w:val="center"/>
        <w:rPr>
          <w:rFonts w:eastAsia="Times New Roman"/>
          <w:sz w:val="20"/>
          <w:szCs w:val="20"/>
        </w:rPr>
      </w:pPr>
      <w:r w:rsidRPr="006D28C1">
        <w:rPr>
          <w:rFonts w:eastAsia="Times New Roman"/>
          <w:sz w:val="20"/>
          <w:szCs w:val="20"/>
        </w:rPr>
        <w:t>"Казанский (Приволжский) федеральный университет"</w:t>
      </w:r>
    </w:p>
    <w:p w:rsidR="006D28C1" w:rsidRPr="006D28C1" w:rsidRDefault="006D28C1" w:rsidP="006D28C1">
      <w:pPr>
        <w:ind w:firstLine="525"/>
        <w:jc w:val="center"/>
        <w:rPr>
          <w:rFonts w:eastAsia="Times New Roman"/>
          <w:sz w:val="20"/>
          <w:szCs w:val="20"/>
        </w:rPr>
      </w:pPr>
      <w:r w:rsidRPr="006D28C1">
        <w:rPr>
          <w:rFonts w:eastAsia="Times New Roman"/>
          <w:sz w:val="20"/>
          <w:szCs w:val="20"/>
        </w:rPr>
        <w:t>Елабужский институт (филиал)</w:t>
      </w: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Pr="002056EF" w:rsidRDefault="006D28C1" w:rsidP="00947678">
      <w:pPr>
        <w:jc w:val="center"/>
        <w:rPr>
          <w:color w:val="000000"/>
          <w:sz w:val="20"/>
          <w:szCs w:val="20"/>
        </w:rPr>
      </w:pPr>
    </w:p>
    <w:p w:rsidR="00947678" w:rsidRPr="0082793E" w:rsidRDefault="00947678" w:rsidP="0082793E">
      <w:pPr>
        <w:jc w:val="center"/>
        <w:rPr>
          <w:color w:val="000000"/>
          <w:sz w:val="20"/>
          <w:szCs w:val="20"/>
        </w:rPr>
      </w:pPr>
    </w:p>
    <w:p w:rsidR="00947678" w:rsidRPr="0082793E" w:rsidRDefault="00947678" w:rsidP="0082793E">
      <w:pPr>
        <w:jc w:val="center"/>
        <w:rPr>
          <w:b/>
          <w:sz w:val="20"/>
          <w:szCs w:val="20"/>
        </w:rPr>
      </w:pPr>
      <w:r w:rsidRPr="0082793E">
        <w:rPr>
          <w:b/>
          <w:bCs/>
          <w:sz w:val="20"/>
          <w:szCs w:val="20"/>
        </w:rPr>
        <w:t xml:space="preserve">Фонд оценочных средств </w:t>
      </w:r>
      <w:r w:rsidRPr="0082793E">
        <w:rPr>
          <w:b/>
          <w:sz w:val="20"/>
          <w:szCs w:val="20"/>
        </w:rPr>
        <w:t>по дисциплине (модулю)</w:t>
      </w:r>
    </w:p>
    <w:p w:rsidR="0082793E" w:rsidRPr="0082793E" w:rsidRDefault="0082793E" w:rsidP="0082793E">
      <w:pPr>
        <w:jc w:val="center"/>
        <w:rPr>
          <w:bCs/>
          <w:iCs/>
          <w:sz w:val="20"/>
          <w:szCs w:val="20"/>
        </w:rPr>
      </w:pPr>
      <w:r w:rsidRPr="0082793E">
        <w:rPr>
          <w:bCs/>
          <w:iCs/>
          <w:sz w:val="20"/>
          <w:szCs w:val="20"/>
        </w:rPr>
        <w:t>Б1.О.0</w:t>
      </w:r>
      <w:r w:rsidR="006116AA">
        <w:rPr>
          <w:bCs/>
          <w:iCs/>
          <w:sz w:val="20"/>
          <w:szCs w:val="20"/>
        </w:rPr>
        <w:t>8</w:t>
      </w:r>
      <w:r w:rsidRPr="0082793E">
        <w:rPr>
          <w:bCs/>
          <w:iCs/>
          <w:sz w:val="20"/>
          <w:szCs w:val="20"/>
        </w:rPr>
        <w:t>.0</w:t>
      </w:r>
      <w:r w:rsidR="009730C8">
        <w:rPr>
          <w:bCs/>
          <w:iCs/>
          <w:sz w:val="20"/>
          <w:szCs w:val="20"/>
        </w:rPr>
        <w:t>3</w:t>
      </w:r>
      <w:r w:rsidRPr="0082793E">
        <w:rPr>
          <w:bCs/>
          <w:iCs/>
          <w:sz w:val="20"/>
          <w:szCs w:val="20"/>
        </w:rPr>
        <w:t xml:space="preserve"> Аналитическая химия</w:t>
      </w:r>
    </w:p>
    <w:p w:rsidR="0082793E" w:rsidRPr="002056EF" w:rsidRDefault="0082793E" w:rsidP="00947678">
      <w:pPr>
        <w:ind w:firstLine="525"/>
        <w:jc w:val="center"/>
        <w:rPr>
          <w:b/>
          <w:bCs/>
          <w:sz w:val="20"/>
          <w:szCs w:val="20"/>
        </w:rPr>
      </w:pPr>
    </w:p>
    <w:p w:rsidR="00947678" w:rsidRPr="002056EF" w:rsidRDefault="00947678" w:rsidP="00947678">
      <w:pPr>
        <w:ind w:firstLine="525"/>
        <w:jc w:val="both"/>
        <w:rPr>
          <w:sz w:val="20"/>
          <w:szCs w:val="20"/>
        </w:rPr>
      </w:pPr>
    </w:p>
    <w:p w:rsidR="00947678" w:rsidRPr="002056EF" w:rsidRDefault="00947678" w:rsidP="00947678">
      <w:pPr>
        <w:ind w:firstLine="567"/>
        <w:rPr>
          <w:sz w:val="20"/>
          <w:szCs w:val="20"/>
          <w:u w:val="single"/>
        </w:rPr>
      </w:pPr>
      <w:r w:rsidRPr="002056EF">
        <w:rPr>
          <w:sz w:val="20"/>
          <w:szCs w:val="20"/>
        </w:rPr>
        <w:t xml:space="preserve">Направление подготовки: </w:t>
      </w:r>
      <w:r w:rsidRPr="002056EF">
        <w:rPr>
          <w:sz w:val="20"/>
          <w:szCs w:val="20"/>
          <w:u w:val="single"/>
        </w:rPr>
        <w:t>44.03.05 – Педагогическое образование (с двумя профилями</w:t>
      </w:r>
      <w:r w:rsidR="001308D4">
        <w:rPr>
          <w:sz w:val="20"/>
          <w:szCs w:val="20"/>
          <w:u w:val="single"/>
        </w:rPr>
        <w:t xml:space="preserve"> подготовки</w:t>
      </w:r>
      <w:r w:rsidRPr="002056EF">
        <w:rPr>
          <w:sz w:val="20"/>
          <w:szCs w:val="20"/>
          <w:u w:val="single"/>
        </w:rPr>
        <w:t>)</w:t>
      </w:r>
    </w:p>
    <w:p w:rsidR="00947678" w:rsidRPr="002056EF" w:rsidRDefault="00947678" w:rsidP="00947678">
      <w:pPr>
        <w:ind w:firstLine="567"/>
        <w:rPr>
          <w:sz w:val="20"/>
          <w:szCs w:val="20"/>
        </w:rPr>
      </w:pPr>
      <w:r w:rsidRPr="002056EF">
        <w:rPr>
          <w:sz w:val="20"/>
          <w:szCs w:val="20"/>
        </w:rPr>
        <w:t xml:space="preserve">Профиль подготовки: </w:t>
      </w:r>
      <w:r>
        <w:rPr>
          <w:sz w:val="20"/>
          <w:szCs w:val="20"/>
          <w:u w:val="single"/>
        </w:rPr>
        <w:t>Биология и химия</w:t>
      </w:r>
    </w:p>
    <w:p w:rsidR="00947678" w:rsidRPr="002056EF" w:rsidRDefault="00947678" w:rsidP="00947678">
      <w:pPr>
        <w:ind w:firstLine="567"/>
        <w:rPr>
          <w:sz w:val="20"/>
          <w:szCs w:val="20"/>
          <w:u w:val="single"/>
        </w:rPr>
      </w:pPr>
      <w:r w:rsidRPr="002056EF">
        <w:rPr>
          <w:sz w:val="20"/>
          <w:szCs w:val="20"/>
        </w:rPr>
        <w:t xml:space="preserve">Квалификация выпускника: </w:t>
      </w:r>
      <w:r w:rsidRPr="002056EF">
        <w:rPr>
          <w:sz w:val="20"/>
          <w:szCs w:val="20"/>
          <w:u w:val="single"/>
        </w:rPr>
        <w:t xml:space="preserve">бакалавр </w:t>
      </w:r>
    </w:p>
    <w:p w:rsidR="00947678" w:rsidRPr="002056EF" w:rsidRDefault="00947678" w:rsidP="00947678">
      <w:pPr>
        <w:ind w:firstLine="567"/>
        <w:rPr>
          <w:sz w:val="20"/>
          <w:szCs w:val="20"/>
          <w:u w:val="single"/>
        </w:rPr>
      </w:pPr>
      <w:r w:rsidRPr="002056EF">
        <w:rPr>
          <w:sz w:val="20"/>
          <w:szCs w:val="20"/>
        </w:rPr>
        <w:t xml:space="preserve">Форма обучения: </w:t>
      </w:r>
      <w:r w:rsidRPr="002056EF">
        <w:rPr>
          <w:sz w:val="20"/>
          <w:szCs w:val="20"/>
          <w:u w:val="single"/>
        </w:rPr>
        <w:t>очное</w:t>
      </w:r>
    </w:p>
    <w:p w:rsidR="00947678" w:rsidRPr="002056EF" w:rsidRDefault="00947678" w:rsidP="00947678">
      <w:pPr>
        <w:ind w:firstLine="567"/>
        <w:rPr>
          <w:sz w:val="20"/>
          <w:szCs w:val="20"/>
          <w:u w:val="single"/>
        </w:rPr>
      </w:pPr>
      <w:r w:rsidRPr="002056EF">
        <w:rPr>
          <w:sz w:val="20"/>
          <w:szCs w:val="20"/>
        </w:rPr>
        <w:t xml:space="preserve">Язык обучения: </w:t>
      </w:r>
      <w:r w:rsidRPr="002056EF">
        <w:rPr>
          <w:sz w:val="20"/>
          <w:szCs w:val="20"/>
          <w:u w:val="single"/>
        </w:rPr>
        <w:t>русский</w:t>
      </w:r>
    </w:p>
    <w:p w:rsidR="00947678" w:rsidRPr="002056EF" w:rsidRDefault="00947678" w:rsidP="0034695E">
      <w:pPr>
        <w:ind w:firstLine="567"/>
        <w:rPr>
          <w:sz w:val="20"/>
          <w:szCs w:val="20"/>
        </w:rPr>
      </w:pPr>
      <w:r w:rsidRPr="002056EF">
        <w:rPr>
          <w:sz w:val="20"/>
          <w:szCs w:val="20"/>
        </w:rPr>
        <w:t xml:space="preserve">Год начала </w:t>
      </w:r>
      <w:proofErr w:type="gramStart"/>
      <w:r w:rsidRPr="002056EF">
        <w:rPr>
          <w:sz w:val="20"/>
          <w:szCs w:val="20"/>
        </w:rPr>
        <w:t>обучения по</w:t>
      </w:r>
      <w:proofErr w:type="gramEnd"/>
      <w:r w:rsidRPr="002056EF">
        <w:rPr>
          <w:sz w:val="20"/>
          <w:szCs w:val="20"/>
        </w:rPr>
        <w:t xml:space="preserve"> образовательной программе: </w:t>
      </w:r>
      <w:r w:rsidRPr="002056EF">
        <w:rPr>
          <w:sz w:val="20"/>
          <w:szCs w:val="20"/>
          <w:u w:val="single"/>
        </w:rPr>
        <w:t>20</w:t>
      </w:r>
      <w:r w:rsidR="001308D4">
        <w:rPr>
          <w:sz w:val="20"/>
          <w:szCs w:val="20"/>
          <w:u w:val="single"/>
        </w:rPr>
        <w:t>2</w:t>
      </w:r>
      <w:r w:rsidR="0034695E">
        <w:rPr>
          <w:sz w:val="20"/>
          <w:szCs w:val="20"/>
          <w:u w:val="single"/>
        </w:rPr>
        <w:t>5</w:t>
      </w:r>
    </w:p>
    <w:p w:rsidR="00947678" w:rsidRDefault="00947678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34695E" w:rsidRDefault="0034695E" w:rsidP="00947678">
      <w:pPr>
        <w:jc w:val="center"/>
        <w:rPr>
          <w:color w:val="000000"/>
          <w:sz w:val="20"/>
          <w:szCs w:val="20"/>
        </w:rPr>
      </w:pPr>
    </w:p>
    <w:p w:rsidR="006D28C1" w:rsidRDefault="006D28C1" w:rsidP="00947678">
      <w:pPr>
        <w:jc w:val="center"/>
        <w:rPr>
          <w:color w:val="000000"/>
          <w:sz w:val="20"/>
          <w:szCs w:val="20"/>
        </w:rPr>
      </w:pPr>
    </w:p>
    <w:p w:rsidR="006D28C1" w:rsidRPr="002056EF" w:rsidRDefault="006D28C1" w:rsidP="00947678">
      <w:pPr>
        <w:jc w:val="center"/>
        <w:rPr>
          <w:color w:val="000000"/>
          <w:sz w:val="20"/>
          <w:szCs w:val="20"/>
        </w:rPr>
      </w:pPr>
    </w:p>
    <w:p w:rsidR="00947678" w:rsidRPr="00863703" w:rsidRDefault="00947678" w:rsidP="00947678">
      <w:pPr>
        <w:jc w:val="center"/>
        <w:rPr>
          <w:b/>
          <w:bCs/>
          <w:color w:val="000000"/>
          <w:sz w:val="20"/>
          <w:szCs w:val="20"/>
        </w:rPr>
      </w:pPr>
      <w:r w:rsidRPr="00863703">
        <w:rPr>
          <w:b/>
          <w:bCs/>
          <w:color w:val="000000"/>
          <w:sz w:val="20"/>
          <w:szCs w:val="20"/>
        </w:rPr>
        <w:lastRenderedPageBreak/>
        <w:t>Содержание</w:t>
      </w:r>
    </w:p>
    <w:p w:rsidR="00947678" w:rsidRPr="004E032B" w:rsidRDefault="00947678" w:rsidP="00947678">
      <w:pPr>
        <w:pStyle w:val="11"/>
        <w:tabs>
          <w:tab w:val="right" w:leader="dot" w:pos="10194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noProof/>
          <w:lang w:eastAsia="ru-RU"/>
        </w:rPr>
      </w:pPr>
      <w:r w:rsidRPr="004E032B">
        <w:rPr>
          <w:rFonts w:ascii="Times New Roman" w:hAnsi="Times New Roman" w:cs="Times New Roman"/>
          <w:b w:val="0"/>
          <w:color w:val="000000"/>
        </w:rPr>
        <w:fldChar w:fldCharType="begin"/>
      </w:r>
      <w:r w:rsidRPr="004E032B">
        <w:rPr>
          <w:rFonts w:ascii="Times New Roman" w:hAnsi="Times New Roman" w:cs="Times New Roman"/>
          <w:b w:val="0"/>
          <w:color w:val="000000"/>
        </w:rPr>
        <w:instrText xml:space="preserve"> TOC \o "1-4" \n \h \z \u </w:instrText>
      </w:r>
      <w:r w:rsidRPr="004E032B">
        <w:rPr>
          <w:rFonts w:ascii="Times New Roman" w:hAnsi="Times New Roman" w:cs="Times New Roman"/>
          <w:b w:val="0"/>
          <w:color w:val="000000"/>
        </w:rPr>
        <w:fldChar w:fldCharType="separate"/>
      </w:r>
      <w:hyperlink w:anchor="_Toc36929822" w:history="1"/>
    </w:p>
    <w:p w:rsidR="00947678" w:rsidRPr="004E032B" w:rsidRDefault="0034695E" w:rsidP="00947678">
      <w:pPr>
        <w:pStyle w:val="11"/>
        <w:tabs>
          <w:tab w:val="right" w:leader="dot" w:pos="10194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noProof/>
          <w:lang w:eastAsia="ru-RU"/>
        </w:rPr>
      </w:pPr>
      <w:hyperlink w:anchor="_Toc36929822" w:history="1">
        <w:r w:rsidR="00947678" w:rsidRPr="004E032B">
          <w:rPr>
            <w:rStyle w:val="a3"/>
            <w:rFonts w:ascii="Times New Roman" w:hAnsi="Times New Roman"/>
            <w:b w:val="0"/>
            <w:caps w:val="0"/>
            <w:noProof/>
          </w:rPr>
          <w:t>1. Соответствие компетенций планируемым результатам обучения по дисциплине (модулю)</w:t>
        </w:r>
      </w:hyperlink>
    </w:p>
    <w:p w:rsidR="00947678" w:rsidRPr="004E032B" w:rsidRDefault="0034695E" w:rsidP="00947678">
      <w:pPr>
        <w:pStyle w:val="11"/>
        <w:tabs>
          <w:tab w:val="right" w:leader="dot" w:pos="10194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noProof/>
          <w:lang w:eastAsia="ru-RU"/>
        </w:rPr>
      </w:pPr>
      <w:hyperlink w:anchor="_Toc36929823" w:history="1">
        <w:r w:rsidR="00947678" w:rsidRPr="004E032B">
          <w:rPr>
            <w:rStyle w:val="a3"/>
            <w:rFonts w:ascii="Times New Roman" w:hAnsi="Times New Roman"/>
            <w:b w:val="0"/>
            <w:caps w:val="0"/>
            <w:noProof/>
          </w:rPr>
          <w:t>2. Критерии оценивания сформированности компетенций</w:t>
        </w:r>
      </w:hyperlink>
    </w:p>
    <w:p w:rsidR="00947678" w:rsidRPr="004E032B" w:rsidRDefault="0034695E" w:rsidP="00947678">
      <w:pPr>
        <w:pStyle w:val="11"/>
        <w:tabs>
          <w:tab w:val="right" w:leader="dot" w:pos="10194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noProof/>
          <w:lang w:eastAsia="ru-RU"/>
        </w:rPr>
      </w:pPr>
      <w:hyperlink w:anchor="_Toc36929824" w:history="1">
        <w:r w:rsidR="00947678" w:rsidRPr="004E032B">
          <w:rPr>
            <w:rStyle w:val="a3"/>
            <w:rFonts w:ascii="Times New Roman" w:hAnsi="Times New Roman"/>
            <w:b w:val="0"/>
            <w:caps w:val="0"/>
            <w:noProof/>
          </w:rPr>
          <w:t>3. Распределение оценок за формы текущего контроля и промежуточную аттестацию</w:t>
        </w:r>
      </w:hyperlink>
    </w:p>
    <w:p w:rsidR="00947678" w:rsidRPr="004E032B" w:rsidRDefault="0034695E" w:rsidP="00947678">
      <w:pPr>
        <w:pStyle w:val="11"/>
        <w:tabs>
          <w:tab w:val="right" w:leader="dot" w:pos="10194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noProof/>
          <w:lang w:eastAsia="ru-RU"/>
        </w:rPr>
      </w:pPr>
      <w:hyperlink w:anchor="_Toc36929825" w:history="1">
        <w:r w:rsidR="00947678" w:rsidRPr="004E032B">
          <w:rPr>
            <w:rStyle w:val="a3"/>
            <w:rFonts w:ascii="Times New Roman" w:hAnsi="Times New Roman"/>
            <w:b w:val="0"/>
            <w:caps w:val="0"/>
            <w:noProof/>
          </w:rPr>
          <w:t>4. Оценочные средства, порядок их применения и критерии оценивания</w:t>
        </w:r>
      </w:hyperlink>
    </w:p>
    <w:p w:rsidR="00947678" w:rsidRPr="004E032B" w:rsidRDefault="0034695E" w:rsidP="00947678">
      <w:pPr>
        <w:pStyle w:val="2"/>
        <w:tabs>
          <w:tab w:val="right" w:leader="dot" w:pos="10194"/>
        </w:tabs>
        <w:rPr>
          <w:rFonts w:ascii="Times New Roman" w:hAnsi="Times New Roman" w:cs="Times New Roman"/>
          <w:smallCaps w:val="0"/>
          <w:noProof/>
          <w:lang w:eastAsia="ru-RU"/>
        </w:rPr>
      </w:pPr>
      <w:hyperlink w:anchor="_Toc36929826" w:history="1">
        <w:r w:rsidR="00947678" w:rsidRPr="004E032B">
          <w:rPr>
            <w:rStyle w:val="a3"/>
            <w:rFonts w:ascii="Times New Roman" w:hAnsi="Times New Roman"/>
            <w:noProof/>
          </w:rPr>
          <w:t>4.1. Оценочные средства текущего контроля</w:t>
        </w:r>
      </w:hyperlink>
    </w:p>
    <w:p w:rsidR="00947678" w:rsidRPr="00947678" w:rsidRDefault="0034695E" w:rsidP="00947678">
      <w:pPr>
        <w:pStyle w:val="3"/>
        <w:rPr>
          <w:lang w:eastAsia="ru-RU"/>
        </w:rPr>
      </w:pPr>
      <w:hyperlink w:anchor="_Toc36929827" w:history="1">
        <w:r w:rsidR="00947678" w:rsidRPr="00820065">
          <w:rPr>
            <w:rStyle w:val="a3"/>
          </w:rPr>
          <w:t>4.1.1. Отчет</w:t>
        </w:r>
      </w:hyperlink>
      <w:r w:rsidR="00947678" w:rsidRPr="00947678">
        <w:rPr>
          <w:rStyle w:val="a3"/>
          <w:color w:val="auto"/>
          <w:u w:val="none"/>
        </w:rPr>
        <w:t xml:space="preserve"> по лабораторным работам</w:t>
      </w:r>
    </w:p>
    <w:p w:rsidR="00947678" w:rsidRPr="004E032B" w:rsidRDefault="0034695E" w:rsidP="00947678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28" w:history="1">
        <w:r w:rsidR="00947678" w:rsidRPr="004E032B">
          <w:rPr>
            <w:rStyle w:val="a3"/>
            <w:rFonts w:ascii="Times New Roman" w:hAnsi="Times New Roman"/>
            <w:noProof/>
            <w:sz w:val="20"/>
            <w:szCs w:val="20"/>
          </w:rPr>
          <w:t>4.1.1.1. Порядок проведения и процедура оценивания</w:t>
        </w:r>
      </w:hyperlink>
    </w:p>
    <w:p w:rsidR="00947678" w:rsidRPr="004E032B" w:rsidRDefault="0034695E" w:rsidP="00947678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29" w:history="1">
        <w:r w:rsidR="00947678" w:rsidRPr="004E032B">
          <w:rPr>
            <w:rStyle w:val="a3"/>
            <w:rFonts w:ascii="Times New Roman" w:hAnsi="Times New Roman"/>
            <w:noProof/>
            <w:sz w:val="20"/>
            <w:szCs w:val="20"/>
          </w:rPr>
          <w:t>4.1.1.2. Критерии оценивания</w:t>
        </w:r>
      </w:hyperlink>
    </w:p>
    <w:p w:rsidR="00947678" w:rsidRPr="004E032B" w:rsidRDefault="0034695E" w:rsidP="00947678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0" w:history="1">
        <w:r w:rsidR="00947678" w:rsidRPr="004E032B">
          <w:rPr>
            <w:rStyle w:val="a3"/>
            <w:rFonts w:ascii="Times New Roman" w:hAnsi="Times New Roman"/>
            <w:noProof/>
            <w:sz w:val="20"/>
            <w:szCs w:val="20"/>
          </w:rPr>
          <w:t>4.1.1.3. Содержание оценочного средства</w:t>
        </w:r>
      </w:hyperlink>
    </w:p>
    <w:p w:rsidR="00947678" w:rsidRPr="004E032B" w:rsidRDefault="0034695E" w:rsidP="00947678">
      <w:pPr>
        <w:pStyle w:val="3"/>
        <w:rPr>
          <w:lang w:eastAsia="ru-RU"/>
        </w:rPr>
      </w:pPr>
      <w:hyperlink w:anchor="_Toc36929831" w:history="1">
        <w:r w:rsidR="00947678" w:rsidRPr="004E032B">
          <w:rPr>
            <w:rStyle w:val="a3"/>
          </w:rPr>
          <w:t xml:space="preserve">4.1.2. </w:t>
        </w:r>
        <w:r w:rsidR="00947678">
          <w:rPr>
            <w:rStyle w:val="a3"/>
          </w:rPr>
          <w:t>Письменное домашнее задание</w:t>
        </w:r>
      </w:hyperlink>
    </w:p>
    <w:p w:rsidR="00947678" w:rsidRPr="004E032B" w:rsidRDefault="0034695E" w:rsidP="00947678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2" w:history="1">
        <w:r w:rsidR="00947678" w:rsidRPr="004E032B">
          <w:rPr>
            <w:rStyle w:val="a3"/>
            <w:rFonts w:ascii="Times New Roman" w:hAnsi="Times New Roman"/>
            <w:noProof/>
            <w:sz w:val="20"/>
            <w:szCs w:val="20"/>
          </w:rPr>
          <w:t>4.1.2.1. Порядок проведения и процедура оценивания</w:t>
        </w:r>
      </w:hyperlink>
    </w:p>
    <w:p w:rsidR="00947678" w:rsidRPr="004E032B" w:rsidRDefault="0034695E" w:rsidP="00947678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3" w:history="1">
        <w:r w:rsidR="00947678" w:rsidRPr="004E032B">
          <w:rPr>
            <w:rStyle w:val="a3"/>
            <w:rFonts w:ascii="Times New Roman" w:hAnsi="Times New Roman"/>
            <w:noProof/>
            <w:sz w:val="20"/>
            <w:szCs w:val="20"/>
          </w:rPr>
          <w:t>4.1.2.2. Критерии оценивания</w:t>
        </w:r>
      </w:hyperlink>
    </w:p>
    <w:p w:rsidR="00947678" w:rsidRPr="004E032B" w:rsidRDefault="0034695E" w:rsidP="00947678">
      <w:pPr>
        <w:pStyle w:val="4"/>
        <w:tabs>
          <w:tab w:val="right" w:leader="dot" w:pos="10194"/>
        </w:tabs>
        <w:rPr>
          <w:rStyle w:val="a3"/>
          <w:rFonts w:ascii="Times New Roman" w:hAnsi="Times New Roman"/>
          <w:noProof/>
          <w:sz w:val="20"/>
          <w:szCs w:val="20"/>
        </w:rPr>
      </w:pPr>
      <w:hyperlink w:anchor="_Toc36929834" w:history="1">
        <w:r w:rsidR="00947678" w:rsidRPr="004E032B">
          <w:rPr>
            <w:rStyle w:val="a3"/>
            <w:rFonts w:ascii="Times New Roman" w:hAnsi="Times New Roman"/>
            <w:noProof/>
            <w:sz w:val="20"/>
            <w:szCs w:val="20"/>
          </w:rPr>
          <w:t>4.1.2.3. Содержание оценочного средства</w:t>
        </w:r>
      </w:hyperlink>
    </w:p>
    <w:p w:rsidR="00947678" w:rsidRPr="004E032B" w:rsidRDefault="0034695E" w:rsidP="00947678">
      <w:pPr>
        <w:pStyle w:val="2"/>
        <w:tabs>
          <w:tab w:val="right" w:leader="dot" w:pos="10194"/>
        </w:tabs>
        <w:rPr>
          <w:rFonts w:ascii="Times New Roman" w:hAnsi="Times New Roman" w:cs="Times New Roman"/>
          <w:smallCaps w:val="0"/>
          <w:noProof/>
          <w:lang w:eastAsia="ru-RU"/>
        </w:rPr>
      </w:pPr>
      <w:hyperlink w:anchor="_Toc36929835" w:history="1">
        <w:r w:rsidR="00947678" w:rsidRPr="004E032B">
          <w:rPr>
            <w:rStyle w:val="a3"/>
            <w:rFonts w:ascii="Times New Roman" w:hAnsi="Times New Roman"/>
            <w:noProof/>
          </w:rPr>
          <w:t>4.2. Оценочные средства промежуточной аттестации</w:t>
        </w:r>
      </w:hyperlink>
    </w:p>
    <w:p w:rsidR="00F86175" w:rsidRDefault="00F86175" w:rsidP="00F86175">
      <w:pPr>
        <w:ind w:left="426"/>
        <w:rPr>
          <w:sz w:val="20"/>
          <w:szCs w:val="20"/>
          <w:lang w:eastAsia="en-US"/>
        </w:rPr>
      </w:pPr>
      <w:r w:rsidRPr="007575D1">
        <w:rPr>
          <w:sz w:val="20"/>
          <w:szCs w:val="20"/>
          <w:lang w:eastAsia="en-US"/>
        </w:rPr>
        <w:t>4.2.1.</w:t>
      </w:r>
      <w:r>
        <w:rPr>
          <w:sz w:val="20"/>
          <w:szCs w:val="20"/>
          <w:lang w:eastAsia="en-US"/>
        </w:rPr>
        <w:t xml:space="preserve"> Зачет</w:t>
      </w:r>
    </w:p>
    <w:p w:rsidR="00F86175" w:rsidRDefault="00F86175" w:rsidP="00F86175">
      <w:pPr>
        <w:ind w:left="709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4.2.1.1. Порядок проведения и процедура оценивания</w:t>
      </w:r>
    </w:p>
    <w:p w:rsidR="00F86175" w:rsidRDefault="00F86175" w:rsidP="00F86175">
      <w:pPr>
        <w:ind w:left="709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4.2.1.2. Критерии оценивания</w:t>
      </w:r>
    </w:p>
    <w:p w:rsidR="00F86175" w:rsidRPr="007575D1" w:rsidRDefault="00F86175" w:rsidP="00F86175">
      <w:pPr>
        <w:ind w:left="709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4.2.1.3. Оценочные средства</w:t>
      </w:r>
    </w:p>
    <w:p w:rsidR="00F86175" w:rsidRPr="00CA0A9E" w:rsidRDefault="0034695E" w:rsidP="00F86175">
      <w:pPr>
        <w:pStyle w:val="3"/>
        <w:rPr>
          <w:rStyle w:val="a3"/>
          <w:color w:val="auto"/>
          <w:u w:val="none"/>
        </w:rPr>
      </w:pPr>
      <w:hyperlink w:anchor="_Toc36929836" w:history="1">
        <w:r w:rsidR="00F86175" w:rsidRPr="004E032B">
          <w:rPr>
            <w:rStyle w:val="a3"/>
          </w:rPr>
          <w:t>4.2.</w:t>
        </w:r>
        <w:r w:rsidR="00F86175">
          <w:rPr>
            <w:rStyle w:val="a3"/>
          </w:rPr>
          <w:t>2</w:t>
        </w:r>
        <w:r w:rsidR="00F86175" w:rsidRPr="004E032B">
          <w:rPr>
            <w:rStyle w:val="a3"/>
          </w:rPr>
          <w:t xml:space="preserve">. </w:t>
        </w:r>
      </w:hyperlink>
      <w:r w:rsidR="00F86175" w:rsidRPr="00CA0A9E">
        <w:rPr>
          <w:rStyle w:val="a3"/>
          <w:color w:val="auto"/>
          <w:u w:val="none"/>
        </w:rPr>
        <w:t>Экзамен</w:t>
      </w:r>
    </w:p>
    <w:p w:rsidR="00F86175" w:rsidRPr="004E032B" w:rsidRDefault="0034695E" w:rsidP="00F86175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7" w:history="1">
        <w:r w:rsidR="00F86175" w:rsidRPr="004E032B">
          <w:rPr>
            <w:rStyle w:val="a3"/>
            <w:rFonts w:ascii="Times New Roman" w:hAnsi="Times New Roman"/>
            <w:noProof/>
            <w:sz w:val="20"/>
            <w:szCs w:val="20"/>
          </w:rPr>
          <w:t>4.2.</w:t>
        </w:r>
        <w:r w:rsidR="00F86175">
          <w:rPr>
            <w:rStyle w:val="a3"/>
            <w:rFonts w:ascii="Times New Roman" w:hAnsi="Times New Roman"/>
            <w:noProof/>
            <w:sz w:val="20"/>
            <w:szCs w:val="20"/>
          </w:rPr>
          <w:t>2</w:t>
        </w:r>
        <w:r w:rsidR="00F86175" w:rsidRPr="004E032B">
          <w:rPr>
            <w:rStyle w:val="a3"/>
            <w:rFonts w:ascii="Times New Roman" w:hAnsi="Times New Roman"/>
            <w:noProof/>
            <w:sz w:val="20"/>
            <w:szCs w:val="20"/>
          </w:rPr>
          <w:t>.1. Порядок проведения и процедура оценивания</w:t>
        </w:r>
      </w:hyperlink>
    </w:p>
    <w:p w:rsidR="00F86175" w:rsidRPr="004E032B" w:rsidRDefault="0034695E" w:rsidP="00F86175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8" w:history="1">
        <w:r w:rsidR="00F86175" w:rsidRPr="004E032B">
          <w:rPr>
            <w:rStyle w:val="a3"/>
            <w:rFonts w:ascii="Times New Roman" w:hAnsi="Times New Roman"/>
            <w:noProof/>
            <w:sz w:val="20"/>
            <w:szCs w:val="20"/>
          </w:rPr>
          <w:t>4.2.</w:t>
        </w:r>
        <w:r w:rsidR="00F86175">
          <w:rPr>
            <w:rStyle w:val="a3"/>
            <w:rFonts w:ascii="Times New Roman" w:hAnsi="Times New Roman"/>
            <w:noProof/>
            <w:sz w:val="20"/>
            <w:szCs w:val="20"/>
          </w:rPr>
          <w:t>2</w:t>
        </w:r>
        <w:r w:rsidR="00F86175" w:rsidRPr="004E032B">
          <w:rPr>
            <w:rStyle w:val="a3"/>
            <w:rFonts w:ascii="Times New Roman" w:hAnsi="Times New Roman"/>
            <w:noProof/>
            <w:sz w:val="20"/>
            <w:szCs w:val="20"/>
          </w:rPr>
          <w:t>.2. Критерии оценивания</w:t>
        </w:r>
      </w:hyperlink>
    </w:p>
    <w:p w:rsidR="00F86175" w:rsidRPr="004E032B" w:rsidRDefault="0034695E" w:rsidP="00F86175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9" w:history="1">
        <w:r w:rsidR="00F86175" w:rsidRPr="004E032B">
          <w:rPr>
            <w:rStyle w:val="a3"/>
            <w:rFonts w:ascii="Times New Roman" w:hAnsi="Times New Roman"/>
            <w:noProof/>
            <w:sz w:val="20"/>
            <w:szCs w:val="20"/>
          </w:rPr>
          <w:t>4.2.</w:t>
        </w:r>
        <w:r w:rsidR="00F86175">
          <w:rPr>
            <w:rStyle w:val="a3"/>
            <w:rFonts w:ascii="Times New Roman" w:hAnsi="Times New Roman"/>
            <w:noProof/>
            <w:sz w:val="20"/>
            <w:szCs w:val="20"/>
          </w:rPr>
          <w:t>2</w:t>
        </w:r>
        <w:r w:rsidR="00F86175" w:rsidRPr="004E032B">
          <w:rPr>
            <w:rStyle w:val="a3"/>
            <w:rFonts w:ascii="Times New Roman" w:hAnsi="Times New Roman"/>
            <w:noProof/>
            <w:sz w:val="20"/>
            <w:szCs w:val="20"/>
          </w:rPr>
          <w:t>.3. Оценочные средства</w:t>
        </w:r>
      </w:hyperlink>
    </w:p>
    <w:p w:rsidR="00947678" w:rsidRPr="002056EF" w:rsidRDefault="00947678" w:rsidP="00F86175">
      <w:pPr>
        <w:jc w:val="both"/>
        <w:rPr>
          <w:color w:val="000000"/>
          <w:sz w:val="20"/>
          <w:szCs w:val="20"/>
        </w:rPr>
      </w:pPr>
      <w:r w:rsidRPr="004E032B">
        <w:rPr>
          <w:color w:val="000000"/>
          <w:sz w:val="20"/>
          <w:szCs w:val="20"/>
        </w:rPr>
        <w:fldChar w:fldCharType="end"/>
      </w:r>
      <w:r w:rsidRPr="002056EF">
        <w:rPr>
          <w:color w:val="000000"/>
          <w:sz w:val="20"/>
          <w:szCs w:val="20"/>
        </w:rPr>
        <w:br w:type="page"/>
      </w:r>
    </w:p>
    <w:p w:rsidR="00947678" w:rsidRPr="00625C58" w:rsidRDefault="00947678" w:rsidP="00947678">
      <w:pPr>
        <w:ind w:firstLine="567"/>
        <w:rPr>
          <w:b/>
          <w:sz w:val="20"/>
          <w:szCs w:val="20"/>
        </w:rPr>
      </w:pPr>
      <w:bookmarkStart w:id="0" w:name="_Toc31551160"/>
      <w:bookmarkStart w:id="1" w:name="_Toc36926271"/>
      <w:bookmarkStart w:id="2" w:name="_Toc36929822"/>
      <w:bookmarkStart w:id="3" w:name="_Hlk31550383"/>
      <w:r w:rsidRPr="00625C58">
        <w:rPr>
          <w:b/>
          <w:sz w:val="20"/>
          <w:szCs w:val="20"/>
        </w:rPr>
        <w:lastRenderedPageBreak/>
        <w:t>1. Соответствие компетенций планируемым результатам обучения по дисциплине</w:t>
      </w:r>
      <w:bookmarkEnd w:id="0"/>
      <w:r w:rsidRPr="00625C58">
        <w:rPr>
          <w:b/>
          <w:sz w:val="20"/>
          <w:szCs w:val="20"/>
        </w:rPr>
        <w:t xml:space="preserve"> (модулю)</w:t>
      </w:r>
      <w:bookmarkEnd w:id="1"/>
      <w:bookmarkEnd w:id="2"/>
    </w:p>
    <w:bookmarkEnd w:id="3"/>
    <w:p w:rsidR="00947678" w:rsidRPr="00625C58" w:rsidRDefault="00947678" w:rsidP="00947678">
      <w:pPr>
        <w:jc w:val="both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9"/>
        <w:gridCol w:w="3254"/>
        <w:gridCol w:w="4914"/>
      </w:tblGrid>
      <w:tr w:rsidR="00947678" w:rsidRPr="00625C58" w:rsidTr="00785C00">
        <w:tc>
          <w:tcPr>
            <w:tcW w:w="1970" w:type="dxa"/>
          </w:tcPr>
          <w:p w:rsidR="00947678" w:rsidRPr="00625C58" w:rsidRDefault="00947678" w:rsidP="00785C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5C58">
              <w:rPr>
                <w:b/>
                <w:bCs/>
                <w:color w:val="000000"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3260" w:type="dxa"/>
          </w:tcPr>
          <w:p w:rsidR="00947678" w:rsidRPr="00625C58" w:rsidRDefault="00947678" w:rsidP="00785C00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magent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Индикаторы достижения компетенций</w:t>
            </w:r>
            <w:r w:rsidR="0082793E">
              <w:rPr>
                <w:b/>
                <w:bCs/>
                <w:color w:val="000000"/>
                <w:sz w:val="20"/>
                <w:szCs w:val="20"/>
              </w:rPr>
              <w:t xml:space="preserve"> для данной дисциплины</w:t>
            </w:r>
          </w:p>
        </w:tc>
        <w:tc>
          <w:tcPr>
            <w:tcW w:w="4926" w:type="dxa"/>
          </w:tcPr>
          <w:p w:rsidR="00947678" w:rsidRPr="00625C58" w:rsidRDefault="00947678" w:rsidP="00785C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5C58">
              <w:rPr>
                <w:b/>
                <w:bCs/>
                <w:color w:val="000000"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947678" w:rsidRPr="00625C58" w:rsidTr="00785C00">
        <w:tc>
          <w:tcPr>
            <w:tcW w:w="1970" w:type="dxa"/>
          </w:tcPr>
          <w:p w:rsidR="0082793E" w:rsidRPr="0082793E" w:rsidRDefault="00947678" w:rsidP="001308D4">
            <w:pPr>
              <w:rPr>
                <w:color w:val="000000"/>
                <w:sz w:val="20"/>
                <w:szCs w:val="20"/>
              </w:rPr>
            </w:pPr>
            <w:r w:rsidRPr="0082793E">
              <w:rPr>
                <w:color w:val="000000"/>
                <w:sz w:val="20"/>
                <w:szCs w:val="20"/>
              </w:rPr>
              <w:t xml:space="preserve">ОПК-8 </w:t>
            </w:r>
          </w:p>
          <w:p w:rsidR="00947678" w:rsidRDefault="0082793E" w:rsidP="001308D4">
            <w:pPr>
              <w:rPr>
                <w:color w:val="000000"/>
                <w:sz w:val="20"/>
                <w:szCs w:val="20"/>
              </w:rPr>
            </w:pPr>
            <w:r w:rsidRPr="0082793E">
              <w:rPr>
                <w:color w:val="000000"/>
                <w:sz w:val="20"/>
                <w:szCs w:val="20"/>
              </w:rPr>
              <w:t>С</w:t>
            </w:r>
            <w:r w:rsidR="00947678" w:rsidRPr="0082793E">
              <w:rPr>
                <w:color w:val="000000"/>
                <w:sz w:val="20"/>
                <w:szCs w:val="20"/>
              </w:rPr>
              <w:t>пособен осуществлять</w:t>
            </w:r>
            <w:r w:rsidR="00947678" w:rsidRPr="001E5B24">
              <w:rPr>
                <w:color w:val="000000"/>
                <w:sz w:val="20"/>
                <w:szCs w:val="20"/>
              </w:rPr>
              <w:t xml:space="preserve"> педагогическую деятельность на основе специальных научных знаний  </w:t>
            </w:r>
          </w:p>
          <w:p w:rsidR="00947678" w:rsidRDefault="00947678" w:rsidP="001308D4">
            <w:pPr>
              <w:rPr>
                <w:color w:val="000000"/>
                <w:sz w:val="20"/>
                <w:szCs w:val="20"/>
              </w:rPr>
            </w:pPr>
          </w:p>
          <w:p w:rsidR="00947678" w:rsidRPr="00625C58" w:rsidRDefault="0082793E" w:rsidP="001308D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947678" w:rsidRPr="001E5B2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8"/>
            </w:tblGrid>
            <w:tr w:rsidR="00DC1461" w:rsidRPr="00C00F5E" w:rsidTr="00785C00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DC1461" w:rsidRPr="00C00F5E" w:rsidRDefault="00DC1461" w:rsidP="006116AA">
                  <w:pPr>
                    <w:ind w:firstLine="295"/>
                    <w:jc w:val="both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Знать </w:t>
                  </w:r>
                  <w:r w:rsidRPr="00DC1461">
                    <w:rPr>
                      <w:rFonts w:eastAsia="Times New Roman"/>
                      <w:sz w:val="20"/>
                      <w:szCs w:val="20"/>
                    </w:rPr>
                    <w:t>основные способы применения основ аналитической химии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,</w:t>
                  </w:r>
                  <w:r w:rsidRPr="00DC1461">
                    <w:rPr>
                      <w:rFonts w:eastAsia="Times New Roman"/>
                      <w:sz w:val="20"/>
                      <w:szCs w:val="20"/>
                    </w:rPr>
                    <w:t xml:space="preserve"> методики осуществления основных видов качественного и количественного анализа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 </w:t>
                  </w:r>
                  <w:r w:rsidRPr="00DC1461">
                    <w:rPr>
                      <w:rFonts w:eastAsia="Times New Roman"/>
                      <w:sz w:val="20"/>
                      <w:szCs w:val="20"/>
                    </w:rPr>
                    <w:t xml:space="preserve"> при осуществлении педагогической деятельности</w:t>
                  </w:r>
                </w:p>
              </w:tc>
            </w:tr>
          </w:tbl>
          <w:p w:rsidR="00947678" w:rsidRPr="00625C58" w:rsidRDefault="00947678" w:rsidP="001308D4">
            <w:pPr>
              <w:ind w:firstLine="184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947678" w:rsidRPr="00625C58" w:rsidRDefault="00947678" w:rsidP="001308D4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00625C58">
              <w:rPr>
                <w:b/>
                <w:bCs/>
                <w:color w:val="000000"/>
                <w:sz w:val="20"/>
                <w:szCs w:val="20"/>
              </w:rPr>
              <w:t>Текущий контроль:</w:t>
            </w:r>
          </w:p>
          <w:p w:rsidR="00947678" w:rsidRPr="00625C58" w:rsidRDefault="00947678" w:rsidP="0068712E">
            <w:pPr>
              <w:ind w:firstLine="189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 w:rsidRPr="0068712E">
              <w:rPr>
                <w:i/>
                <w:iCs/>
                <w:color w:val="000000"/>
                <w:sz w:val="20"/>
                <w:szCs w:val="20"/>
              </w:rPr>
              <w:t>Отчет по лабораторной работе</w:t>
            </w:r>
            <w:r w:rsidRPr="00625C58">
              <w:rPr>
                <w:iCs/>
                <w:color w:val="000000"/>
                <w:sz w:val="20"/>
                <w:szCs w:val="20"/>
              </w:rPr>
              <w:t xml:space="preserve">: Тема </w:t>
            </w:r>
            <w:r>
              <w:rPr>
                <w:iCs/>
                <w:color w:val="000000"/>
                <w:sz w:val="20"/>
                <w:szCs w:val="20"/>
              </w:rPr>
              <w:t>3</w:t>
            </w:r>
            <w:r w:rsidRPr="00625C58">
              <w:rPr>
                <w:iCs/>
                <w:color w:val="000000"/>
                <w:sz w:val="20"/>
                <w:szCs w:val="20"/>
              </w:rPr>
              <w:t xml:space="preserve">. </w:t>
            </w:r>
            <w:r>
              <w:rPr>
                <w:iCs/>
                <w:color w:val="000000"/>
                <w:sz w:val="20"/>
                <w:szCs w:val="20"/>
              </w:rPr>
              <w:t>Качественный химический анализ</w:t>
            </w:r>
            <w:r w:rsidRPr="00625C58">
              <w:rPr>
                <w:iCs/>
                <w:color w:val="000000"/>
                <w:sz w:val="20"/>
                <w:szCs w:val="20"/>
              </w:rPr>
              <w:t xml:space="preserve">. </w:t>
            </w:r>
            <w:r>
              <w:rPr>
                <w:iCs/>
                <w:color w:val="000000"/>
                <w:sz w:val="20"/>
                <w:szCs w:val="20"/>
              </w:rPr>
              <w:t>Тема 4</w:t>
            </w:r>
            <w:r w:rsidRPr="00625C58">
              <w:rPr>
                <w:iCs/>
                <w:color w:val="000000"/>
                <w:sz w:val="20"/>
                <w:szCs w:val="20"/>
              </w:rPr>
              <w:t xml:space="preserve">. </w:t>
            </w:r>
            <w:r>
              <w:rPr>
                <w:iCs/>
                <w:color w:val="000000"/>
                <w:sz w:val="20"/>
                <w:szCs w:val="20"/>
              </w:rPr>
              <w:t>Методы количественного химического анализа</w:t>
            </w:r>
            <w:r w:rsidRPr="00625C58">
              <w:rPr>
                <w:iCs/>
                <w:color w:val="000000"/>
                <w:sz w:val="20"/>
                <w:szCs w:val="20"/>
              </w:rPr>
              <w:t xml:space="preserve">. Тема </w:t>
            </w:r>
            <w:r>
              <w:rPr>
                <w:iCs/>
                <w:color w:val="000000"/>
                <w:sz w:val="20"/>
                <w:szCs w:val="20"/>
              </w:rPr>
              <w:t>5</w:t>
            </w:r>
            <w:r w:rsidRPr="00625C58">
              <w:rPr>
                <w:iCs/>
                <w:color w:val="000000"/>
                <w:sz w:val="20"/>
                <w:szCs w:val="20"/>
              </w:rPr>
              <w:t xml:space="preserve">. </w:t>
            </w:r>
            <w:r>
              <w:rPr>
                <w:iCs/>
                <w:color w:val="000000"/>
                <w:sz w:val="20"/>
                <w:szCs w:val="20"/>
              </w:rPr>
              <w:t>Физико-химические методы анализа</w:t>
            </w:r>
            <w:r w:rsidRPr="00625C58">
              <w:rPr>
                <w:iCs/>
                <w:color w:val="000000"/>
                <w:sz w:val="20"/>
                <w:szCs w:val="20"/>
              </w:rPr>
              <w:t xml:space="preserve">. </w:t>
            </w:r>
            <w:r>
              <w:rPr>
                <w:iCs/>
                <w:color w:val="000000"/>
                <w:sz w:val="20"/>
                <w:szCs w:val="20"/>
              </w:rPr>
              <w:t>Тема 6</w:t>
            </w:r>
            <w:r w:rsidRPr="00625C58">
              <w:rPr>
                <w:iCs/>
                <w:color w:val="000000"/>
                <w:sz w:val="20"/>
                <w:szCs w:val="20"/>
              </w:rPr>
              <w:t xml:space="preserve">. </w:t>
            </w:r>
            <w:r>
              <w:rPr>
                <w:iCs/>
                <w:color w:val="000000"/>
                <w:sz w:val="20"/>
                <w:szCs w:val="20"/>
              </w:rPr>
              <w:t>Физические методы анализа</w:t>
            </w:r>
            <w:r w:rsidRPr="00625C58">
              <w:rPr>
                <w:iCs/>
                <w:color w:val="000000"/>
                <w:sz w:val="20"/>
                <w:szCs w:val="20"/>
              </w:rPr>
              <w:t>.</w:t>
            </w:r>
          </w:p>
          <w:p w:rsidR="00947678" w:rsidRPr="0082793E" w:rsidRDefault="00947678" w:rsidP="0068712E">
            <w:pPr>
              <w:ind w:firstLine="189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 w:rsidRPr="0068712E">
              <w:rPr>
                <w:i/>
                <w:iCs/>
                <w:color w:val="000000"/>
                <w:sz w:val="20"/>
                <w:szCs w:val="20"/>
              </w:rPr>
              <w:t>Письменное домашнее задание</w:t>
            </w:r>
            <w:r w:rsidRPr="00625C58">
              <w:rPr>
                <w:iCs/>
                <w:color w:val="000000"/>
                <w:sz w:val="20"/>
                <w:szCs w:val="20"/>
              </w:rPr>
              <w:t xml:space="preserve">: Тема 1. </w:t>
            </w:r>
            <w:r>
              <w:rPr>
                <w:iCs/>
                <w:color w:val="000000"/>
                <w:sz w:val="20"/>
                <w:szCs w:val="20"/>
              </w:rPr>
              <w:t>Введение</w:t>
            </w:r>
            <w:r w:rsidRPr="00625C58">
              <w:rPr>
                <w:iCs/>
                <w:color w:val="000000"/>
                <w:sz w:val="20"/>
                <w:szCs w:val="20"/>
              </w:rPr>
              <w:t xml:space="preserve">. Тема 2. </w:t>
            </w:r>
            <w:r>
              <w:rPr>
                <w:iCs/>
                <w:color w:val="000000"/>
                <w:sz w:val="20"/>
                <w:szCs w:val="20"/>
              </w:rPr>
              <w:t>Типы реакций и процессов в аналитической химии</w:t>
            </w:r>
            <w:r w:rsidRPr="00625C58">
              <w:rPr>
                <w:iCs/>
                <w:color w:val="000000"/>
                <w:sz w:val="20"/>
                <w:szCs w:val="20"/>
              </w:rPr>
              <w:t xml:space="preserve">. Тема </w:t>
            </w:r>
            <w:r>
              <w:rPr>
                <w:iCs/>
                <w:color w:val="000000"/>
                <w:sz w:val="20"/>
                <w:szCs w:val="20"/>
              </w:rPr>
              <w:t>3</w:t>
            </w:r>
            <w:r w:rsidRPr="00625C58">
              <w:rPr>
                <w:iCs/>
                <w:color w:val="000000"/>
                <w:sz w:val="20"/>
                <w:szCs w:val="20"/>
              </w:rPr>
              <w:t xml:space="preserve">. </w:t>
            </w:r>
            <w:r>
              <w:rPr>
                <w:iCs/>
                <w:color w:val="000000"/>
                <w:sz w:val="20"/>
                <w:szCs w:val="20"/>
              </w:rPr>
              <w:t>Качественный химический анализ</w:t>
            </w:r>
            <w:r w:rsidRPr="00625C58">
              <w:rPr>
                <w:iCs/>
                <w:color w:val="000000"/>
                <w:sz w:val="20"/>
                <w:szCs w:val="20"/>
              </w:rPr>
              <w:t xml:space="preserve">. </w:t>
            </w:r>
            <w:r>
              <w:rPr>
                <w:iCs/>
                <w:color w:val="000000"/>
                <w:sz w:val="20"/>
                <w:szCs w:val="20"/>
              </w:rPr>
              <w:t>Тема 4</w:t>
            </w:r>
            <w:r w:rsidRPr="00625C58">
              <w:rPr>
                <w:iCs/>
                <w:color w:val="000000"/>
                <w:sz w:val="20"/>
                <w:szCs w:val="20"/>
              </w:rPr>
              <w:t xml:space="preserve">. </w:t>
            </w:r>
            <w:r>
              <w:rPr>
                <w:iCs/>
                <w:color w:val="000000"/>
                <w:sz w:val="20"/>
                <w:szCs w:val="20"/>
              </w:rPr>
              <w:t>Методы количественного химического анализа</w:t>
            </w:r>
            <w:r w:rsidRPr="00625C58">
              <w:rPr>
                <w:iCs/>
                <w:color w:val="000000"/>
                <w:sz w:val="20"/>
                <w:szCs w:val="20"/>
              </w:rPr>
              <w:t xml:space="preserve">. Тема </w:t>
            </w:r>
            <w:r>
              <w:rPr>
                <w:iCs/>
                <w:color w:val="000000"/>
                <w:sz w:val="20"/>
                <w:szCs w:val="20"/>
              </w:rPr>
              <w:t>5</w:t>
            </w:r>
            <w:r w:rsidRPr="00625C58">
              <w:rPr>
                <w:iCs/>
                <w:color w:val="000000"/>
                <w:sz w:val="20"/>
                <w:szCs w:val="20"/>
              </w:rPr>
              <w:t xml:space="preserve">. </w:t>
            </w:r>
            <w:r>
              <w:rPr>
                <w:iCs/>
                <w:color w:val="000000"/>
                <w:sz w:val="20"/>
                <w:szCs w:val="20"/>
              </w:rPr>
              <w:t>Физико-химические методы анализа</w:t>
            </w:r>
            <w:r w:rsidRPr="00625C58">
              <w:rPr>
                <w:iCs/>
                <w:color w:val="000000"/>
                <w:sz w:val="20"/>
                <w:szCs w:val="20"/>
              </w:rPr>
              <w:t xml:space="preserve">. </w:t>
            </w:r>
            <w:r>
              <w:rPr>
                <w:iCs/>
                <w:color w:val="000000"/>
                <w:sz w:val="20"/>
                <w:szCs w:val="20"/>
              </w:rPr>
              <w:t>Тема 6</w:t>
            </w:r>
            <w:r w:rsidRPr="00625C58">
              <w:rPr>
                <w:iCs/>
                <w:color w:val="000000"/>
                <w:sz w:val="20"/>
                <w:szCs w:val="20"/>
              </w:rPr>
              <w:t xml:space="preserve">. </w:t>
            </w:r>
            <w:r>
              <w:rPr>
                <w:iCs/>
                <w:color w:val="000000"/>
                <w:sz w:val="20"/>
                <w:szCs w:val="20"/>
              </w:rPr>
              <w:t>Физические методы анализа</w:t>
            </w:r>
            <w:r w:rsidRPr="00625C58">
              <w:rPr>
                <w:iCs/>
                <w:color w:val="000000"/>
                <w:sz w:val="20"/>
                <w:szCs w:val="20"/>
              </w:rPr>
              <w:t>.</w:t>
            </w:r>
          </w:p>
          <w:p w:rsidR="0082793E" w:rsidRDefault="00947678" w:rsidP="0068712E">
            <w:pPr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25C58">
              <w:rPr>
                <w:b/>
                <w:bCs/>
                <w:color w:val="000000"/>
                <w:sz w:val="20"/>
                <w:szCs w:val="20"/>
              </w:rPr>
              <w:t>Промежуточная аттестация:</w:t>
            </w:r>
          </w:p>
          <w:p w:rsidR="00947678" w:rsidRPr="0082793E" w:rsidRDefault="00947678" w:rsidP="00AD0985">
            <w:pPr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25C58">
              <w:rPr>
                <w:iCs/>
                <w:color w:val="000000"/>
                <w:sz w:val="20"/>
                <w:szCs w:val="20"/>
              </w:rPr>
              <w:t>Зачет</w:t>
            </w:r>
            <w:r w:rsidR="00AD0985">
              <w:rPr>
                <w:iCs/>
                <w:color w:val="000000"/>
                <w:sz w:val="20"/>
                <w:szCs w:val="20"/>
              </w:rPr>
              <w:t>, экзамен</w:t>
            </w:r>
          </w:p>
        </w:tc>
      </w:tr>
    </w:tbl>
    <w:p w:rsidR="00947678" w:rsidRPr="002056EF" w:rsidRDefault="00947678" w:rsidP="00947678">
      <w:pPr>
        <w:jc w:val="both"/>
        <w:rPr>
          <w:color w:val="000000"/>
          <w:sz w:val="20"/>
          <w:szCs w:val="20"/>
        </w:rPr>
      </w:pPr>
      <w:r w:rsidRPr="002056EF">
        <w:rPr>
          <w:color w:val="000000"/>
          <w:sz w:val="20"/>
          <w:szCs w:val="20"/>
        </w:rPr>
        <w:t xml:space="preserve"> </w:t>
      </w:r>
    </w:p>
    <w:p w:rsidR="00947678" w:rsidRPr="00625C58" w:rsidRDefault="00947678" w:rsidP="00947678">
      <w:pPr>
        <w:ind w:firstLine="567"/>
        <w:rPr>
          <w:b/>
          <w:sz w:val="20"/>
          <w:szCs w:val="20"/>
        </w:rPr>
      </w:pPr>
      <w:bookmarkStart w:id="4" w:name="_Toc31551161"/>
      <w:bookmarkStart w:id="5" w:name="_Toc36926272"/>
      <w:bookmarkStart w:id="6" w:name="_Toc36929823"/>
      <w:bookmarkStart w:id="7" w:name="_Hlk31550416"/>
      <w:r w:rsidRPr="00625C58">
        <w:rPr>
          <w:b/>
          <w:sz w:val="20"/>
          <w:szCs w:val="20"/>
        </w:rPr>
        <w:t>2. Критерии оценивания сформированности компетенций</w:t>
      </w:r>
      <w:bookmarkEnd w:id="4"/>
      <w:bookmarkEnd w:id="5"/>
      <w:bookmarkEnd w:id="6"/>
    </w:p>
    <w:bookmarkEnd w:id="7"/>
    <w:p w:rsidR="00947678" w:rsidRPr="002056EF" w:rsidRDefault="00947678" w:rsidP="00947678">
      <w:pPr>
        <w:jc w:val="center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7"/>
        <w:gridCol w:w="2179"/>
        <w:gridCol w:w="2155"/>
        <w:gridCol w:w="2165"/>
        <w:gridCol w:w="2161"/>
      </w:tblGrid>
      <w:tr w:rsidR="00947678" w:rsidRPr="002056EF" w:rsidTr="00DC1461">
        <w:tc>
          <w:tcPr>
            <w:tcW w:w="728" w:type="pct"/>
            <w:vMerge w:val="restart"/>
          </w:tcPr>
          <w:p w:rsidR="00947678" w:rsidRPr="002056EF" w:rsidRDefault="00947678" w:rsidP="00785C0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056EF">
              <w:rPr>
                <w:b/>
                <w:bCs/>
                <w:color w:val="000000"/>
                <w:sz w:val="20"/>
                <w:szCs w:val="20"/>
              </w:rPr>
              <w:t>Компетенция</w:t>
            </w:r>
          </w:p>
        </w:tc>
        <w:tc>
          <w:tcPr>
            <w:tcW w:w="3206" w:type="pct"/>
            <w:gridSpan w:val="3"/>
          </w:tcPr>
          <w:p w:rsidR="00947678" w:rsidRPr="002056EF" w:rsidRDefault="00947678" w:rsidP="00785C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56EF">
              <w:rPr>
                <w:b/>
                <w:bCs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1066" w:type="pct"/>
          </w:tcPr>
          <w:p w:rsidR="00947678" w:rsidRPr="002056EF" w:rsidRDefault="00947678" w:rsidP="00785C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56EF">
              <w:rPr>
                <w:b/>
                <w:bCs/>
                <w:color w:val="000000"/>
                <w:sz w:val="20"/>
                <w:szCs w:val="20"/>
              </w:rPr>
              <w:t>Не зачтено</w:t>
            </w:r>
          </w:p>
        </w:tc>
      </w:tr>
      <w:tr w:rsidR="00947678" w:rsidRPr="002056EF" w:rsidTr="00DC1461">
        <w:tc>
          <w:tcPr>
            <w:tcW w:w="728" w:type="pct"/>
            <w:vMerge/>
          </w:tcPr>
          <w:p w:rsidR="00947678" w:rsidRPr="002056EF" w:rsidRDefault="00947678" w:rsidP="00785C0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5" w:type="pct"/>
            <w:tcBorders>
              <w:bottom w:val="single" w:sz="4" w:space="0" w:color="auto"/>
            </w:tcBorders>
          </w:tcPr>
          <w:p w:rsidR="00947678" w:rsidRDefault="00947678" w:rsidP="00785C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56EF">
              <w:rPr>
                <w:b/>
                <w:bCs/>
                <w:color w:val="000000"/>
                <w:sz w:val="20"/>
                <w:szCs w:val="20"/>
              </w:rPr>
              <w:t>Высокий уровень</w:t>
            </w:r>
          </w:p>
          <w:p w:rsidR="00947678" w:rsidRPr="002056EF" w:rsidRDefault="00947678" w:rsidP="00785C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(отлично)</w:t>
            </w:r>
          </w:p>
          <w:p w:rsidR="00947678" w:rsidRPr="002056EF" w:rsidRDefault="00947678" w:rsidP="00785C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56EF">
              <w:rPr>
                <w:b/>
                <w:bCs/>
                <w:color w:val="000000"/>
                <w:sz w:val="20"/>
                <w:szCs w:val="20"/>
              </w:rPr>
              <w:t>(86-100 баллов)</w:t>
            </w:r>
          </w:p>
        </w:tc>
        <w:tc>
          <w:tcPr>
            <w:tcW w:w="1063" w:type="pct"/>
            <w:tcBorders>
              <w:bottom w:val="single" w:sz="4" w:space="0" w:color="auto"/>
            </w:tcBorders>
          </w:tcPr>
          <w:p w:rsidR="00947678" w:rsidRDefault="00947678" w:rsidP="00785C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56EF">
              <w:rPr>
                <w:b/>
                <w:bCs/>
                <w:color w:val="000000"/>
                <w:sz w:val="20"/>
                <w:szCs w:val="20"/>
              </w:rPr>
              <w:t>Средний уровень</w:t>
            </w:r>
          </w:p>
          <w:p w:rsidR="00947678" w:rsidRPr="002056EF" w:rsidRDefault="00947678" w:rsidP="00785C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(хорошо)</w:t>
            </w:r>
          </w:p>
          <w:p w:rsidR="00947678" w:rsidRPr="002056EF" w:rsidRDefault="00947678" w:rsidP="00785C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56EF">
              <w:rPr>
                <w:b/>
                <w:bCs/>
                <w:color w:val="000000"/>
                <w:sz w:val="20"/>
                <w:szCs w:val="20"/>
              </w:rPr>
              <w:t>(71-85 баллов)</w:t>
            </w:r>
          </w:p>
        </w:tc>
        <w:tc>
          <w:tcPr>
            <w:tcW w:w="1068" w:type="pct"/>
            <w:tcBorders>
              <w:bottom w:val="single" w:sz="4" w:space="0" w:color="auto"/>
            </w:tcBorders>
          </w:tcPr>
          <w:p w:rsidR="00947678" w:rsidRDefault="00947678" w:rsidP="00785C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56EF">
              <w:rPr>
                <w:b/>
                <w:bCs/>
                <w:color w:val="000000"/>
                <w:sz w:val="20"/>
                <w:szCs w:val="20"/>
              </w:rPr>
              <w:t>Низкий уровень</w:t>
            </w:r>
          </w:p>
          <w:p w:rsidR="00947678" w:rsidRPr="002056EF" w:rsidRDefault="00947678" w:rsidP="00785C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(удовлетворительно)</w:t>
            </w:r>
          </w:p>
          <w:p w:rsidR="00947678" w:rsidRPr="002056EF" w:rsidRDefault="00947678" w:rsidP="00785C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56EF">
              <w:rPr>
                <w:b/>
                <w:bCs/>
                <w:color w:val="000000"/>
                <w:sz w:val="20"/>
                <w:szCs w:val="20"/>
              </w:rPr>
              <w:t>(56-70 баллов)</w:t>
            </w:r>
          </w:p>
        </w:tc>
        <w:tc>
          <w:tcPr>
            <w:tcW w:w="1066" w:type="pct"/>
            <w:tcBorders>
              <w:bottom w:val="single" w:sz="4" w:space="0" w:color="auto"/>
            </w:tcBorders>
          </w:tcPr>
          <w:p w:rsidR="00947678" w:rsidRDefault="00947678" w:rsidP="00785C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56EF">
              <w:rPr>
                <w:b/>
                <w:bCs/>
                <w:color w:val="000000"/>
                <w:sz w:val="20"/>
                <w:szCs w:val="20"/>
              </w:rPr>
              <w:t>Ниже порогового уровня</w:t>
            </w:r>
          </w:p>
          <w:p w:rsidR="0082793E" w:rsidRPr="002056EF" w:rsidRDefault="0082793E" w:rsidP="00785C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(не удовлетворительно)</w:t>
            </w:r>
          </w:p>
          <w:p w:rsidR="00947678" w:rsidRPr="002056EF" w:rsidRDefault="00947678" w:rsidP="00785C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56EF">
              <w:rPr>
                <w:b/>
                <w:bCs/>
                <w:color w:val="000000"/>
                <w:sz w:val="20"/>
                <w:szCs w:val="20"/>
              </w:rPr>
              <w:t>(0-55 баллов)</w:t>
            </w:r>
          </w:p>
        </w:tc>
      </w:tr>
      <w:tr w:rsidR="00DC1461" w:rsidRPr="002056EF" w:rsidTr="00DC1461">
        <w:trPr>
          <w:trHeight w:val="1268"/>
        </w:trPr>
        <w:tc>
          <w:tcPr>
            <w:tcW w:w="728" w:type="pct"/>
          </w:tcPr>
          <w:p w:rsidR="00DC1461" w:rsidRDefault="00DC1461" w:rsidP="004702EF">
            <w:pPr>
              <w:rPr>
                <w:color w:val="000000"/>
                <w:sz w:val="20"/>
                <w:szCs w:val="20"/>
              </w:rPr>
            </w:pPr>
            <w:r w:rsidRPr="002056EF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П</w:t>
            </w:r>
            <w:r w:rsidRPr="002056EF">
              <w:rPr>
                <w:color w:val="000000"/>
                <w:sz w:val="20"/>
                <w:szCs w:val="20"/>
              </w:rPr>
              <w:t>К-</w:t>
            </w:r>
            <w:r>
              <w:rPr>
                <w:color w:val="000000"/>
                <w:sz w:val="20"/>
                <w:szCs w:val="20"/>
              </w:rPr>
              <w:t>8</w:t>
            </w:r>
          </w:p>
          <w:p w:rsidR="004702EF" w:rsidRPr="002056EF" w:rsidRDefault="004702EF" w:rsidP="004702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ОПК-8.1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C1461" w:rsidRDefault="00DC1461" w:rsidP="0068712E">
            <w:pPr>
              <w:jc w:val="center"/>
            </w:pPr>
            <w:r w:rsidRPr="00F04662">
              <w:rPr>
                <w:rFonts w:eastAsia="Times New Roman"/>
                <w:sz w:val="20"/>
                <w:szCs w:val="20"/>
              </w:rPr>
              <w:t>Зна</w:t>
            </w:r>
            <w:r>
              <w:rPr>
                <w:rFonts w:eastAsia="Times New Roman"/>
                <w:sz w:val="20"/>
                <w:szCs w:val="20"/>
              </w:rPr>
              <w:t>ет</w:t>
            </w:r>
            <w:r w:rsidRPr="00F04662">
              <w:rPr>
                <w:rFonts w:eastAsia="Times New Roman"/>
                <w:sz w:val="20"/>
                <w:szCs w:val="20"/>
              </w:rPr>
              <w:t xml:space="preserve"> основные способы применения основ аналитической химии, методики осуществления основных видов качественного и количественного анализа   при осуществлении педагогической деятельности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461" w:rsidRDefault="00DC1461" w:rsidP="0068712E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Знает</w:t>
            </w:r>
            <w:r w:rsidRPr="00F04662">
              <w:rPr>
                <w:rFonts w:eastAsia="Times New Roman"/>
                <w:sz w:val="20"/>
                <w:szCs w:val="20"/>
              </w:rPr>
              <w:t xml:space="preserve"> способы применения основ аналитической химии,</w:t>
            </w:r>
            <w:r>
              <w:rPr>
                <w:rFonts w:eastAsia="Times New Roman"/>
                <w:sz w:val="20"/>
                <w:szCs w:val="20"/>
              </w:rPr>
              <w:t xml:space="preserve"> основные</w:t>
            </w:r>
            <w:r w:rsidRPr="00F04662">
              <w:rPr>
                <w:rFonts w:eastAsia="Times New Roman"/>
                <w:sz w:val="20"/>
                <w:szCs w:val="20"/>
              </w:rPr>
              <w:t xml:space="preserve"> методики осуществления основных видов качественного и количественного анализа   при осуществлении педагогической деятельности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461" w:rsidRDefault="00DC1461" w:rsidP="0068712E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Знает</w:t>
            </w:r>
            <w:r w:rsidRPr="00F0466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базовые</w:t>
            </w:r>
            <w:r w:rsidRPr="00F04662">
              <w:rPr>
                <w:rFonts w:eastAsia="Times New Roman"/>
                <w:sz w:val="20"/>
                <w:szCs w:val="20"/>
              </w:rPr>
              <w:t xml:space="preserve"> способы применения основ аналитической химии, </w:t>
            </w:r>
            <w:r>
              <w:rPr>
                <w:rFonts w:eastAsia="Times New Roman"/>
                <w:sz w:val="20"/>
                <w:szCs w:val="20"/>
              </w:rPr>
              <w:t xml:space="preserve">отдельные </w:t>
            </w:r>
            <w:r w:rsidRPr="00F04662">
              <w:rPr>
                <w:rFonts w:eastAsia="Times New Roman"/>
                <w:sz w:val="20"/>
                <w:szCs w:val="20"/>
              </w:rPr>
              <w:t>методики осуществления основных видов качественного и количественного анализа   при осуществлении педагогической деятельности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461" w:rsidRDefault="00DC1461" w:rsidP="0068712E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Не з</w:t>
            </w:r>
            <w:r w:rsidRPr="00F04662">
              <w:rPr>
                <w:rFonts w:eastAsia="Times New Roman"/>
                <w:sz w:val="20"/>
                <w:szCs w:val="20"/>
              </w:rPr>
              <w:t>на</w:t>
            </w:r>
            <w:r>
              <w:rPr>
                <w:rFonts w:eastAsia="Times New Roman"/>
                <w:sz w:val="20"/>
                <w:szCs w:val="20"/>
              </w:rPr>
              <w:t>ет</w:t>
            </w:r>
            <w:r w:rsidRPr="00F04662">
              <w:rPr>
                <w:rFonts w:eastAsia="Times New Roman"/>
                <w:sz w:val="20"/>
                <w:szCs w:val="20"/>
              </w:rPr>
              <w:t xml:space="preserve"> способы применения основ аналитической химии, методики осуществления основных видов качественного и количественного анализа   при осуществлении педагогической деятельности</w:t>
            </w:r>
          </w:p>
        </w:tc>
      </w:tr>
    </w:tbl>
    <w:p w:rsidR="00947678" w:rsidRPr="002056EF" w:rsidRDefault="00947678" w:rsidP="00947678">
      <w:pPr>
        <w:jc w:val="both"/>
        <w:rPr>
          <w:i/>
          <w:sz w:val="20"/>
          <w:szCs w:val="20"/>
        </w:rPr>
      </w:pPr>
    </w:p>
    <w:p w:rsidR="00947678" w:rsidRPr="00250E51" w:rsidRDefault="00947678" w:rsidP="00947678">
      <w:pPr>
        <w:ind w:firstLine="567"/>
        <w:rPr>
          <w:b/>
          <w:sz w:val="20"/>
          <w:szCs w:val="20"/>
        </w:rPr>
      </w:pPr>
      <w:bookmarkStart w:id="8" w:name="_Toc31551162"/>
      <w:bookmarkStart w:id="9" w:name="_Toc36926273"/>
      <w:bookmarkStart w:id="10" w:name="_Toc36929824"/>
      <w:bookmarkStart w:id="11" w:name="_Hlk31550653"/>
      <w:r w:rsidRPr="00250E51">
        <w:rPr>
          <w:b/>
          <w:sz w:val="20"/>
          <w:szCs w:val="20"/>
        </w:rPr>
        <w:t xml:space="preserve">3. </w:t>
      </w:r>
      <w:bookmarkStart w:id="12" w:name="_Hlk36648136"/>
      <w:r w:rsidRPr="00250E51">
        <w:rPr>
          <w:b/>
          <w:sz w:val="20"/>
          <w:szCs w:val="20"/>
        </w:rPr>
        <w:t xml:space="preserve">Распределение оценок за формы текущего контроля и промежуточную </w:t>
      </w:r>
      <w:bookmarkEnd w:id="8"/>
      <w:r w:rsidRPr="00250E51">
        <w:rPr>
          <w:b/>
          <w:sz w:val="20"/>
          <w:szCs w:val="20"/>
        </w:rPr>
        <w:t>аттестацию</w:t>
      </w:r>
      <w:bookmarkEnd w:id="9"/>
      <w:bookmarkEnd w:id="10"/>
      <w:bookmarkEnd w:id="12"/>
    </w:p>
    <w:p w:rsidR="00015ECB" w:rsidRDefault="00015ECB" w:rsidP="00947678">
      <w:pPr>
        <w:suppressAutoHyphens/>
        <w:ind w:firstLine="567"/>
        <w:jc w:val="both"/>
        <w:rPr>
          <w:b/>
          <w:bCs/>
          <w:iCs/>
          <w:color w:val="000000"/>
          <w:sz w:val="20"/>
          <w:szCs w:val="20"/>
        </w:rPr>
      </w:pPr>
      <w:bookmarkStart w:id="13" w:name="_Toc31551163"/>
      <w:bookmarkEnd w:id="11"/>
    </w:p>
    <w:p w:rsidR="00947678" w:rsidRPr="0082793E" w:rsidRDefault="0068712E" w:rsidP="00947678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>6</w:t>
      </w:r>
      <w:r w:rsidR="00947678" w:rsidRPr="0082793E">
        <w:rPr>
          <w:b/>
          <w:bCs/>
          <w:iCs/>
          <w:color w:val="000000"/>
          <w:sz w:val="20"/>
          <w:szCs w:val="20"/>
        </w:rPr>
        <w:t xml:space="preserve"> </w:t>
      </w:r>
      <w:r w:rsidR="00947678" w:rsidRPr="0082793E">
        <w:rPr>
          <w:b/>
          <w:bCs/>
          <w:sz w:val="20"/>
          <w:szCs w:val="20"/>
        </w:rPr>
        <w:t>семестр:</w:t>
      </w:r>
    </w:p>
    <w:p w:rsidR="00947678" w:rsidRPr="002056EF" w:rsidRDefault="00947678" w:rsidP="00947678">
      <w:pPr>
        <w:suppressAutoHyphens/>
        <w:ind w:firstLine="567"/>
        <w:jc w:val="both"/>
        <w:rPr>
          <w:bCs/>
          <w:sz w:val="20"/>
          <w:szCs w:val="20"/>
        </w:rPr>
      </w:pPr>
      <w:r w:rsidRPr="002056EF">
        <w:rPr>
          <w:bCs/>
          <w:sz w:val="20"/>
          <w:szCs w:val="20"/>
        </w:rPr>
        <w:t>Текущий контроль:</w:t>
      </w:r>
    </w:p>
    <w:p w:rsidR="00947678" w:rsidRPr="002056EF" w:rsidRDefault="00947678" w:rsidP="00947678">
      <w:pPr>
        <w:suppressAutoHyphens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Отчеты по лабораторным работам – 40 </w:t>
      </w:r>
      <w:r w:rsidRPr="002056EF">
        <w:rPr>
          <w:sz w:val="20"/>
          <w:szCs w:val="20"/>
        </w:rPr>
        <w:t>баллов</w:t>
      </w:r>
      <w:r w:rsidR="006D28C1">
        <w:rPr>
          <w:sz w:val="20"/>
          <w:szCs w:val="20"/>
        </w:rPr>
        <w:t xml:space="preserve"> (Темы 3,4)</w:t>
      </w:r>
    </w:p>
    <w:p w:rsidR="00947678" w:rsidRPr="002056EF" w:rsidRDefault="00947678" w:rsidP="00947678">
      <w:pPr>
        <w:suppressAutoHyphens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2. Письменное домашнее задание – 10 баллов</w:t>
      </w:r>
      <w:r w:rsidR="006D28C1">
        <w:rPr>
          <w:sz w:val="20"/>
          <w:szCs w:val="20"/>
        </w:rPr>
        <w:t xml:space="preserve"> (Темы 1-</w:t>
      </w:r>
      <w:r w:rsidR="0068712E">
        <w:rPr>
          <w:sz w:val="20"/>
          <w:szCs w:val="20"/>
        </w:rPr>
        <w:t>4</w:t>
      </w:r>
      <w:r w:rsidR="006D28C1">
        <w:rPr>
          <w:sz w:val="20"/>
          <w:szCs w:val="20"/>
        </w:rPr>
        <w:t>)</w:t>
      </w:r>
    </w:p>
    <w:p w:rsidR="00947678" w:rsidRDefault="00947678" w:rsidP="00947678">
      <w:pPr>
        <w:suppressAutoHyphens/>
        <w:ind w:firstLine="567"/>
        <w:jc w:val="both"/>
        <w:rPr>
          <w:bCs/>
          <w:sz w:val="20"/>
          <w:szCs w:val="20"/>
        </w:rPr>
      </w:pPr>
      <w:r w:rsidRPr="002056EF">
        <w:rPr>
          <w:bCs/>
          <w:sz w:val="20"/>
          <w:szCs w:val="20"/>
        </w:rPr>
        <w:t xml:space="preserve">Итого: </w:t>
      </w:r>
      <w:r>
        <w:rPr>
          <w:bCs/>
          <w:sz w:val="20"/>
          <w:szCs w:val="20"/>
        </w:rPr>
        <w:t>40</w:t>
      </w:r>
      <w:r w:rsidRPr="002056EF">
        <w:rPr>
          <w:bCs/>
          <w:sz w:val="20"/>
          <w:szCs w:val="20"/>
        </w:rPr>
        <w:t xml:space="preserve"> баллов + </w:t>
      </w:r>
      <w:r>
        <w:rPr>
          <w:bCs/>
          <w:sz w:val="20"/>
          <w:szCs w:val="20"/>
        </w:rPr>
        <w:t>10</w:t>
      </w:r>
      <w:r w:rsidRPr="002056EF">
        <w:rPr>
          <w:bCs/>
          <w:sz w:val="20"/>
          <w:szCs w:val="20"/>
        </w:rPr>
        <w:t xml:space="preserve"> баллов = 50 баллов.</w:t>
      </w:r>
    </w:p>
    <w:p w:rsidR="0068712E" w:rsidRDefault="0068712E" w:rsidP="00947678">
      <w:pPr>
        <w:suppressAutoHyphens/>
        <w:ind w:firstLine="567"/>
        <w:jc w:val="both"/>
        <w:rPr>
          <w:bCs/>
          <w:sz w:val="20"/>
          <w:szCs w:val="20"/>
        </w:rPr>
      </w:pPr>
    </w:p>
    <w:p w:rsidR="00947678" w:rsidRPr="002056EF" w:rsidRDefault="00947678" w:rsidP="00947678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2056EF">
        <w:rPr>
          <w:bCs/>
          <w:color w:val="000000"/>
          <w:sz w:val="20"/>
          <w:szCs w:val="20"/>
        </w:rPr>
        <w:t xml:space="preserve">Промежуточная аттестация – </w:t>
      </w:r>
      <w:r>
        <w:rPr>
          <w:bCs/>
          <w:color w:val="000000"/>
          <w:sz w:val="20"/>
          <w:szCs w:val="20"/>
        </w:rPr>
        <w:t>зачет</w:t>
      </w:r>
    </w:p>
    <w:p w:rsidR="00947678" w:rsidRPr="002056EF" w:rsidRDefault="00947678" w:rsidP="00947678">
      <w:pPr>
        <w:suppressAutoHyphens/>
        <w:ind w:firstLine="567"/>
        <w:jc w:val="both"/>
        <w:rPr>
          <w:bCs/>
          <w:sz w:val="20"/>
          <w:szCs w:val="20"/>
        </w:rPr>
      </w:pPr>
      <w:r w:rsidRPr="002056EF">
        <w:rPr>
          <w:bCs/>
          <w:sz w:val="20"/>
          <w:szCs w:val="20"/>
        </w:rPr>
        <w:t xml:space="preserve">Промежуточная аттестация проводится после </w:t>
      </w:r>
      <w:r>
        <w:rPr>
          <w:bCs/>
          <w:sz w:val="20"/>
          <w:szCs w:val="20"/>
        </w:rPr>
        <w:t xml:space="preserve">полного </w:t>
      </w:r>
      <w:r w:rsidRPr="002056EF">
        <w:rPr>
          <w:bCs/>
          <w:sz w:val="20"/>
          <w:szCs w:val="20"/>
        </w:rPr>
        <w:t>завершения изучения дисциплины</w:t>
      </w:r>
      <w:r>
        <w:rPr>
          <w:bCs/>
          <w:sz w:val="20"/>
          <w:szCs w:val="20"/>
        </w:rPr>
        <w:t xml:space="preserve"> </w:t>
      </w:r>
      <w:r w:rsidRPr="002056EF">
        <w:rPr>
          <w:bCs/>
          <w:sz w:val="20"/>
          <w:szCs w:val="20"/>
        </w:rPr>
        <w:t>с целью оцен</w:t>
      </w:r>
      <w:r>
        <w:rPr>
          <w:bCs/>
          <w:sz w:val="20"/>
          <w:szCs w:val="20"/>
        </w:rPr>
        <w:t xml:space="preserve">ки </w:t>
      </w:r>
      <w:r w:rsidRPr="002056EF">
        <w:rPr>
          <w:bCs/>
          <w:sz w:val="20"/>
          <w:szCs w:val="20"/>
        </w:rPr>
        <w:t>работ</w:t>
      </w:r>
      <w:r>
        <w:rPr>
          <w:bCs/>
          <w:sz w:val="20"/>
          <w:szCs w:val="20"/>
        </w:rPr>
        <w:t xml:space="preserve">ы студента в семестре, </w:t>
      </w:r>
      <w:r w:rsidRPr="002056EF">
        <w:rPr>
          <w:bCs/>
          <w:sz w:val="20"/>
          <w:szCs w:val="20"/>
        </w:rPr>
        <w:t>степен</w:t>
      </w:r>
      <w:r>
        <w:rPr>
          <w:bCs/>
          <w:sz w:val="20"/>
          <w:szCs w:val="20"/>
        </w:rPr>
        <w:t xml:space="preserve">и </w:t>
      </w:r>
      <w:r w:rsidRPr="002056EF">
        <w:rPr>
          <w:bCs/>
          <w:sz w:val="20"/>
          <w:szCs w:val="20"/>
        </w:rPr>
        <w:t xml:space="preserve">усвоения </w:t>
      </w:r>
      <w:r>
        <w:rPr>
          <w:bCs/>
          <w:sz w:val="20"/>
          <w:szCs w:val="20"/>
        </w:rPr>
        <w:t xml:space="preserve">им </w:t>
      </w:r>
      <w:r w:rsidRPr="002056EF">
        <w:rPr>
          <w:bCs/>
          <w:sz w:val="20"/>
          <w:szCs w:val="20"/>
        </w:rPr>
        <w:t xml:space="preserve">теоретических знаний, </w:t>
      </w:r>
      <w:r>
        <w:rPr>
          <w:bCs/>
          <w:sz w:val="20"/>
          <w:szCs w:val="20"/>
        </w:rPr>
        <w:t xml:space="preserve">развития практических умений и </w:t>
      </w:r>
      <w:r w:rsidRPr="002056EF">
        <w:rPr>
          <w:bCs/>
          <w:sz w:val="20"/>
          <w:szCs w:val="20"/>
        </w:rPr>
        <w:t>уровн</w:t>
      </w:r>
      <w:r>
        <w:rPr>
          <w:bCs/>
          <w:sz w:val="20"/>
          <w:szCs w:val="20"/>
        </w:rPr>
        <w:t xml:space="preserve">ей </w:t>
      </w:r>
      <w:r w:rsidRPr="002056EF">
        <w:rPr>
          <w:bCs/>
          <w:sz w:val="20"/>
          <w:szCs w:val="20"/>
        </w:rPr>
        <w:t xml:space="preserve">сформированности </w:t>
      </w:r>
      <w:r>
        <w:rPr>
          <w:bCs/>
          <w:sz w:val="20"/>
          <w:szCs w:val="20"/>
        </w:rPr>
        <w:t xml:space="preserve">у него соответствующих </w:t>
      </w:r>
      <w:r w:rsidRPr="002056EF">
        <w:rPr>
          <w:bCs/>
          <w:sz w:val="20"/>
          <w:szCs w:val="20"/>
        </w:rPr>
        <w:t xml:space="preserve">компетенций. </w:t>
      </w:r>
    </w:p>
    <w:p w:rsidR="00947678" w:rsidRPr="002056EF" w:rsidRDefault="00947678" w:rsidP="00947678">
      <w:pPr>
        <w:suppressAutoHyphens/>
        <w:ind w:firstLine="567"/>
        <w:jc w:val="both"/>
        <w:rPr>
          <w:bCs/>
          <w:sz w:val="20"/>
          <w:szCs w:val="20"/>
        </w:rPr>
      </w:pPr>
      <w:r w:rsidRPr="002056EF">
        <w:rPr>
          <w:bCs/>
          <w:sz w:val="20"/>
          <w:szCs w:val="20"/>
        </w:rPr>
        <w:t xml:space="preserve">Промежуточная аттестация по дисциплине проводится в форме устного ответа обучающегося и решения </w:t>
      </w:r>
      <w:r>
        <w:rPr>
          <w:bCs/>
          <w:sz w:val="20"/>
          <w:szCs w:val="20"/>
        </w:rPr>
        <w:t>им химической задачи</w:t>
      </w:r>
      <w:r w:rsidRPr="002056EF">
        <w:rPr>
          <w:bCs/>
          <w:sz w:val="20"/>
          <w:szCs w:val="20"/>
        </w:rPr>
        <w:t>.</w:t>
      </w:r>
    </w:p>
    <w:p w:rsidR="00947678" w:rsidRPr="002056EF" w:rsidRDefault="00947678" w:rsidP="00947678">
      <w:pPr>
        <w:suppressAutoHyphens/>
        <w:ind w:firstLine="567"/>
        <w:jc w:val="both"/>
        <w:rPr>
          <w:bCs/>
          <w:sz w:val="20"/>
          <w:szCs w:val="20"/>
        </w:rPr>
      </w:pPr>
      <w:r w:rsidRPr="002056EF">
        <w:rPr>
          <w:bCs/>
          <w:sz w:val="20"/>
          <w:szCs w:val="20"/>
        </w:rPr>
        <w:t xml:space="preserve">Преподаватель, принимающий </w:t>
      </w:r>
      <w:r>
        <w:rPr>
          <w:bCs/>
          <w:sz w:val="20"/>
          <w:szCs w:val="20"/>
        </w:rPr>
        <w:t xml:space="preserve">зачет </w:t>
      </w:r>
      <w:r w:rsidRPr="002056EF">
        <w:rPr>
          <w:bCs/>
          <w:sz w:val="20"/>
          <w:szCs w:val="20"/>
        </w:rPr>
        <w:t xml:space="preserve">обеспечивает случайное распределение вариантов </w:t>
      </w:r>
      <w:r>
        <w:rPr>
          <w:bCs/>
          <w:sz w:val="20"/>
          <w:szCs w:val="20"/>
        </w:rPr>
        <w:t xml:space="preserve">зачетных </w:t>
      </w:r>
      <w:r w:rsidRPr="002056EF">
        <w:rPr>
          <w:bCs/>
          <w:sz w:val="20"/>
          <w:szCs w:val="20"/>
        </w:rPr>
        <w:t>заданий между обучающимися с помощью билетов и</w:t>
      </w:r>
      <w:r>
        <w:rPr>
          <w:bCs/>
          <w:sz w:val="20"/>
          <w:szCs w:val="20"/>
        </w:rPr>
        <w:t xml:space="preserve"> </w:t>
      </w:r>
      <w:r w:rsidRPr="002056EF">
        <w:rPr>
          <w:bCs/>
          <w:sz w:val="20"/>
          <w:szCs w:val="20"/>
        </w:rPr>
        <w:t>/</w:t>
      </w:r>
      <w:r>
        <w:rPr>
          <w:bCs/>
          <w:sz w:val="20"/>
          <w:szCs w:val="20"/>
        </w:rPr>
        <w:t xml:space="preserve"> </w:t>
      </w:r>
      <w:r w:rsidRPr="002056EF">
        <w:rPr>
          <w:bCs/>
          <w:sz w:val="20"/>
          <w:szCs w:val="20"/>
        </w:rPr>
        <w:t xml:space="preserve">или с применением компьютерных технологий; </w:t>
      </w:r>
      <w:r>
        <w:rPr>
          <w:bCs/>
          <w:sz w:val="20"/>
          <w:szCs w:val="20"/>
        </w:rPr>
        <w:t xml:space="preserve">он </w:t>
      </w:r>
      <w:r w:rsidRPr="002056EF">
        <w:rPr>
          <w:bCs/>
          <w:sz w:val="20"/>
          <w:szCs w:val="20"/>
        </w:rPr>
        <w:t xml:space="preserve">вправе задавать </w:t>
      </w:r>
      <w:r>
        <w:rPr>
          <w:bCs/>
          <w:sz w:val="20"/>
          <w:szCs w:val="20"/>
        </w:rPr>
        <w:t xml:space="preserve">студентам </w:t>
      </w:r>
      <w:r w:rsidRPr="002056EF">
        <w:rPr>
          <w:bCs/>
          <w:sz w:val="20"/>
          <w:szCs w:val="20"/>
        </w:rPr>
        <w:t>дополнительные вопросы и давать дополнительные задания помимо тех, которые указаны в билете.</w:t>
      </w:r>
    </w:p>
    <w:p w:rsidR="00947678" w:rsidRPr="002056EF" w:rsidRDefault="00947678" w:rsidP="00947678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Зачетный </w:t>
      </w:r>
      <w:r w:rsidRPr="002056EF">
        <w:rPr>
          <w:bCs/>
          <w:sz w:val="20"/>
          <w:szCs w:val="20"/>
        </w:rPr>
        <w:t xml:space="preserve">билет </w:t>
      </w:r>
      <w:r>
        <w:rPr>
          <w:bCs/>
          <w:sz w:val="20"/>
          <w:szCs w:val="20"/>
        </w:rPr>
        <w:t xml:space="preserve">включает </w:t>
      </w:r>
      <w:r w:rsidRPr="002056EF">
        <w:rPr>
          <w:bCs/>
          <w:sz w:val="20"/>
          <w:szCs w:val="20"/>
        </w:rPr>
        <w:t>дв</w:t>
      </w:r>
      <w:r>
        <w:rPr>
          <w:bCs/>
          <w:sz w:val="20"/>
          <w:szCs w:val="20"/>
        </w:rPr>
        <w:t xml:space="preserve">е </w:t>
      </w:r>
      <w:r w:rsidRPr="002056EF">
        <w:rPr>
          <w:bCs/>
          <w:sz w:val="20"/>
          <w:szCs w:val="20"/>
        </w:rPr>
        <w:t>позици</w:t>
      </w:r>
      <w:r>
        <w:rPr>
          <w:bCs/>
          <w:sz w:val="20"/>
          <w:szCs w:val="20"/>
        </w:rPr>
        <w:t>и</w:t>
      </w:r>
      <w:r w:rsidRPr="002056EF">
        <w:rPr>
          <w:bCs/>
          <w:sz w:val="20"/>
          <w:szCs w:val="20"/>
        </w:rPr>
        <w:t xml:space="preserve">: </w:t>
      </w:r>
    </w:p>
    <w:p w:rsidR="00947678" w:rsidRPr="002056EF" w:rsidRDefault="00947678" w:rsidP="00947678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1. Вопрос теоретического характера по содержанию дисциплины, требующий у</w:t>
      </w:r>
      <w:r w:rsidRPr="002056EF">
        <w:rPr>
          <w:bCs/>
          <w:sz w:val="20"/>
          <w:szCs w:val="20"/>
        </w:rPr>
        <w:t>стн</w:t>
      </w:r>
      <w:r>
        <w:rPr>
          <w:bCs/>
          <w:sz w:val="20"/>
          <w:szCs w:val="20"/>
        </w:rPr>
        <w:t xml:space="preserve">ого </w:t>
      </w:r>
      <w:r w:rsidRPr="002056EF">
        <w:rPr>
          <w:bCs/>
          <w:sz w:val="20"/>
          <w:szCs w:val="20"/>
        </w:rPr>
        <w:t>ответ</w:t>
      </w:r>
      <w:r>
        <w:rPr>
          <w:bCs/>
          <w:sz w:val="20"/>
          <w:szCs w:val="20"/>
        </w:rPr>
        <w:t xml:space="preserve">а </w:t>
      </w:r>
      <w:r w:rsidRPr="002056EF">
        <w:rPr>
          <w:bCs/>
          <w:sz w:val="20"/>
          <w:szCs w:val="20"/>
        </w:rPr>
        <w:t xml:space="preserve">– </w:t>
      </w:r>
      <w:r>
        <w:rPr>
          <w:bCs/>
          <w:sz w:val="20"/>
          <w:szCs w:val="20"/>
        </w:rPr>
        <w:t>3</w:t>
      </w:r>
      <w:r w:rsidRPr="002056EF">
        <w:rPr>
          <w:bCs/>
          <w:sz w:val="20"/>
          <w:szCs w:val="20"/>
        </w:rPr>
        <w:t>0 баллов</w:t>
      </w:r>
    </w:p>
    <w:p w:rsidR="00947678" w:rsidRPr="002056EF" w:rsidRDefault="00947678" w:rsidP="00947678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 </w:t>
      </w:r>
      <w:r w:rsidRPr="002056EF">
        <w:rPr>
          <w:bCs/>
          <w:sz w:val="20"/>
          <w:szCs w:val="20"/>
        </w:rPr>
        <w:t>Х</w:t>
      </w:r>
      <w:r>
        <w:rPr>
          <w:bCs/>
          <w:sz w:val="20"/>
          <w:szCs w:val="20"/>
        </w:rPr>
        <w:t xml:space="preserve">имическая </w:t>
      </w:r>
      <w:r w:rsidRPr="002056EF">
        <w:rPr>
          <w:bCs/>
          <w:sz w:val="20"/>
          <w:szCs w:val="20"/>
        </w:rPr>
        <w:t>задача</w:t>
      </w:r>
      <w:r>
        <w:rPr>
          <w:bCs/>
          <w:sz w:val="20"/>
          <w:szCs w:val="20"/>
        </w:rPr>
        <w:t xml:space="preserve"> на проведение типовых расчетов и интерпретацию полученных результатов, требующая проведения письменных расчетов и устного анализа его результатов –</w:t>
      </w:r>
      <w:r w:rsidRPr="002056E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2</w:t>
      </w:r>
      <w:r w:rsidRPr="002056EF">
        <w:rPr>
          <w:bCs/>
          <w:sz w:val="20"/>
          <w:szCs w:val="20"/>
        </w:rPr>
        <w:t>0 баллов.</w:t>
      </w:r>
    </w:p>
    <w:p w:rsidR="00947678" w:rsidRPr="002056EF" w:rsidRDefault="00947678" w:rsidP="00947678">
      <w:pPr>
        <w:suppressAutoHyphens/>
        <w:ind w:firstLine="567"/>
        <w:jc w:val="both"/>
        <w:rPr>
          <w:bCs/>
          <w:sz w:val="20"/>
          <w:szCs w:val="20"/>
        </w:rPr>
      </w:pPr>
      <w:r w:rsidRPr="002056EF">
        <w:rPr>
          <w:bCs/>
          <w:sz w:val="20"/>
          <w:szCs w:val="20"/>
        </w:rPr>
        <w:lastRenderedPageBreak/>
        <w:t xml:space="preserve">Итого: </w:t>
      </w:r>
      <w:r>
        <w:rPr>
          <w:bCs/>
          <w:sz w:val="20"/>
          <w:szCs w:val="20"/>
        </w:rPr>
        <w:t>3</w:t>
      </w:r>
      <w:r w:rsidRPr="002056EF">
        <w:rPr>
          <w:bCs/>
          <w:sz w:val="20"/>
          <w:szCs w:val="20"/>
        </w:rPr>
        <w:t xml:space="preserve">0 баллов + </w:t>
      </w:r>
      <w:r>
        <w:rPr>
          <w:bCs/>
          <w:sz w:val="20"/>
          <w:szCs w:val="20"/>
        </w:rPr>
        <w:t>2</w:t>
      </w:r>
      <w:r w:rsidRPr="002056EF">
        <w:rPr>
          <w:bCs/>
          <w:sz w:val="20"/>
          <w:szCs w:val="20"/>
        </w:rPr>
        <w:t xml:space="preserve">0 баллов = 50 баллов </w:t>
      </w:r>
    </w:p>
    <w:p w:rsidR="0068712E" w:rsidRDefault="0068712E" w:rsidP="00947678">
      <w:pPr>
        <w:suppressAutoHyphens/>
        <w:ind w:firstLine="567"/>
        <w:jc w:val="both"/>
        <w:rPr>
          <w:bCs/>
          <w:sz w:val="20"/>
          <w:szCs w:val="20"/>
        </w:rPr>
      </w:pPr>
    </w:p>
    <w:p w:rsidR="00947678" w:rsidRDefault="00947678" w:rsidP="00947678">
      <w:pPr>
        <w:suppressAutoHyphens/>
        <w:ind w:firstLine="567"/>
        <w:jc w:val="both"/>
        <w:rPr>
          <w:bCs/>
          <w:sz w:val="20"/>
          <w:szCs w:val="20"/>
        </w:rPr>
      </w:pPr>
      <w:r w:rsidRPr="002056EF">
        <w:rPr>
          <w:bCs/>
          <w:sz w:val="20"/>
          <w:szCs w:val="20"/>
        </w:rPr>
        <w:t>Общее количество баллов по дисциплине за текущий контроль и промежуточную аттестацию: 50+50=100 баллов.</w:t>
      </w:r>
    </w:p>
    <w:p w:rsidR="0068712E" w:rsidRDefault="0068712E" w:rsidP="00947678">
      <w:pPr>
        <w:suppressAutoHyphens/>
        <w:ind w:firstLine="567"/>
        <w:jc w:val="both"/>
        <w:rPr>
          <w:bCs/>
          <w:sz w:val="20"/>
          <w:szCs w:val="20"/>
        </w:rPr>
      </w:pPr>
    </w:p>
    <w:p w:rsidR="0068712E" w:rsidRPr="0082793E" w:rsidRDefault="0068712E" w:rsidP="0068712E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>7</w:t>
      </w:r>
      <w:r w:rsidRPr="0082793E">
        <w:rPr>
          <w:b/>
          <w:bCs/>
          <w:iCs/>
          <w:color w:val="000000"/>
          <w:sz w:val="20"/>
          <w:szCs w:val="20"/>
        </w:rPr>
        <w:t xml:space="preserve"> </w:t>
      </w:r>
      <w:r w:rsidRPr="0082793E">
        <w:rPr>
          <w:b/>
          <w:bCs/>
          <w:sz w:val="20"/>
          <w:szCs w:val="20"/>
        </w:rPr>
        <w:t>семестр:</w:t>
      </w:r>
    </w:p>
    <w:p w:rsidR="0068712E" w:rsidRPr="002056EF" w:rsidRDefault="0068712E" w:rsidP="0068712E">
      <w:pPr>
        <w:suppressAutoHyphens/>
        <w:ind w:firstLine="567"/>
        <w:jc w:val="both"/>
        <w:rPr>
          <w:bCs/>
          <w:sz w:val="20"/>
          <w:szCs w:val="20"/>
        </w:rPr>
      </w:pPr>
      <w:r w:rsidRPr="002056EF">
        <w:rPr>
          <w:bCs/>
          <w:sz w:val="20"/>
          <w:szCs w:val="20"/>
        </w:rPr>
        <w:t>Текущий контроль:</w:t>
      </w:r>
    </w:p>
    <w:p w:rsidR="0068712E" w:rsidRPr="002056EF" w:rsidRDefault="0068712E" w:rsidP="0068712E">
      <w:pPr>
        <w:suppressAutoHyphens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Отчеты по лабораторным работам – 40 </w:t>
      </w:r>
      <w:r w:rsidRPr="002056EF">
        <w:rPr>
          <w:sz w:val="20"/>
          <w:szCs w:val="20"/>
        </w:rPr>
        <w:t>баллов</w:t>
      </w:r>
      <w:r>
        <w:rPr>
          <w:sz w:val="20"/>
          <w:szCs w:val="20"/>
        </w:rPr>
        <w:t xml:space="preserve"> (Темы 4,5,6)</w:t>
      </w:r>
    </w:p>
    <w:p w:rsidR="0068712E" w:rsidRPr="002056EF" w:rsidRDefault="0068712E" w:rsidP="0068712E">
      <w:pPr>
        <w:suppressAutoHyphens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2. Письменное домашнее задание – 10 баллов (Темы 4-6)</w:t>
      </w:r>
    </w:p>
    <w:p w:rsidR="0068712E" w:rsidRDefault="0068712E" w:rsidP="0068712E">
      <w:pPr>
        <w:suppressAutoHyphens/>
        <w:ind w:firstLine="567"/>
        <w:jc w:val="both"/>
        <w:rPr>
          <w:bCs/>
          <w:sz w:val="20"/>
          <w:szCs w:val="20"/>
        </w:rPr>
      </w:pPr>
      <w:r w:rsidRPr="002056EF">
        <w:rPr>
          <w:bCs/>
          <w:sz w:val="20"/>
          <w:szCs w:val="20"/>
        </w:rPr>
        <w:t xml:space="preserve">Итого: </w:t>
      </w:r>
      <w:r>
        <w:rPr>
          <w:bCs/>
          <w:sz w:val="20"/>
          <w:szCs w:val="20"/>
        </w:rPr>
        <w:t>40</w:t>
      </w:r>
      <w:r w:rsidRPr="002056EF">
        <w:rPr>
          <w:bCs/>
          <w:sz w:val="20"/>
          <w:szCs w:val="20"/>
        </w:rPr>
        <w:t xml:space="preserve"> баллов + </w:t>
      </w:r>
      <w:r>
        <w:rPr>
          <w:bCs/>
          <w:sz w:val="20"/>
          <w:szCs w:val="20"/>
        </w:rPr>
        <w:t>10</w:t>
      </w:r>
      <w:r w:rsidRPr="002056EF">
        <w:rPr>
          <w:bCs/>
          <w:sz w:val="20"/>
          <w:szCs w:val="20"/>
        </w:rPr>
        <w:t xml:space="preserve"> баллов = 50 баллов.</w:t>
      </w:r>
    </w:p>
    <w:p w:rsidR="0068712E" w:rsidRDefault="0068712E" w:rsidP="0068712E">
      <w:pPr>
        <w:suppressAutoHyphens/>
        <w:ind w:firstLine="567"/>
        <w:jc w:val="both"/>
        <w:rPr>
          <w:bCs/>
          <w:sz w:val="20"/>
          <w:szCs w:val="20"/>
        </w:rPr>
      </w:pPr>
    </w:p>
    <w:p w:rsidR="0068712E" w:rsidRPr="002056EF" w:rsidRDefault="0068712E" w:rsidP="0068712E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2056EF">
        <w:rPr>
          <w:bCs/>
          <w:color w:val="000000"/>
          <w:sz w:val="20"/>
          <w:szCs w:val="20"/>
        </w:rPr>
        <w:t xml:space="preserve">Промежуточная аттестация – </w:t>
      </w:r>
      <w:r>
        <w:rPr>
          <w:bCs/>
          <w:color w:val="000000"/>
          <w:sz w:val="20"/>
          <w:szCs w:val="20"/>
        </w:rPr>
        <w:t>экзамен</w:t>
      </w:r>
    </w:p>
    <w:p w:rsidR="0068712E" w:rsidRPr="002056EF" w:rsidRDefault="0068712E" w:rsidP="0068712E">
      <w:pPr>
        <w:suppressAutoHyphens/>
        <w:ind w:firstLine="567"/>
        <w:jc w:val="both"/>
        <w:rPr>
          <w:bCs/>
          <w:sz w:val="20"/>
          <w:szCs w:val="20"/>
        </w:rPr>
      </w:pPr>
      <w:r w:rsidRPr="002056EF">
        <w:rPr>
          <w:bCs/>
          <w:sz w:val="20"/>
          <w:szCs w:val="20"/>
        </w:rPr>
        <w:t xml:space="preserve">Промежуточная аттестация проводится после </w:t>
      </w:r>
      <w:r>
        <w:rPr>
          <w:bCs/>
          <w:sz w:val="20"/>
          <w:szCs w:val="20"/>
        </w:rPr>
        <w:t xml:space="preserve">полного </w:t>
      </w:r>
      <w:r w:rsidRPr="002056EF">
        <w:rPr>
          <w:bCs/>
          <w:sz w:val="20"/>
          <w:szCs w:val="20"/>
        </w:rPr>
        <w:t>завершения изучения дисциплины</w:t>
      </w:r>
      <w:r>
        <w:rPr>
          <w:bCs/>
          <w:sz w:val="20"/>
          <w:szCs w:val="20"/>
        </w:rPr>
        <w:t xml:space="preserve"> </w:t>
      </w:r>
      <w:r w:rsidRPr="002056EF">
        <w:rPr>
          <w:bCs/>
          <w:sz w:val="20"/>
          <w:szCs w:val="20"/>
        </w:rPr>
        <w:t>с целью оцен</w:t>
      </w:r>
      <w:r>
        <w:rPr>
          <w:bCs/>
          <w:sz w:val="20"/>
          <w:szCs w:val="20"/>
        </w:rPr>
        <w:t xml:space="preserve">ки </w:t>
      </w:r>
      <w:r w:rsidRPr="002056EF">
        <w:rPr>
          <w:bCs/>
          <w:sz w:val="20"/>
          <w:szCs w:val="20"/>
        </w:rPr>
        <w:t>работ</w:t>
      </w:r>
      <w:r>
        <w:rPr>
          <w:bCs/>
          <w:sz w:val="20"/>
          <w:szCs w:val="20"/>
        </w:rPr>
        <w:t xml:space="preserve">ы студента в семестре, </w:t>
      </w:r>
      <w:r w:rsidRPr="002056EF">
        <w:rPr>
          <w:bCs/>
          <w:sz w:val="20"/>
          <w:szCs w:val="20"/>
        </w:rPr>
        <w:t>степен</w:t>
      </w:r>
      <w:r>
        <w:rPr>
          <w:bCs/>
          <w:sz w:val="20"/>
          <w:szCs w:val="20"/>
        </w:rPr>
        <w:t xml:space="preserve">и </w:t>
      </w:r>
      <w:r w:rsidRPr="002056EF">
        <w:rPr>
          <w:bCs/>
          <w:sz w:val="20"/>
          <w:szCs w:val="20"/>
        </w:rPr>
        <w:t xml:space="preserve">усвоения </w:t>
      </w:r>
      <w:r>
        <w:rPr>
          <w:bCs/>
          <w:sz w:val="20"/>
          <w:szCs w:val="20"/>
        </w:rPr>
        <w:t xml:space="preserve">им </w:t>
      </w:r>
      <w:r w:rsidRPr="002056EF">
        <w:rPr>
          <w:bCs/>
          <w:sz w:val="20"/>
          <w:szCs w:val="20"/>
        </w:rPr>
        <w:t xml:space="preserve">теоретических знаний, </w:t>
      </w:r>
      <w:r>
        <w:rPr>
          <w:bCs/>
          <w:sz w:val="20"/>
          <w:szCs w:val="20"/>
        </w:rPr>
        <w:t xml:space="preserve">развития практических умений и </w:t>
      </w:r>
      <w:r w:rsidRPr="002056EF">
        <w:rPr>
          <w:bCs/>
          <w:sz w:val="20"/>
          <w:szCs w:val="20"/>
        </w:rPr>
        <w:t>уровн</w:t>
      </w:r>
      <w:r>
        <w:rPr>
          <w:bCs/>
          <w:sz w:val="20"/>
          <w:szCs w:val="20"/>
        </w:rPr>
        <w:t xml:space="preserve">ей </w:t>
      </w:r>
      <w:r w:rsidRPr="002056EF">
        <w:rPr>
          <w:bCs/>
          <w:sz w:val="20"/>
          <w:szCs w:val="20"/>
        </w:rPr>
        <w:t xml:space="preserve">сформированности </w:t>
      </w:r>
      <w:r>
        <w:rPr>
          <w:bCs/>
          <w:sz w:val="20"/>
          <w:szCs w:val="20"/>
        </w:rPr>
        <w:t xml:space="preserve">у него соответствующих </w:t>
      </w:r>
      <w:r w:rsidRPr="002056EF">
        <w:rPr>
          <w:bCs/>
          <w:sz w:val="20"/>
          <w:szCs w:val="20"/>
        </w:rPr>
        <w:t xml:space="preserve">компетенций. </w:t>
      </w:r>
    </w:p>
    <w:p w:rsidR="0068712E" w:rsidRPr="002056EF" w:rsidRDefault="0068712E" w:rsidP="0068712E">
      <w:pPr>
        <w:suppressAutoHyphens/>
        <w:ind w:firstLine="567"/>
        <w:jc w:val="both"/>
        <w:rPr>
          <w:bCs/>
          <w:sz w:val="20"/>
          <w:szCs w:val="20"/>
        </w:rPr>
      </w:pPr>
      <w:r w:rsidRPr="002056EF">
        <w:rPr>
          <w:bCs/>
          <w:sz w:val="20"/>
          <w:szCs w:val="20"/>
        </w:rPr>
        <w:t xml:space="preserve">Промежуточная аттестация по дисциплине проводится в форме устного ответа обучающегося и решения </w:t>
      </w:r>
      <w:r>
        <w:rPr>
          <w:bCs/>
          <w:sz w:val="20"/>
          <w:szCs w:val="20"/>
        </w:rPr>
        <w:t>им химической задачи</w:t>
      </w:r>
      <w:r w:rsidRPr="002056EF">
        <w:rPr>
          <w:bCs/>
          <w:sz w:val="20"/>
          <w:szCs w:val="20"/>
        </w:rPr>
        <w:t>.</w:t>
      </w:r>
    </w:p>
    <w:p w:rsidR="0068712E" w:rsidRPr="002056EF" w:rsidRDefault="0068712E" w:rsidP="0068712E">
      <w:pPr>
        <w:suppressAutoHyphens/>
        <w:ind w:firstLine="567"/>
        <w:jc w:val="both"/>
        <w:rPr>
          <w:bCs/>
          <w:sz w:val="20"/>
          <w:szCs w:val="20"/>
        </w:rPr>
      </w:pPr>
      <w:r w:rsidRPr="002056EF">
        <w:rPr>
          <w:bCs/>
          <w:sz w:val="20"/>
          <w:szCs w:val="20"/>
        </w:rPr>
        <w:t xml:space="preserve">Преподаватель, принимающий </w:t>
      </w:r>
      <w:r>
        <w:rPr>
          <w:bCs/>
          <w:sz w:val="20"/>
          <w:szCs w:val="20"/>
        </w:rPr>
        <w:t xml:space="preserve">зачет </w:t>
      </w:r>
      <w:r w:rsidRPr="002056EF">
        <w:rPr>
          <w:bCs/>
          <w:sz w:val="20"/>
          <w:szCs w:val="20"/>
        </w:rPr>
        <w:t xml:space="preserve">обеспечивает случайное распределение вариантов </w:t>
      </w:r>
      <w:r>
        <w:rPr>
          <w:bCs/>
          <w:sz w:val="20"/>
          <w:szCs w:val="20"/>
        </w:rPr>
        <w:t xml:space="preserve">зачетных </w:t>
      </w:r>
      <w:r w:rsidRPr="002056EF">
        <w:rPr>
          <w:bCs/>
          <w:sz w:val="20"/>
          <w:szCs w:val="20"/>
        </w:rPr>
        <w:t>заданий между обучающимися с помощью билетов и</w:t>
      </w:r>
      <w:r>
        <w:rPr>
          <w:bCs/>
          <w:sz w:val="20"/>
          <w:szCs w:val="20"/>
        </w:rPr>
        <w:t xml:space="preserve"> </w:t>
      </w:r>
      <w:r w:rsidRPr="002056EF">
        <w:rPr>
          <w:bCs/>
          <w:sz w:val="20"/>
          <w:szCs w:val="20"/>
        </w:rPr>
        <w:t>/</w:t>
      </w:r>
      <w:r>
        <w:rPr>
          <w:bCs/>
          <w:sz w:val="20"/>
          <w:szCs w:val="20"/>
        </w:rPr>
        <w:t xml:space="preserve"> </w:t>
      </w:r>
      <w:r w:rsidRPr="002056EF">
        <w:rPr>
          <w:bCs/>
          <w:sz w:val="20"/>
          <w:szCs w:val="20"/>
        </w:rPr>
        <w:t xml:space="preserve">или с применением компьютерных технологий; </w:t>
      </w:r>
      <w:r>
        <w:rPr>
          <w:bCs/>
          <w:sz w:val="20"/>
          <w:szCs w:val="20"/>
        </w:rPr>
        <w:t xml:space="preserve">он </w:t>
      </w:r>
      <w:r w:rsidRPr="002056EF">
        <w:rPr>
          <w:bCs/>
          <w:sz w:val="20"/>
          <w:szCs w:val="20"/>
        </w:rPr>
        <w:t xml:space="preserve">вправе задавать </w:t>
      </w:r>
      <w:r>
        <w:rPr>
          <w:bCs/>
          <w:sz w:val="20"/>
          <w:szCs w:val="20"/>
        </w:rPr>
        <w:t xml:space="preserve">студентам </w:t>
      </w:r>
      <w:r w:rsidRPr="002056EF">
        <w:rPr>
          <w:bCs/>
          <w:sz w:val="20"/>
          <w:szCs w:val="20"/>
        </w:rPr>
        <w:t>дополнительные вопросы и давать дополнительные задания помимо тех, которые указаны в билете.</w:t>
      </w:r>
    </w:p>
    <w:p w:rsidR="0068712E" w:rsidRPr="002056EF" w:rsidRDefault="0068712E" w:rsidP="0068712E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Экзаменационный </w:t>
      </w:r>
      <w:r w:rsidRPr="002056EF">
        <w:rPr>
          <w:bCs/>
          <w:sz w:val="20"/>
          <w:szCs w:val="20"/>
        </w:rPr>
        <w:t xml:space="preserve">билет </w:t>
      </w:r>
      <w:r>
        <w:rPr>
          <w:bCs/>
          <w:sz w:val="20"/>
          <w:szCs w:val="20"/>
        </w:rPr>
        <w:t xml:space="preserve">включает </w:t>
      </w:r>
      <w:r w:rsidRPr="002056EF">
        <w:rPr>
          <w:bCs/>
          <w:sz w:val="20"/>
          <w:szCs w:val="20"/>
        </w:rPr>
        <w:t>дв</w:t>
      </w:r>
      <w:r>
        <w:rPr>
          <w:bCs/>
          <w:sz w:val="20"/>
          <w:szCs w:val="20"/>
        </w:rPr>
        <w:t xml:space="preserve">е </w:t>
      </w:r>
      <w:r w:rsidRPr="002056EF">
        <w:rPr>
          <w:bCs/>
          <w:sz w:val="20"/>
          <w:szCs w:val="20"/>
        </w:rPr>
        <w:t>позици</w:t>
      </w:r>
      <w:r>
        <w:rPr>
          <w:bCs/>
          <w:sz w:val="20"/>
          <w:szCs w:val="20"/>
        </w:rPr>
        <w:t>и</w:t>
      </w:r>
      <w:r w:rsidRPr="002056EF">
        <w:rPr>
          <w:bCs/>
          <w:sz w:val="20"/>
          <w:szCs w:val="20"/>
        </w:rPr>
        <w:t xml:space="preserve">: </w:t>
      </w:r>
    </w:p>
    <w:p w:rsidR="0068712E" w:rsidRPr="002056EF" w:rsidRDefault="0068712E" w:rsidP="0068712E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1. Вопрос теоретического характера по содержанию дисциплины, требующий у</w:t>
      </w:r>
      <w:r w:rsidRPr="002056EF">
        <w:rPr>
          <w:bCs/>
          <w:sz w:val="20"/>
          <w:szCs w:val="20"/>
        </w:rPr>
        <w:t>стн</w:t>
      </w:r>
      <w:r>
        <w:rPr>
          <w:bCs/>
          <w:sz w:val="20"/>
          <w:szCs w:val="20"/>
        </w:rPr>
        <w:t xml:space="preserve">ого </w:t>
      </w:r>
      <w:r w:rsidRPr="002056EF">
        <w:rPr>
          <w:bCs/>
          <w:sz w:val="20"/>
          <w:szCs w:val="20"/>
        </w:rPr>
        <w:t>ответ</w:t>
      </w:r>
      <w:r>
        <w:rPr>
          <w:bCs/>
          <w:sz w:val="20"/>
          <w:szCs w:val="20"/>
        </w:rPr>
        <w:t xml:space="preserve">а </w:t>
      </w:r>
      <w:r w:rsidRPr="002056EF">
        <w:rPr>
          <w:bCs/>
          <w:sz w:val="20"/>
          <w:szCs w:val="20"/>
        </w:rPr>
        <w:t xml:space="preserve">– </w:t>
      </w:r>
      <w:r>
        <w:rPr>
          <w:bCs/>
          <w:sz w:val="20"/>
          <w:szCs w:val="20"/>
        </w:rPr>
        <w:t>3</w:t>
      </w:r>
      <w:r w:rsidRPr="002056EF">
        <w:rPr>
          <w:bCs/>
          <w:sz w:val="20"/>
          <w:szCs w:val="20"/>
        </w:rPr>
        <w:t>0 баллов</w:t>
      </w:r>
    </w:p>
    <w:p w:rsidR="0068712E" w:rsidRPr="002056EF" w:rsidRDefault="0068712E" w:rsidP="0068712E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 </w:t>
      </w:r>
      <w:r w:rsidRPr="002056EF">
        <w:rPr>
          <w:bCs/>
          <w:sz w:val="20"/>
          <w:szCs w:val="20"/>
        </w:rPr>
        <w:t>Х</w:t>
      </w:r>
      <w:r>
        <w:rPr>
          <w:bCs/>
          <w:sz w:val="20"/>
          <w:szCs w:val="20"/>
        </w:rPr>
        <w:t xml:space="preserve">имическая </w:t>
      </w:r>
      <w:r w:rsidRPr="002056EF">
        <w:rPr>
          <w:bCs/>
          <w:sz w:val="20"/>
          <w:szCs w:val="20"/>
        </w:rPr>
        <w:t>задача</w:t>
      </w:r>
      <w:r>
        <w:rPr>
          <w:bCs/>
          <w:sz w:val="20"/>
          <w:szCs w:val="20"/>
        </w:rPr>
        <w:t xml:space="preserve"> на проведение типовых расчетов и интерпретацию полученных результатов, требующая проведения письменных расчетов и устного анализа его результатов –</w:t>
      </w:r>
      <w:r w:rsidRPr="002056E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2</w:t>
      </w:r>
      <w:r w:rsidRPr="002056EF">
        <w:rPr>
          <w:bCs/>
          <w:sz w:val="20"/>
          <w:szCs w:val="20"/>
        </w:rPr>
        <w:t>0 баллов.</w:t>
      </w:r>
    </w:p>
    <w:p w:rsidR="0068712E" w:rsidRPr="002056EF" w:rsidRDefault="0068712E" w:rsidP="0068712E">
      <w:pPr>
        <w:suppressAutoHyphens/>
        <w:ind w:firstLine="567"/>
        <w:jc w:val="both"/>
        <w:rPr>
          <w:bCs/>
          <w:sz w:val="20"/>
          <w:szCs w:val="20"/>
        </w:rPr>
      </w:pPr>
      <w:r w:rsidRPr="002056EF">
        <w:rPr>
          <w:bCs/>
          <w:sz w:val="20"/>
          <w:szCs w:val="20"/>
        </w:rPr>
        <w:t xml:space="preserve">Итого: </w:t>
      </w:r>
      <w:r>
        <w:rPr>
          <w:bCs/>
          <w:sz w:val="20"/>
          <w:szCs w:val="20"/>
        </w:rPr>
        <w:t>3</w:t>
      </w:r>
      <w:r w:rsidRPr="002056EF">
        <w:rPr>
          <w:bCs/>
          <w:sz w:val="20"/>
          <w:szCs w:val="20"/>
        </w:rPr>
        <w:t xml:space="preserve">0 баллов + </w:t>
      </w:r>
      <w:r>
        <w:rPr>
          <w:bCs/>
          <w:sz w:val="20"/>
          <w:szCs w:val="20"/>
        </w:rPr>
        <w:t>2</w:t>
      </w:r>
      <w:r w:rsidRPr="002056EF">
        <w:rPr>
          <w:bCs/>
          <w:sz w:val="20"/>
          <w:szCs w:val="20"/>
        </w:rPr>
        <w:t xml:space="preserve">0 баллов = 50 баллов </w:t>
      </w:r>
    </w:p>
    <w:p w:rsidR="0068712E" w:rsidRPr="002056EF" w:rsidRDefault="0068712E" w:rsidP="0068712E">
      <w:pPr>
        <w:suppressAutoHyphens/>
        <w:ind w:firstLine="567"/>
        <w:jc w:val="both"/>
        <w:rPr>
          <w:bCs/>
          <w:sz w:val="20"/>
          <w:szCs w:val="20"/>
        </w:rPr>
      </w:pPr>
    </w:p>
    <w:p w:rsidR="0068712E" w:rsidRDefault="0068712E" w:rsidP="0068712E">
      <w:pPr>
        <w:suppressAutoHyphens/>
        <w:ind w:firstLine="567"/>
        <w:jc w:val="both"/>
        <w:rPr>
          <w:bCs/>
          <w:sz w:val="20"/>
          <w:szCs w:val="20"/>
        </w:rPr>
      </w:pPr>
      <w:r w:rsidRPr="002056EF">
        <w:rPr>
          <w:bCs/>
          <w:sz w:val="20"/>
          <w:szCs w:val="20"/>
        </w:rPr>
        <w:t>Общее количество баллов по дисциплине за текущий контроль и промежуточную аттестацию: 50+50=100 баллов.</w:t>
      </w:r>
    </w:p>
    <w:p w:rsidR="0068712E" w:rsidRDefault="0068712E" w:rsidP="00947678">
      <w:pPr>
        <w:suppressAutoHyphens/>
        <w:ind w:firstLine="567"/>
        <w:jc w:val="both"/>
        <w:rPr>
          <w:bCs/>
          <w:sz w:val="20"/>
          <w:szCs w:val="20"/>
        </w:rPr>
      </w:pPr>
    </w:p>
    <w:p w:rsidR="00947678" w:rsidRDefault="00947678" w:rsidP="00947678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Соответствие баллов и оценок:</w:t>
      </w:r>
    </w:p>
    <w:p w:rsidR="0068712E" w:rsidRDefault="0068712E" w:rsidP="0068712E">
      <w:pPr>
        <w:suppressAutoHyphens/>
        <w:ind w:firstLine="567"/>
        <w:jc w:val="both"/>
        <w:rPr>
          <w:b/>
          <w:bCs/>
          <w:color w:val="000000"/>
          <w:sz w:val="20"/>
          <w:szCs w:val="20"/>
        </w:rPr>
      </w:pPr>
    </w:p>
    <w:p w:rsidR="0068712E" w:rsidRDefault="0068712E" w:rsidP="0068712E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2056EF">
        <w:rPr>
          <w:b/>
          <w:bCs/>
          <w:color w:val="000000"/>
          <w:sz w:val="20"/>
          <w:szCs w:val="20"/>
        </w:rPr>
        <w:t xml:space="preserve">Для </w:t>
      </w:r>
      <w:r>
        <w:rPr>
          <w:b/>
          <w:bCs/>
          <w:color w:val="000000"/>
          <w:sz w:val="20"/>
          <w:szCs w:val="20"/>
        </w:rPr>
        <w:t>зачета</w:t>
      </w:r>
      <w:r w:rsidRPr="002056EF">
        <w:rPr>
          <w:bCs/>
          <w:color w:val="000000"/>
          <w:sz w:val="20"/>
          <w:szCs w:val="20"/>
        </w:rPr>
        <w:t>:</w:t>
      </w:r>
    </w:p>
    <w:p w:rsidR="0068712E" w:rsidRDefault="0068712E" w:rsidP="0068712E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56-100 – зачтено</w:t>
      </w:r>
    </w:p>
    <w:p w:rsidR="0068712E" w:rsidRPr="002056EF" w:rsidRDefault="0068712E" w:rsidP="0068712E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2056EF">
        <w:rPr>
          <w:bCs/>
          <w:color w:val="000000"/>
          <w:sz w:val="20"/>
          <w:szCs w:val="20"/>
        </w:rPr>
        <w:t>0-55 – не</w:t>
      </w:r>
      <w:r>
        <w:rPr>
          <w:bCs/>
          <w:color w:val="000000"/>
          <w:sz w:val="20"/>
          <w:szCs w:val="20"/>
        </w:rPr>
        <w:t xml:space="preserve"> зачтено</w:t>
      </w:r>
    </w:p>
    <w:p w:rsidR="00947678" w:rsidRPr="00A03336" w:rsidRDefault="00947678" w:rsidP="00947678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</w:p>
    <w:p w:rsidR="00947678" w:rsidRDefault="00947678" w:rsidP="00947678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2056EF">
        <w:rPr>
          <w:b/>
          <w:bCs/>
          <w:color w:val="000000"/>
          <w:sz w:val="20"/>
          <w:szCs w:val="20"/>
        </w:rPr>
        <w:t xml:space="preserve">Для </w:t>
      </w:r>
      <w:r w:rsidR="0068712E">
        <w:rPr>
          <w:b/>
          <w:bCs/>
          <w:color w:val="000000"/>
          <w:sz w:val="20"/>
          <w:szCs w:val="20"/>
        </w:rPr>
        <w:t>экзамена</w:t>
      </w:r>
      <w:r w:rsidRPr="002056EF">
        <w:rPr>
          <w:bCs/>
          <w:color w:val="000000"/>
          <w:sz w:val="20"/>
          <w:szCs w:val="20"/>
        </w:rPr>
        <w:t>:</w:t>
      </w:r>
    </w:p>
    <w:p w:rsidR="00947678" w:rsidRDefault="00947678" w:rsidP="00947678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86-100 – отлично</w:t>
      </w:r>
    </w:p>
    <w:p w:rsidR="00947678" w:rsidRPr="002056EF" w:rsidRDefault="00947678" w:rsidP="00947678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71-85 – хорошо</w:t>
      </w:r>
    </w:p>
    <w:p w:rsidR="00947678" w:rsidRPr="002056EF" w:rsidRDefault="00947678" w:rsidP="00947678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56-7</w:t>
      </w:r>
      <w:r w:rsidRPr="002056EF">
        <w:rPr>
          <w:bCs/>
          <w:color w:val="000000"/>
          <w:sz w:val="20"/>
          <w:szCs w:val="20"/>
        </w:rPr>
        <w:t xml:space="preserve">0 – </w:t>
      </w:r>
      <w:r>
        <w:rPr>
          <w:bCs/>
          <w:color w:val="000000"/>
          <w:sz w:val="20"/>
          <w:szCs w:val="20"/>
        </w:rPr>
        <w:t>удовлетворительно</w:t>
      </w:r>
    </w:p>
    <w:p w:rsidR="00947678" w:rsidRPr="002056EF" w:rsidRDefault="00947678" w:rsidP="00947678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2056EF">
        <w:rPr>
          <w:bCs/>
          <w:color w:val="000000"/>
          <w:sz w:val="20"/>
          <w:szCs w:val="20"/>
        </w:rPr>
        <w:t>0-55 – не</w:t>
      </w:r>
      <w:r w:rsidR="0068712E">
        <w:rPr>
          <w:bCs/>
          <w:color w:val="000000"/>
          <w:sz w:val="20"/>
          <w:szCs w:val="20"/>
        </w:rPr>
        <w:t>удовлетворительно</w:t>
      </w:r>
    </w:p>
    <w:p w:rsidR="00947678" w:rsidRPr="002056EF" w:rsidRDefault="00947678" w:rsidP="00947678">
      <w:pPr>
        <w:suppressAutoHyphens/>
        <w:ind w:firstLine="567"/>
        <w:jc w:val="both"/>
        <w:rPr>
          <w:bCs/>
          <w:sz w:val="20"/>
          <w:szCs w:val="20"/>
        </w:rPr>
      </w:pPr>
    </w:p>
    <w:bookmarkEnd w:id="13"/>
    <w:p w:rsidR="00947678" w:rsidRPr="002056EF" w:rsidRDefault="00947678" w:rsidP="00947678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2056EF">
        <w:rPr>
          <w:rFonts w:eastAsia="Calibri"/>
          <w:b/>
          <w:bCs/>
          <w:color w:val="000000"/>
          <w:sz w:val="20"/>
          <w:szCs w:val="20"/>
        </w:rPr>
        <w:t>4. Оценочные средства, порядок их применения и критерии оценивания</w:t>
      </w:r>
    </w:p>
    <w:p w:rsidR="00947678" w:rsidRPr="002056EF" w:rsidRDefault="00947678" w:rsidP="00947678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bookmarkStart w:id="14" w:name="_Toc31551164"/>
      <w:bookmarkStart w:id="15" w:name="_Toc31727678"/>
      <w:r w:rsidRPr="002056EF">
        <w:rPr>
          <w:rFonts w:eastAsia="Calibri"/>
          <w:b/>
          <w:bCs/>
          <w:color w:val="000000"/>
          <w:sz w:val="20"/>
          <w:szCs w:val="20"/>
        </w:rPr>
        <w:t>4.1. Оценочные средства текущего контроля</w:t>
      </w:r>
      <w:bookmarkEnd w:id="14"/>
      <w:bookmarkEnd w:id="15"/>
    </w:p>
    <w:p w:rsidR="00947678" w:rsidRPr="002056EF" w:rsidRDefault="00947678" w:rsidP="00947678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</w:rPr>
      </w:pPr>
      <w:bookmarkStart w:id="16" w:name="_Toc36926277"/>
      <w:bookmarkStart w:id="17" w:name="_Toc36929831"/>
      <w:r w:rsidRPr="002056EF">
        <w:rPr>
          <w:rFonts w:eastAsia="Calibri"/>
          <w:b/>
          <w:bCs/>
          <w:iCs/>
          <w:color w:val="000000"/>
          <w:sz w:val="20"/>
          <w:szCs w:val="20"/>
        </w:rPr>
        <w:t>4.1.</w:t>
      </w:r>
      <w:r>
        <w:rPr>
          <w:rFonts w:eastAsia="Calibri"/>
          <w:b/>
          <w:bCs/>
          <w:iCs/>
          <w:color w:val="000000"/>
          <w:sz w:val="20"/>
          <w:szCs w:val="20"/>
        </w:rPr>
        <w:t>1</w:t>
      </w:r>
      <w:r w:rsidRPr="002056EF">
        <w:rPr>
          <w:rFonts w:eastAsia="Calibri"/>
          <w:b/>
          <w:bCs/>
          <w:iCs/>
          <w:color w:val="000000"/>
          <w:sz w:val="20"/>
          <w:szCs w:val="20"/>
        </w:rPr>
        <w:t xml:space="preserve">. </w:t>
      </w:r>
      <w:bookmarkEnd w:id="16"/>
      <w:bookmarkEnd w:id="17"/>
      <w:r>
        <w:rPr>
          <w:rFonts w:eastAsia="Calibri"/>
          <w:b/>
          <w:bCs/>
          <w:iCs/>
          <w:color w:val="000000"/>
          <w:sz w:val="20"/>
          <w:szCs w:val="20"/>
        </w:rPr>
        <w:t>Отчеты по л</w:t>
      </w:r>
      <w:r w:rsidRPr="002056EF">
        <w:rPr>
          <w:rFonts w:eastAsia="Calibri"/>
          <w:b/>
          <w:bCs/>
          <w:iCs/>
          <w:color w:val="000000"/>
          <w:sz w:val="20"/>
          <w:szCs w:val="20"/>
        </w:rPr>
        <w:t>абораторны</w:t>
      </w:r>
      <w:r>
        <w:rPr>
          <w:rFonts w:eastAsia="Calibri"/>
          <w:b/>
          <w:bCs/>
          <w:iCs/>
          <w:color w:val="000000"/>
          <w:sz w:val="20"/>
          <w:szCs w:val="20"/>
        </w:rPr>
        <w:t>м</w:t>
      </w:r>
      <w:r w:rsidRPr="002056EF">
        <w:rPr>
          <w:rFonts w:eastAsia="Calibri"/>
          <w:b/>
          <w:bCs/>
          <w:iCs/>
          <w:color w:val="000000"/>
          <w:sz w:val="20"/>
          <w:szCs w:val="20"/>
        </w:rPr>
        <w:t xml:space="preserve"> работ</w:t>
      </w:r>
      <w:r>
        <w:rPr>
          <w:rFonts w:eastAsia="Calibri"/>
          <w:b/>
          <w:bCs/>
          <w:iCs/>
          <w:color w:val="000000"/>
          <w:sz w:val="20"/>
          <w:szCs w:val="20"/>
        </w:rPr>
        <w:t>ам</w:t>
      </w:r>
    </w:p>
    <w:p w:rsidR="00947678" w:rsidRPr="002056EF" w:rsidRDefault="00947678" w:rsidP="00947678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bookmarkStart w:id="18" w:name="_Toc36929832"/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>4.1.</w:t>
      </w:r>
      <w:r>
        <w:rPr>
          <w:rFonts w:eastAsia="Calibri"/>
          <w:b/>
          <w:bCs/>
          <w:i/>
          <w:iCs/>
          <w:color w:val="000000"/>
          <w:sz w:val="20"/>
          <w:szCs w:val="20"/>
        </w:rPr>
        <w:t>1</w:t>
      </w:r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>.1. Порядок проведения и процедура оценивания</w:t>
      </w:r>
      <w:bookmarkEnd w:id="18"/>
    </w:p>
    <w:p w:rsidR="00947678" w:rsidRPr="00F2614B" w:rsidRDefault="00947678" w:rsidP="00947678">
      <w:pPr>
        <w:ind w:firstLine="567"/>
        <w:jc w:val="both"/>
        <w:rPr>
          <w:rFonts w:eastAsia="Calibri"/>
          <w:sz w:val="20"/>
          <w:szCs w:val="20"/>
        </w:rPr>
      </w:pPr>
      <w:bookmarkStart w:id="19" w:name="_Toc36929833"/>
      <w:r w:rsidRPr="00F2614B">
        <w:rPr>
          <w:rFonts w:eastAsia="Calibri"/>
          <w:sz w:val="20"/>
          <w:szCs w:val="20"/>
        </w:rPr>
        <w:t>Отчет по лабораторн</w:t>
      </w:r>
      <w:r>
        <w:rPr>
          <w:rFonts w:eastAsia="Calibri"/>
          <w:sz w:val="20"/>
          <w:szCs w:val="20"/>
        </w:rPr>
        <w:t xml:space="preserve">ой </w:t>
      </w:r>
      <w:r w:rsidRPr="00F2614B">
        <w:rPr>
          <w:rFonts w:eastAsia="Calibri"/>
          <w:sz w:val="20"/>
          <w:szCs w:val="20"/>
        </w:rPr>
        <w:t>работ</w:t>
      </w:r>
      <w:r>
        <w:rPr>
          <w:rFonts w:eastAsia="Calibri"/>
          <w:sz w:val="20"/>
          <w:szCs w:val="20"/>
        </w:rPr>
        <w:t>е</w:t>
      </w:r>
      <w:r w:rsidRPr="00F2614B">
        <w:rPr>
          <w:rFonts w:eastAsia="Calibri"/>
          <w:sz w:val="20"/>
          <w:szCs w:val="20"/>
        </w:rPr>
        <w:t xml:space="preserve"> представляет собой небольшой научный отчет, обобщающий проведенную работу. Защита отчета по лабораторной работе заключается в предъявлении преподавателю полученных результатов в виде оформленной лабораторной работы с выводами по ней и в ответах на вопросы преподавателя по изучаемой теме. При сдаче отчета преподаватель может сделать устные и письменные замечания, задать дополнительные вопросы, попросить выполнить отдельные задания, часть работы или всю работу целиком. Отчет по лабораторной работе должен состоять из следующих структурных элементов: номер работы (по порядку), цель работы, теоретическая часть, практическая часть, анализ результатов работы, выводы. Теоретическая часть содержит описание предметной области, а также подробное описание моделей, методов и алгоритмов, необходимых для решения поставленной задачи, описание инструментальных (программных и технических) средств, используемых в работе. Практическая часть включает ход выполнения работы, перечень полученных результатов, сопровождающихся необходимыми комментариями и промежуточными выводами, уравнения химических реакций, расчеты, чертежи, таблицы, графики, диаграммы и т. д. На основе обобщения выполненных работ, представленных в практической части, в выводах кратко излагаются результаты работы. Выводы по работе каждый студент делает самостоятельно (даже если работа выполнялась в паре или малой группе). Выводы не должны быть простым перечислением того, что сделано. Здесь важно отметить, к чему привело обсуждение результатов, насколько выполнена заявленная цель работы, что нового узнал студент при выполнении работы. В выводах также отмечаются все недоработки, по какой-либо причине имеющие место, предложения и рекомендации по дальнейшему исследованию поставленной в работе проблемы и т. п. Объем отчета должен быть </w:t>
      </w:r>
      <w:r w:rsidRPr="00F2614B">
        <w:rPr>
          <w:rFonts w:eastAsia="Calibri"/>
          <w:sz w:val="20"/>
          <w:szCs w:val="20"/>
        </w:rPr>
        <w:lastRenderedPageBreak/>
        <w:t>оптимальным для понимания того, что и как сделал студент, выполняя работу. Обязательные требования к отчету включают общую и специальную грамотность изложения, а также аккуратность оформления.</w:t>
      </w:r>
    </w:p>
    <w:p w:rsidR="00947678" w:rsidRPr="002056EF" w:rsidRDefault="00947678" w:rsidP="00947678">
      <w:pPr>
        <w:ind w:firstLine="567"/>
        <w:jc w:val="both"/>
        <w:rPr>
          <w:sz w:val="20"/>
          <w:szCs w:val="20"/>
        </w:rPr>
      </w:pPr>
      <w:r w:rsidRPr="002056EF">
        <w:rPr>
          <w:sz w:val="20"/>
          <w:szCs w:val="20"/>
        </w:rPr>
        <w:t>Лабораторные работы по дисциплине «</w:t>
      </w:r>
      <w:r>
        <w:rPr>
          <w:sz w:val="20"/>
          <w:szCs w:val="20"/>
        </w:rPr>
        <w:t>Аналитическая химия</w:t>
      </w:r>
      <w:r w:rsidRPr="002056EF">
        <w:rPr>
          <w:sz w:val="20"/>
          <w:szCs w:val="20"/>
        </w:rPr>
        <w:t>»</w:t>
      </w:r>
      <w:r>
        <w:rPr>
          <w:sz w:val="20"/>
          <w:szCs w:val="20"/>
        </w:rPr>
        <w:t xml:space="preserve">, по которым студенты должны предоставить для оценивания отчеты, </w:t>
      </w:r>
      <w:r w:rsidRPr="002056EF">
        <w:rPr>
          <w:sz w:val="20"/>
          <w:szCs w:val="20"/>
        </w:rPr>
        <w:t xml:space="preserve">проводятся </w:t>
      </w:r>
      <w:r>
        <w:rPr>
          <w:sz w:val="20"/>
          <w:szCs w:val="20"/>
        </w:rPr>
        <w:t xml:space="preserve">в специально оборудованной лаборатории химии, </w:t>
      </w:r>
      <w:r w:rsidRPr="002056EF">
        <w:rPr>
          <w:sz w:val="20"/>
          <w:szCs w:val="20"/>
        </w:rPr>
        <w:t>согласно разработанно</w:t>
      </w:r>
      <w:r>
        <w:rPr>
          <w:sz w:val="20"/>
          <w:szCs w:val="20"/>
        </w:rPr>
        <w:t>й</w:t>
      </w:r>
      <w:r w:rsidRPr="002056EF">
        <w:rPr>
          <w:sz w:val="20"/>
          <w:szCs w:val="20"/>
        </w:rPr>
        <w:t xml:space="preserve"> и утвержденно</w:t>
      </w:r>
      <w:r>
        <w:rPr>
          <w:sz w:val="20"/>
          <w:szCs w:val="20"/>
        </w:rPr>
        <w:t>й</w:t>
      </w:r>
      <w:r w:rsidRPr="002056EF">
        <w:rPr>
          <w:sz w:val="20"/>
          <w:szCs w:val="20"/>
        </w:rPr>
        <w:t xml:space="preserve"> на кафедре рабочей программе.</w:t>
      </w:r>
    </w:p>
    <w:p w:rsidR="00947678" w:rsidRDefault="00947678" w:rsidP="00947678">
      <w:pPr>
        <w:ind w:firstLine="567"/>
        <w:jc w:val="both"/>
        <w:rPr>
          <w:sz w:val="20"/>
          <w:szCs w:val="20"/>
        </w:rPr>
      </w:pPr>
      <w:r w:rsidRPr="002056EF">
        <w:rPr>
          <w:sz w:val="20"/>
          <w:szCs w:val="20"/>
        </w:rPr>
        <w:t xml:space="preserve">Перед выполнением </w:t>
      </w:r>
      <w:r>
        <w:rPr>
          <w:sz w:val="20"/>
          <w:szCs w:val="20"/>
        </w:rPr>
        <w:t xml:space="preserve">лабораторных </w:t>
      </w:r>
      <w:r w:rsidRPr="002056EF">
        <w:rPr>
          <w:sz w:val="20"/>
          <w:szCs w:val="20"/>
        </w:rPr>
        <w:t>работ студенты</w:t>
      </w:r>
      <w:r>
        <w:rPr>
          <w:sz w:val="20"/>
          <w:szCs w:val="20"/>
        </w:rPr>
        <w:t xml:space="preserve"> </w:t>
      </w:r>
      <w:r w:rsidRPr="002056EF">
        <w:rPr>
          <w:sz w:val="20"/>
          <w:szCs w:val="20"/>
        </w:rPr>
        <w:t xml:space="preserve">должны проработать соответствующий </w:t>
      </w:r>
      <w:r>
        <w:rPr>
          <w:sz w:val="20"/>
          <w:szCs w:val="20"/>
        </w:rPr>
        <w:t xml:space="preserve">теоретический (лекционный) </w:t>
      </w:r>
      <w:r w:rsidRPr="002056EF">
        <w:rPr>
          <w:sz w:val="20"/>
          <w:szCs w:val="20"/>
        </w:rPr>
        <w:t xml:space="preserve">материал, используя конспекты </w:t>
      </w:r>
      <w:r>
        <w:rPr>
          <w:sz w:val="20"/>
          <w:szCs w:val="20"/>
        </w:rPr>
        <w:t>лекций</w:t>
      </w:r>
      <w:r w:rsidRPr="002056EF">
        <w:rPr>
          <w:sz w:val="20"/>
          <w:szCs w:val="20"/>
        </w:rPr>
        <w:t>, периодические издания, учебно-методические пособия и учебн</w:t>
      </w:r>
      <w:r>
        <w:rPr>
          <w:sz w:val="20"/>
          <w:szCs w:val="20"/>
        </w:rPr>
        <w:t>ую литературу.</w:t>
      </w:r>
    </w:p>
    <w:p w:rsidR="00947678" w:rsidRPr="002056EF" w:rsidRDefault="00947678" w:rsidP="0094767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Отчет по лабораторной работе составляется студентом в конце соответствующего занятия или </w:t>
      </w:r>
      <w:proofErr w:type="spellStart"/>
      <w:r>
        <w:rPr>
          <w:sz w:val="20"/>
          <w:szCs w:val="20"/>
        </w:rPr>
        <w:t>внеаудиторно</w:t>
      </w:r>
      <w:proofErr w:type="spellEnd"/>
      <w:r>
        <w:rPr>
          <w:sz w:val="20"/>
          <w:szCs w:val="20"/>
        </w:rPr>
        <w:t xml:space="preserve"> после него и сдается на проверку преподавателю.</w:t>
      </w:r>
    </w:p>
    <w:p w:rsidR="00947678" w:rsidRPr="002056EF" w:rsidRDefault="00947678" w:rsidP="00947678">
      <w:pPr>
        <w:ind w:firstLine="567"/>
        <w:jc w:val="both"/>
        <w:rPr>
          <w:sz w:val="20"/>
          <w:szCs w:val="20"/>
        </w:rPr>
      </w:pPr>
      <w:r w:rsidRPr="002056EF">
        <w:rPr>
          <w:sz w:val="20"/>
          <w:szCs w:val="20"/>
        </w:rPr>
        <w:t>На каждом занятии студенты выполняют работу в соответствии с ее содержанием и методическими указаниями.</w:t>
      </w:r>
    </w:p>
    <w:p w:rsidR="00947678" w:rsidRPr="002056EF" w:rsidRDefault="00947678" w:rsidP="00947678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>4.1.</w:t>
      </w:r>
      <w:r>
        <w:rPr>
          <w:rFonts w:eastAsia="Calibri"/>
          <w:b/>
          <w:bCs/>
          <w:i/>
          <w:iCs/>
          <w:color w:val="000000"/>
          <w:sz w:val="20"/>
          <w:szCs w:val="20"/>
        </w:rPr>
        <w:t>1</w:t>
      </w:r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>.2. Критерии оценивания</w:t>
      </w:r>
      <w:bookmarkEnd w:id="19"/>
    </w:p>
    <w:p w:rsidR="00947678" w:rsidRDefault="00947678" w:rsidP="00947678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bookmarkStart w:id="20" w:name="_Toc36929834"/>
      <w:r w:rsidRPr="0083726B">
        <w:rPr>
          <w:rFonts w:eastAsia="Calibri"/>
          <w:bCs/>
          <w:color w:val="000000"/>
          <w:sz w:val="20"/>
          <w:szCs w:val="20"/>
        </w:rPr>
        <w:t xml:space="preserve">Программой запланировано </w:t>
      </w:r>
      <w:r w:rsidR="0068712E">
        <w:rPr>
          <w:rFonts w:eastAsia="Calibri"/>
          <w:bCs/>
          <w:color w:val="000000"/>
          <w:sz w:val="20"/>
          <w:szCs w:val="20"/>
        </w:rPr>
        <w:t>10</w:t>
      </w:r>
      <w:r w:rsidRPr="0083726B">
        <w:rPr>
          <w:rFonts w:eastAsia="Calibri"/>
          <w:bCs/>
          <w:color w:val="000000"/>
          <w:sz w:val="20"/>
          <w:szCs w:val="20"/>
        </w:rPr>
        <w:t xml:space="preserve"> лабораторных работ</w:t>
      </w:r>
      <w:r w:rsidR="0068712E">
        <w:rPr>
          <w:rFonts w:eastAsia="Calibri"/>
          <w:bCs/>
          <w:color w:val="000000"/>
          <w:sz w:val="20"/>
          <w:szCs w:val="20"/>
        </w:rPr>
        <w:t xml:space="preserve"> (5 лабораторных работ в 6 семестре и 5 лабораторных работ в 7 семестре)</w:t>
      </w:r>
      <w:r w:rsidRPr="0083726B">
        <w:rPr>
          <w:rFonts w:eastAsia="Calibri"/>
          <w:bCs/>
          <w:color w:val="000000"/>
          <w:sz w:val="20"/>
          <w:szCs w:val="20"/>
        </w:rPr>
        <w:t xml:space="preserve">. </w:t>
      </w:r>
      <w:r>
        <w:rPr>
          <w:rFonts w:eastAsia="Calibri"/>
          <w:bCs/>
          <w:color w:val="000000"/>
          <w:sz w:val="20"/>
          <w:szCs w:val="20"/>
        </w:rPr>
        <w:t xml:space="preserve">По результатам выполнения каждой работы студентом составляется отчет. Отчет по одной лабораторной работе оценивается в </w:t>
      </w:r>
      <w:r w:rsidR="0068712E">
        <w:rPr>
          <w:rFonts w:eastAsia="Calibri"/>
          <w:bCs/>
          <w:color w:val="000000"/>
          <w:sz w:val="20"/>
          <w:szCs w:val="20"/>
        </w:rPr>
        <w:t>8</w:t>
      </w:r>
      <w:r w:rsidRPr="0083726B">
        <w:rPr>
          <w:rFonts w:eastAsia="Calibri"/>
          <w:bCs/>
          <w:color w:val="000000"/>
          <w:sz w:val="20"/>
          <w:szCs w:val="20"/>
        </w:rPr>
        <w:t xml:space="preserve"> балл</w:t>
      </w:r>
      <w:r w:rsidR="0068712E">
        <w:rPr>
          <w:rFonts w:eastAsia="Calibri"/>
          <w:bCs/>
          <w:color w:val="000000"/>
          <w:sz w:val="20"/>
          <w:szCs w:val="20"/>
        </w:rPr>
        <w:t>ов</w:t>
      </w:r>
      <w:r w:rsidRPr="0083726B">
        <w:rPr>
          <w:rFonts w:eastAsia="Calibri"/>
          <w:bCs/>
          <w:color w:val="000000"/>
          <w:sz w:val="20"/>
          <w:szCs w:val="20"/>
        </w:rPr>
        <w:t xml:space="preserve">. </w:t>
      </w:r>
      <w:r>
        <w:rPr>
          <w:rFonts w:eastAsia="Calibri"/>
          <w:bCs/>
          <w:color w:val="000000"/>
          <w:sz w:val="20"/>
          <w:szCs w:val="20"/>
        </w:rPr>
        <w:t>Итоговый балл за данный вид текущего контроля (максимум 40</w:t>
      </w:r>
      <w:r w:rsidRPr="0083726B">
        <w:rPr>
          <w:rFonts w:eastAsia="Calibri"/>
          <w:bCs/>
          <w:color w:val="000000"/>
          <w:sz w:val="20"/>
          <w:szCs w:val="20"/>
        </w:rPr>
        <w:t xml:space="preserve"> баллов</w:t>
      </w:r>
      <w:r>
        <w:rPr>
          <w:rFonts w:eastAsia="Calibri"/>
          <w:bCs/>
          <w:color w:val="000000"/>
          <w:sz w:val="20"/>
          <w:szCs w:val="20"/>
        </w:rPr>
        <w:t>) складывается из суммы баллов, набранных студентом в результате сдачи отчетов по всем выполненным лабораторным работам.</w:t>
      </w:r>
    </w:p>
    <w:p w:rsidR="00947678" w:rsidRPr="004439B1" w:rsidRDefault="00947678" w:rsidP="00947678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4 </w:t>
      </w:r>
      <w:r w:rsidRPr="002056EF">
        <w:rPr>
          <w:rFonts w:eastAsia="Calibri"/>
          <w:b/>
          <w:bCs/>
          <w:color w:val="000000"/>
          <w:sz w:val="20"/>
          <w:szCs w:val="20"/>
        </w:rPr>
        <w:t>балл</w:t>
      </w:r>
      <w:r>
        <w:rPr>
          <w:rFonts w:eastAsia="Calibri"/>
          <w:b/>
          <w:bCs/>
          <w:color w:val="000000"/>
          <w:sz w:val="20"/>
          <w:szCs w:val="20"/>
        </w:rPr>
        <w:t xml:space="preserve">а </w:t>
      </w:r>
      <w:r w:rsidRPr="004439B1">
        <w:rPr>
          <w:rFonts w:eastAsia="Calibri"/>
          <w:bCs/>
          <w:color w:val="000000"/>
          <w:sz w:val="20"/>
          <w:szCs w:val="20"/>
        </w:rPr>
        <w:t xml:space="preserve">за каждый отчет по лабораторной работе ставится, если обучающийся </w:t>
      </w:r>
      <w:r>
        <w:rPr>
          <w:rFonts w:eastAsia="Calibri"/>
          <w:bCs/>
          <w:color w:val="000000"/>
          <w:sz w:val="20"/>
          <w:szCs w:val="20"/>
        </w:rPr>
        <w:t>п</w:t>
      </w:r>
      <w:r w:rsidRPr="004439B1">
        <w:rPr>
          <w:rFonts w:eastAsia="Calibri"/>
          <w:bCs/>
          <w:color w:val="000000"/>
          <w:sz w:val="20"/>
          <w:szCs w:val="20"/>
        </w:rPr>
        <w:t>родемонстрирова</w:t>
      </w:r>
      <w:r>
        <w:rPr>
          <w:rFonts w:eastAsia="Calibri"/>
          <w:bCs/>
          <w:color w:val="000000"/>
          <w:sz w:val="20"/>
          <w:szCs w:val="20"/>
        </w:rPr>
        <w:t xml:space="preserve">л в нем </w:t>
      </w:r>
      <w:r w:rsidRPr="004439B1">
        <w:rPr>
          <w:rFonts w:eastAsia="Calibri"/>
          <w:bCs/>
          <w:color w:val="000000"/>
          <w:sz w:val="20"/>
          <w:szCs w:val="20"/>
        </w:rPr>
        <w:t xml:space="preserve">высокий уровень владения </w:t>
      </w:r>
      <w:r>
        <w:rPr>
          <w:rFonts w:eastAsia="Calibri"/>
          <w:bCs/>
          <w:color w:val="000000"/>
          <w:sz w:val="20"/>
          <w:szCs w:val="20"/>
        </w:rPr>
        <w:t>теоретическим материалом по соответствующей теме, и</w:t>
      </w:r>
      <w:r w:rsidRPr="004439B1">
        <w:rPr>
          <w:rFonts w:eastAsia="Calibri"/>
          <w:bCs/>
          <w:color w:val="000000"/>
          <w:sz w:val="20"/>
          <w:szCs w:val="20"/>
        </w:rPr>
        <w:t>спользова</w:t>
      </w:r>
      <w:r>
        <w:rPr>
          <w:rFonts w:eastAsia="Calibri"/>
          <w:bCs/>
          <w:color w:val="000000"/>
          <w:sz w:val="20"/>
          <w:szCs w:val="20"/>
        </w:rPr>
        <w:t xml:space="preserve">л надежные </w:t>
      </w:r>
      <w:r w:rsidRPr="004439B1">
        <w:rPr>
          <w:rFonts w:eastAsia="Calibri"/>
          <w:bCs/>
          <w:color w:val="000000"/>
          <w:sz w:val="20"/>
          <w:szCs w:val="20"/>
        </w:rPr>
        <w:t xml:space="preserve">источники </w:t>
      </w:r>
      <w:r>
        <w:rPr>
          <w:rFonts w:eastAsia="Calibri"/>
          <w:bCs/>
          <w:color w:val="000000"/>
          <w:sz w:val="20"/>
          <w:szCs w:val="20"/>
        </w:rPr>
        <w:t>дополнительной информации; структура работы и примене</w:t>
      </w:r>
      <w:r w:rsidRPr="004439B1">
        <w:rPr>
          <w:rFonts w:eastAsia="Calibri"/>
          <w:bCs/>
          <w:color w:val="000000"/>
          <w:sz w:val="20"/>
          <w:szCs w:val="20"/>
        </w:rPr>
        <w:t>нные методы соответствуют поставленным задачам</w:t>
      </w:r>
      <w:r>
        <w:rPr>
          <w:rFonts w:eastAsia="Calibri"/>
          <w:bCs/>
          <w:color w:val="000000"/>
          <w:sz w:val="20"/>
          <w:szCs w:val="20"/>
        </w:rPr>
        <w:t xml:space="preserve"> лабораторной работы; о</w:t>
      </w:r>
      <w:r w:rsidRPr="004A3962">
        <w:rPr>
          <w:sz w:val="20"/>
          <w:szCs w:val="20"/>
        </w:rPr>
        <w:t xml:space="preserve">борудование </w:t>
      </w:r>
      <w:r>
        <w:rPr>
          <w:sz w:val="20"/>
          <w:szCs w:val="20"/>
        </w:rPr>
        <w:t xml:space="preserve">при ее выполнении </w:t>
      </w:r>
      <w:r w:rsidRPr="004A3962">
        <w:rPr>
          <w:sz w:val="20"/>
          <w:szCs w:val="20"/>
        </w:rPr>
        <w:t>использован</w:t>
      </w:r>
      <w:r>
        <w:rPr>
          <w:sz w:val="20"/>
          <w:szCs w:val="20"/>
        </w:rPr>
        <w:t>о</w:t>
      </w:r>
      <w:r w:rsidRPr="004A3962">
        <w:rPr>
          <w:sz w:val="20"/>
          <w:szCs w:val="20"/>
        </w:rPr>
        <w:t xml:space="preserve"> правильно</w:t>
      </w:r>
      <w:r>
        <w:rPr>
          <w:sz w:val="20"/>
          <w:szCs w:val="20"/>
        </w:rPr>
        <w:t>; н</w:t>
      </w:r>
      <w:r w:rsidRPr="004A3962">
        <w:rPr>
          <w:sz w:val="20"/>
          <w:szCs w:val="20"/>
        </w:rPr>
        <w:t xml:space="preserve">еобходимые </w:t>
      </w:r>
      <w:r>
        <w:rPr>
          <w:sz w:val="20"/>
          <w:szCs w:val="20"/>
        </w:rPr>
        <w:t xml:space="preserve">знания и </w:t>
      </w:r>
      <w:r w:rsidRPr="004A3962">
        <w:rPr>
          <w:sz w:val="20"/>
          <w:szCs w:val="20"/>
        </w:rPr>
        <w:t>умения полностью освоены</w:t>
      </w:r>
      <w:r>
        <w:rPr>
          <w:sz w:val="20"/>
          <w:szCs w:val="20"/>
        </w:rPr>
        <w:t>; р</w:t>
      </w:r>
      <w:r w:rsidRPr="004A3962">
        <w:rPr>
          <w:sz w:val="20"/>
          <w:szCs w:val="20"/>
        </w:rPr>
        <w:t>езультат лабораторной р</w:t>
      </w:r>
      <w:r>
        <w:rPr>
          <w:sz w:val="20"/>
          <w:szCs w:val="20"/>
        </w:rPr>
        <w:t>аботы полностью соответствует ее</w:t>
      </w:r>
      <w:r w:rsidRPr="004A3962">
        <w:rPr>
          <w:sz w:val="20"/>
          <w:szCs w:val="20"/>
        </w:rPr>
        <w:t xml:space="preserve"> целям</w:t>
      </w:r>
      <w:r>
        <w:rPr>
          <w:sz w:val="20"/>
          <w:szCs w:val="20"/>
        </w:rPr>
        <w:t>; необходимые расчеты проведены и интерпретированы правильно, составлены все необходимые уравнения химических реакций</w:t>
      </w:r>
      <w:r w:rsidRPr="004A3962">
        <w:rPr>
          <w:sz w:val="20"/>
          <w:szCs w:val="20"/>
        </w:rPr>
        <w:t>.</w:t>
      </w:r>
    </w:p>
    <w:p w:rsidR="00947678" w:rsidRDefault="00947678" w:rsidP="00947678">
      <w:pPr>
        <w:ind w:firstLine="567"/>
        <w:jc w:val="both"/>
        <w:rPr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3 балла </w:t>
      </w:r>
      <w:r w:rsidRPr="004439B1">
        <w:rPr>
          <w:rFonts w:eastAsia="Calibri"/>
          <w:bCs/>
          <w:color w:val="000000"/>
          <w:sz w:val="20"/>
          <w:szCs w:val="20"/>
        </w:rPr>
        <w:t xml:space="preserve">за каждый отчет по лабораторной работе ставится, если обучающийся </w:t>
      </w:r>
      <w:r>
        <w:rPr>
          <w:rFonts w:eastAsia="Calibri"/>
          <w:bCs/>
          <w:color w:val="000000"/>
          <w:sz w:val="20"/>
          <w:szCs w:val="20"/>
        </w:rPr>
        <w:t>п</w:t>
      </w:r>
      <w:r w:rsidRPr="004439B1">
        <w:rPr>
          <w:rFonts w:eastAsia="Calibri"/>
          <w:bCs/>
          <w:color w:val="000000"/>
          <w:sz w:val="20"/>
          <w:szCs w:val="20"/>
        </w:rPr>
        <w:t>родемонстрирова</w:t>
      </w:r>
      <w:r>
        <w:rPr>
          <w:rFonts w:eastAsia="Calibri"/>
          <w:bCs/>
          <w:color w:val="000000"/>
          <w:sz w:val="20"/>
          <w:szCs w:val="20"/>
        </w:rPr>
        <w:t xml:space="preserve">л в нем </w:t>
      </w:r>
      <w:r w:rsidRPr="004439B1">
        <w:rPr>
          <w:rFonts w:eastAsia="Calibri"/>
          <w:bCs/>
          <w:color w:val="000000"/>
          <w:sz w:val="20"/>
          <w:szCs w:val="20"/>
        </w:rPr>
        <w:t xml:space="preserve">высокий уровень владения </w:t>
      </w:r>
      <w:r>
        <w:rPr>
          <w:rFonts w:eastAsia="Calibri"/>
          <w:bCs/>
          <w:color w:val="000000"/>
          <w:sz w:val="20"/>
          <w:szCs w:val="20"/>
        </w:rPr>
        <w:t>теоретическим материалом по соответствующей теме, и</w:t>
      </w:r>
      <w:r w:rsidRPr="004439B1">
        <w:rPr>
          <w:rFonts w:eastAsia="Calibri"/>
          <w:bCs/>
          <w:color w:val="000000"/>
          <w:sz w:val="20"/>
          <w:szCs w:val="20"/>
        </w:rPr>
        <w:t>спользова</w:t>
      </w:r>
      <w:r>
        <w:rPr>
          <w:rFonts w:eastAsia="Calibri"/>
          <w:bCs/>
          <w:color w:val="000000"/>
          <w:sz w:val="20"/>
          <w:szCs w:val="20"/>
        </w:rPr>
        <w:t xml:space="preserve">л надежные </w:t>
      </w:r>
      <w:r w:rsidRPr="004439B1">
        <w:rPr>
          <w:rFonts w:eastAsia="Calibri"/>
          <w:bCs/>
          <w:color w:val="000000"/>
          <w:sz w:val="20"/>
          <w:szCs w:val="20"/>
        </w:rPr>
        <w:t xml:space="preserve">источники </w:t>
      </w:r>
      <w:r>
        <w:rPr>
          <w:rFonts w:eastAsia="Calibri"/>
          <w:bCs/>
          <w:color w:val="000000"/>
          <w:sz w:val="20"/>
          <w:szCs w:val="20"/>
        </w:rPr>
        <w:t>дополнительной информации; структура работы и примене</w:t>
      </w:r>
      <w:r w:rsidRPr="004439B1">
        <w:rPr>
          <w:rFonts w:eastAsia="Calibri"/>
          <w:bCs/>
          <w:color w:val="000000"/>
          <w:sz w:val="20"/>
          <w:szCs w:val="20"/>
        </w:rPr>
        <w:t>нные методы соответствуют поставленным задачам</w:t>
      </w:r>
      <w:r>
        <w:rPr>
          <w:rFonts w:eastAsia="Calibri"/>
          <w:bCs/>
          <w:color w:val="000000"/>
          <w:sz w:val="20"/>
          <w:szCs w:val="20"/>
        </w:rPr>
        <w:t xml:space="preserve"> лабораторной работы; о</w:t>
      </w:r>
      <w:r w:rsidRPr="004A3962">
        <w:rPr>
          <w:sz w:val="20"/>
          <w:szCs w:val="20"/>
        </w:rPr>
        <w:t xml:space="preserve">борудование </w:t>
      </w:r>
      <w:r>
        <w:rPr>
          <w:sz w:val="20"/>
          <w:szCs w:val="20"/>
        </w:rPr>
        <w:t xml:space="preserve">при ее выполнении </w:t>
      </w:r>
      <w:r w:rsidRPr="004A3962">
        <w:rPr>
          <w:sz w:val="20"/>
          <w:szCs w:val="20"/>
        </w:rPr>
        <w:t>использован</w:t>
      </w:r>
      <w:r>
        <w:rPr>
          <w:sz w:val="20"/>
          <w:szCs w:val="20"/>
        </w:rPr>
        <w:t>о</w:t>
      </w:r>
      <w:r w:rsidRPr="004A3962">
        <w:rPr>
          <w:sz w:val="20"/>
          <w:szCs w:val="20"/>
        </w:rPr>
        <w:t xml:space="preserve"> правильно</w:t>
      </w:r>
      <w:r>
        <w:rPr>
          <w:sz w:val="20"/>
          <w:szCs w:val="20"/>
        </w:rPr>
        <w:t>; н</w:t>
      </w:r>
      <w:r w:rsidRPr="004A3962">
        <w:rPr>
          <w:sz w:val="20"/>
          <w:szCs w:val="20"/>
        </w:rPr>
        <w:t xml:space="preserve">еобходимые </w:t>
      </w:r>
      <w:r>
        <w:rPr>
          <w:sz w:val="20"/>
          <w:szCs w:val="20"/>
        </w:rPr>
        <w:t xml:space="preserve">знания и </w:t>
      </w:r>
      <w:r w:rsidRPr="004A3962">
        <w:rPr>
          <w:sz w:val="20"/>
          <w:szCs w:val="20"/>
        </w:rPr>
        <w:t>умения полностью освоены</w:t>
      </w:r>
      <w:r>
        <w:rPr>
          <w:sz w:val="20"/>
          <w:szCs w:val="20"/>
        </w:rPr>
        <w:t>; р</w:t>
      </w:r>
      <w:r w:rsidRPr="004A3962">
        <w:rPr>
          <w:sz w:val="20"/>
          <w:szCs w:val="20"/>
        </w:rPr>
        <w:t>езультат лабораторной р</w:t>
      </w:r>
      <w:r>
        <w:rPr>
          <w:sz w:val="20"/>
          <w:szCs w:val="20"/>
        </w:rPr>
        <w:t>аботы полностью соответствует ее</w:t>
      </w:r>
      <w:r w:rsidRPr="004A3962">
        <w:rPr>
          <w:sz w:val="20"/>
          <w:szCs w:val="20"/>
        </w:rPr>
        <w:t xml:space="preserve"> целям</w:t>
      </w:r>
      <w:r>
        <w:rPr>
          <w:sz w:val="20"/>
          <w:szCs w:val="20"/>
        </w:rPr>
        <w:t>; необходимые расчеты проведены и интерпретированы с допуском небольших ошибок, которые устраняются студентом при указании на них, в составлении необходимых уравнений химических реакций допущены небольшие неточности</w:t>
      </w:r>
      <w:r w:rsidRPr="004A3962">
        <w:rPr>
          <w:sz w:val="20"/>
          <w:szCs w:val="20"/>
        </w:rPr>
        <w:t>.</w:t>
      </w:r>
    </w:p>
    <w:p w:rsidR="00947678" w:rsidRDefault="00947678" w:rsidP="00947678">
      <w:pPr>
        <w:ind w:firstLine="567"/>
        <w:jc w:val="both"/>
        <w:rPr>
          <w:sz w:val="20"/>
          <w:szCs w:val="20"/>
        </w:rPr>
      </w:pPr>
      <w:r w:rsidRPr="00B234AA">
        <w:rPr>
          <w:b/>
          <w:sz w:val="20"/>
          <w:szCs w:val="20"/>
        </w:rPr>
        <w:t>2 балла</w:t>
      </w:r>
      <w:r>
        <w:rPr>
          <w:sz w:val="20"/>
          <w:szCs w:val="20"/>
        </w:rPr>
        <w:t xml:space="preserve"> </w:t>
      </w:r>
      <w:r w:rsidRPr="004439B1">
        <w:rPr>
          <w:rFonts w:eastAsia="Calibri"/>
          <w:bCs/>
          <w:color w:val="000000"/>
          <w:sz w:val="20"/>
          <w:szCs w:val="20"/>
        </w:rPr>
        <w:t xml:space="preserve">за каждый отчет по лабораторной работе ставится, если обучающийся </w:t>
      </w:r>
      <w:r>
        <w:rPr>
          <w:rFonts w:eastAsia="Calibri"/>
          <w:bCs/>
          <w:color w:val="000000"/>
          <w:sz w:val="20"/>
          <w:szCs w:val="20"/>
        </w:rPr>
        <w:t>п</w:t>
      </w:r>
      <w:r w:rsidRPr="004439B1">
        <w:rPr>
          <w:rFonts w:eastAsia="Calibri"/>
          <w:bCs/>
          <w:color w:val="000000"/>
          <w:sz w:val="20"/>
          <w:szCs w:val="20"/>
        </w:rPr>
        <w:t>родемонстрирова</w:t>
      </w:r>
      <w:r>
        <w:rPr>
          <w:rFonts w:eastAsia="Calibri"/>
          <w:bCs/>
          <w:color w:val="000000"/>
          <w:sz w:val="20"/>
          <w:szCs w:val="20"/>
        </w:rPr>
        <w:t>л в нем удовлетворительный</w:t>
      </w:r>
      <w:r w:rsidRPr="004439B1">
        <w:rPr>
          <w:rFonts w:eastAsia="Calibri"/>
          <w:bCs/>
          <w:color w:val="000000"/>
          <w:sz w:val="20"/>
          <w:szCs w:val="20"/>
        </w:rPr>
        <w:t xml:space="preserve"> уровень владения </w:t>
      </w:r>
      <w:r>
        <w:rPr>
          <w:rFonts w:eastAsia="Calibri"/>
          <w:bCs/>
          <w:color w:val="000000"/>
          <w:sz w:val="20"/>
          <w:szCs w:val="20"/>
        </w:rPr>
        <w:t>теоретическим материалом по соответствующей теме, не и</w:t>
      </w:r>
      <w:r w:rsidRPr="004439B1">
        <w:rPr>
          <w:rFonts w:eastAsia="Calibri"/>
          <w:bCs/>
          <w:color w:val="000000"/>
          <w:sz w:val="20"/>
          <w:szCs w:val="20"/>
        </w:rPr>
        <w:t>спольз</w:t>
      </w:r>
      <w:r>
        <w:rPr>
          <w:rFonts w:eastAsia="Calibri"/>
          <w:bCs/>
          <w:color w:val="000000"/>
          <w:sz w:val="20"/>
          <w:szCs w:val="20"/>
        </w:rPr>
        <w:t xml:space="preserve">уя научные </w:t>
      </w:r>
      <w:r w:rsidRPr="004439B1">
        <w:rPr>
          <w:rFonts w:eastAsia="Calibri"/>
          <w:bCs/>
          <w:color w:val="000000"/>
          <w:sz w:val="20"/>
          <w:szCs w:val="20"/>
        </w:rPr>
        <w:t xml:space="preserve">источники </w:t>
      </w:r>
      <w:r>
        <w:rPr>
          <w:rFonts w:eastAsia="Calibri"/>
          <w:bCs/>
          <w:color w:val="000000"/>
          <w:sz w:val="20"/>
          <w:szCs w:val="20"/>
        </w:rPr>
        <w:t>дополнительной информации; структура работы и примене</w:t>
      </w:r>
      <w:r w:rsidRPr="004439B1">
        <w:rPr>
          <w:rFonts w:eastAsia="Calibri"/>
          <w:bCs/>
          <w:color w:val="000000"/>
          <w:sz w:val="20"/>
          <w:szCs w:val="20"/>
        </w:rPr>
        <w:t xml:space="preserve">нные методы </w:t>
      </w:r>
      <w:r>
        <w:rPr>
          <w:rFonts w:eastAsia="Calibri"/>
          <w:bCs/>
          <w:color w:val="000000"/>
          <w:sz w:val="20"/>
          <w:szCs w:val="20"/>
        </w:rPr>
        <w:t xml:space="preserve">частично </w:t>
      </w:r>
      <w:r w:rsidRPr="004439B1">
        <w:rPr>
          <w:rFonts w:eastAsia="Calibri"/>
          <w:bCs/>
          <w:color w:val="000000"/>
          <w:sz w:val="20"/>
          <w:szCs w:val="20"/>
        </w:rPr>
        <w:t>соответствуют поставленным задачам</w:t>
      </w:r>
      <w:r>
        <w:rPr>
          <w:rFonts w:eastAsia="Calibri"/>
          <w:bCs/>
          <w:color w:val="000000"/>
          <w:sz w:val="20"/>
          <w:szCs w:val="20"/>
        </w:rPr>
        <w:t xml:space="preserve"> лабораторной работы; о</w:t>
      </w:r>
      <w:r w:rsidRPr="004A3962">
        <w:rPr>
          <w:sz w:val="20"/>
          <w:szCs w:val="20"/>
        </w:rPr>
        <w:t xml:space="preserve">борудование </w:t>
      </w:r>
      <w:r>
        <w:rPr>
          <w:sz w:val="20"/>
          <w:szCs w:val="20"/>
        </w:rPr>
        <w:t xml:space="preserve">при ее выполнении частично </w:t>
      </w:r>
      <w:r w:rsidRPr="004A3962">
        <w:rPr>
          <w:sz w:val="20"/>
          <w:szCs w:val="20"/>
        </w:rPr>
        <w:t>использован</w:t>
      </w:r>
      <w:r>
        <w:rPr>
          <w:sz w:val="20"/>
          <w:szCs w:val="20"/>
        </w:rPr>
        <w:t>о</w:t>
      </w:r>
      <w:r w:rsidRPr="004A3962">
        <w:rPr>
          <w:sz w:val="20"/>
          <w:szCs w:val="20"/>
        </w:rPr>
        <w:t xml:space="preserve"> правильно</w:t>
      </w:r>
      <w:r>
        <w:rPr>
          <w:sz w:val="20"/>
          <w:szCs w:val="20"/>
        </w:rPr>
        <w:t>; н</w:t>
      </w:r>
      <w:r w:rsidRPr="004A3962">
        <w:rPr>
          <w:sz w:val="20"/>
          <w:szCs w:val="20"/>
        </w:rPr>
        <w:t xml:space="preserve">еобходимые </w:t>
      </w:r>
      <w:r>
        <w:rPr>
          <w:sz w:val="20"/>
          <w:szCs w:val="20"/>
        </w:rPr>
        <w:t xml:space="preserve">знания и </w:t>
      </w:r>
      <w:r w:rsidRPr="004A3962">
        <w:rPr>
          <w:sz w:val="20"/>
          <w:szCs w:val="20"/>
        </w:rPr>
        <w:t>умения освоены</w:t>
      </w:r>
      <w:r>
        <w:rPr>
          <w:sz w:val="20"/>
          <w:szCs w:val="20"/>
        </w:rPr>
        <w:t xml:space="preserve"> частично; р</w:t>
      </w:r>
      <w:r w:rsidRPr="004A3962">
        <w:rPr>
          <w:sz w:val="20"/>
          <w:szCs w:val="20"/>
        </w:rPr>
        <w:t>езультат лабораторной р</w:t>
      </w:r>
      <w:r>
        <w:rPr>
          <w:sz w:val="20"/>
          <w:szCs w:val="20"/>
        </w:rPr>
        <w:t>аботы частично соответствует ее</w:t>
      </w:r>
      <w:r w:rsidRPr="004A3962">
        <w:rPr>
          <w:sz w:val="20"/>
          <w:szCs w:val="20"/>
        </w:rPr>
        <w:t xml:space="preserve"> целям</w:t>
      </w:r>
      <w:r>
        <w:rPr>
          <w:sz w:val="20"/>
          <w:szCs w:val="20"/>
        </w:rPr>
        <w:t>; необходимые расчеты проведены и интерпретированы с допуском ошибок, которые самостоятельно студентом при указании на них не исправляются, в составлении необходимых уравнений химических реакций допущены серьезные ошибки</w:t>
      </w:r>
      <w:r w:rsidRPr="004A3962">
        <w:rPr>
          <w:sz w:val="20"/>
          <w:szCs w:val="20"/>
        </w:rPr>
        <w:t>.</w:t>
      </w:r>
    </w:p>
    <w:p w:rsidR="00947678" w:rsidRDefault="00947678" w:rsidP="00947678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1356E2">
        <w:rPr>
          <w:b/>
          <w:sz w:val="20"/>
          <w:szCs w:val="20"/>
        </w:rPr>
        <w:t>1</w:t>
      </w:r>
      <w:r w:rsidRPr="002056EF">
        <w:rPr>
          <w:rFonts w:eastAsia="Calibri"/>
          <w:b/>
          <w:bCs/>
          <w:color w:val="000000"/>
          <w:sz w:val="20"/>
          <w:szCs w:val="20"/>
        </w:rPr>
        <w:t xml:space="preserve"> балл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4439B1">
        <w:rPr>
          <w:rFonts w:eastAsia="Calibri"/>
          <w:bCs/>
          <w:color w:val="000000"/>
          <w:sz w:val="20"/>
          <w:szCs w:val="20"/>
        </w:rPr>
        <w:t xml:space="preserve">за каждый отчет по лабораторной работе ставится, если обучающийся </w:t>
      </w:r>
      <w:r>
        <w:rPr>
          <w:rFonts w:eastAsia="Calibri"/>
          <w:bCs/>
          <w:color w:val="000000"/>
          <w:sz w:val="20"/>
          <w:szCs w:val="20"/>
        </w:rPr>
        <w:t>п</w:t>
      </w:r>
      <w:r w:rsidRPr="004439B1">
        <w:rPr>
          <w:rFonts w:eastAsia="Calibri"/>
          <w:bCs/>
          <w:color w:val="000000"/>
          <w:sz w:val="20"/>
          <w:szCs w:val="20"/>
        </w:rPr>
        <w:t>родемонстрирова</w:t>
      </w:r>
      <w:r>
        <w:rPr>
          <w:rFonts w:eastAsia="Calibri"/>
          <w:bCs/>
          <w:color w:val="000000"/>
          <w:sz w:val="20"/>
          <w:szCs w:val="20"/>
        </w:rPr>
        <w:t xml:space="preserve">л в нем очень низкий </w:t>
      </w:r>
      <w:r w:rsidRPr="004439B1">
        <w:rPr>
          <w:rFonts w:eastAsia="Calibri"/>
          <w:bCs/>
          <w:color w:val="000000"/>
          <w:sz w:val="20"/>
          <w:szCs w:val="20"/>
        </w:rPr>
        <w:t xml:space="preserve">уровень владения </w:t>
      </w:r>
      <w:r>
        <w:rPr>
          <w:rFonts w:eastAsia="Calibri"/>
          <w:bCs/>
          <w:color w:val="000000"/>
          <w:sz w:val="20"/>
          <w:szCs w:val="20"/>
        </w:rPr>
        <w:t>теоретическим материалом по соответствующей теме, не и</w:t>
      </w:r>
      <w:r w:rsidRPr="004439B1">
        <w:rPr>
          <w:rFonts w:eastAsia="Calibri"/>
          <w:bCs/>
          <w:color w:val="000000"/>
          <w:sz w:val="20"/>
          <w:szCs w:val="20"/>
        </w:rPr>
        <w:t>спольз</w:t>
      </w:r>
      <w:r>
        <w:rPr>
          <w:rFonts w:eastAsia="Calibri"/>
          <w:bCs/>
          <w:color w:val="000000"/>
          <w:sz w:val="20"/>
          <w:szCs w:val="20"/>
        </w:rPr>
        <w:t xml:space="preserve">овал </w:t>
      </w:r>
      <w:r w:rsidRPr="004439B1">
        <w:rPr>
          <w:rFonts w:eastAsia="Calibri"/>
          <w:bCs/>
          <w:color w:val="000000"/>
          <w:sz w:val="20"/>
          <w:szCs w:val="20"/>
        </w:rPr>
        <w:t xml:space="preserve">источники </w:t>
      </w:r>
      <w:r>
        <w:rPr>
          <w:rFonts w:eastAsia="Calibri"/>
          <w:bCs/>
          <w:color w:val="000000"/>
          <w:sz w:val="20"/>
          <w:szCs w:val="20"/>
        </w:rPr>
        <w:t>дополнительной информации; структура работы и примене</w:t>
      </w:r>
      <w:r w:rsidRPr="004439B1">
        <w:rPr>
          <w:rFonts w:eastAsia="Calibri"/>
          <w:bCs/>
          <w:color w:val="000000"/>
          <w:sz w:val="20"/>
          <w:szCs w:val="20"/>
        </w:rPr>
        <w:t xml:space="preserve">нные методы </w:t>
      </w:r>
      <w:r>
        <w:rPr>
          <w:rFonts w:eastAsia="Calibri"/>
          <w:bCs/>
          <w:color w:val="000000"/>
          <w:sz w:val="20"/>
          <w:szCs w:val="20"/>
        </w:rPr>
        <w:t xml:space="preserve">не </w:t>
      </w:r>
      <w:r w:rsidRPr="004439B1">
        <w:rPr>
          <w:rFonts w:eastAsia="Calibri"/>
          <w:bCs/>
          <w:color w:val="000000"/>
          <w:sz w:val="20"/>
          <w:szCs w:val="20"/>
        </w:rPr>
        <w:t>соответствуют поставленным задачам</w:t>
      </w:r>
      <w:r>
        <w:rPr>
          <w:rFonts w:eastAsia="Calibri"/>
          <w:bCs/>
          <w:color w:val="000000"/>
          <w:sz w:val="20"/>
          <w:szCs w:val="20"/>
        </w:rPr>
        <w:t xml:space="preserve"> лабораторной работы; о</w:t>
      </w:r>
      <w:r w:rsidRPr="004A3962">
        <w:rPr>
          <w:sz w:val="20"/>
          <w:szCs w:val="20"/>
        </w:rPr>
        <w:t xml:space="preserve">борудование </w:t>
      </w:r>
      <w:r>
        <w:rPr>
          <w:sz w:val="20"/>
          <w:szCs w:val="20"/>
        </w:rPr>
        <w:t xml:space="preserve">при ее выполнении </w:t>
      </w:r>
      <w:r w:rsidRPr="004A3962">
        <w:rPr>
          <w:sz w:val="20"/>
          <w:szCs w:val="20"/>
        </w:rPr>
        <w:t>использован</w:t>
      </w:r>
      <w:r>
        <w:rPr>
          <w:sz w:val="20"/>
          <w:szCs w:val="20"/>
        </w:rPr>
        <w:t>о</w:t>
      </w:r>
      <w:r w:rsidRPr="004A39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не </w:t>
      </w:r>
      <w:r w:rsidRPr="004A3962">
        <w:rPr>
          <w:sz w:val="20"/>
          <w:szCs w:val="20"/>
        </w:rPr>
        <w:t>правильно</w:t>
      </w:r>
      <w:r>
        <w:rPr>
          <w:sz w:val="20"/>
          <w:szCs w:val="20"/>
        </w:rPr>
        <w:t>; н</w:t>
      </w:r>
      <w:r w:rsidRPr="004A3962">
        <w:rPr>
          <w:sz w:val="20"/>
          <w:szCs w:val="20"/>
        </w:rPr>
        <w:t xml:space="preserve">еобходимые </w:t>
      </w:r>
      <w:r>
        <w:rPr>
          <w:sz w:val="20"/>
          <w:szCs w:val="20"/>
        </w:rPr>
        <w:t xml:space="preserve">знания и </w:t>
      </w:r>
      <w:r w:rsidRPr="004A3962">
        <w:rPr>
          <w:sz w:val="20"/>
          <w:szCs w:val="20"/>
        </w:rPr>
        <w:t>умения освоены</w:t>
      </w:r>
      <w:r>
        <w:rPr>
          <w:sz w:val="20"/>
          <w:szCs w:val="20"/>
        </w:rPr>
        <w:t xml:space="preserve"> фрагментарно; р</w:t>
      </w:r>
      <w:r w:rsidRPr="004A3962">
        <w:rPr>
          <w:sz w:val="20"/>
          <w:szCs w:val="20"/>
        </w:rPr>
        <w:t>езультат лабораторной р</w:t>
      </w:r>
      <w:r>
        <w:rPr>
          <w:sz w:val="20"/>
          <w:szCs w:val="20"/>
        </w:rPr>
        <w:t>аботы не соответствует ее</w:t>
      </w:r>
      <w:r w:rsidRPr="004A3962">
        <w:rPr>
          <w:sz w:val="20"/>
          <w:szCs w:val="20"/>
        </w:rPr>
        <w:t xml:space="preserve"> целям</w:t>
      </w:r>
      <w:r>
        <w:rPr>
          <w:sz w:val="20"/>
          <w:szCs w:val="20"/>
        </w:rPr>
        <w:t>; необходимые расчеты проведены с допуском грубых ошибок, необходимые уравнения химических реакций составлены не верно</w:t>
      </w:r>
      <w:r w:rsidRPr="004A3962">
        <w:rPr>
          <w:sz w:val="20"/>
          <w:szCs w:val="20"/>
        </w:rPr>
        <w:t>.</w:t>
      </w:r>
    </w:p>
    <w:p w:rsidR="00947678" w:rsidRPr="001356E2" w:rsidRDefault="00947678" w:rsidP="00947678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0 баллов </w:t>
      </w:r>
      <w:r w:rsidRPr="001356E2">
        <w:rPr>
          <w:rFonts w:eastAsia="Calibri"/>
          <w:bCs/>
          <w:color w:val="000000"/>
          <w:sz w:val="20"/>
          <w:szCs w:val="20"/>
        </w:rPr>
        <w:t>студент получает за невыполнение лабораторной работы и отсутствии отчета по ней.</w:t>
      </w:r>
    </w:p>
    <w:p w:rsidR="00947678" w:rsidRPr="002056EF" w:rsidRDefault="00947678" w:rsidP="00947678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>4.1.</w:t>
      </w:r>
      <w:r>
        <w:rPr>
          <w:rFonts w:eastAsia="Calibri"/>
          <w:b/>
          <w:bCs/>
          <w:i/>
          <w:iCs/>
          <w:color w:val="000000"/>
          <w:sz w:val="20"/>
          <w:szCs w:val="20"/>
        </w:rPr>
        <w:t>1</w:t>
      </w:r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>.3. Содержание оценочного средства</w:t>
      </w:r>
      <w:bookmarkEnd w:id="20"/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 xml:space="preserve"> </w:t>
      </w:r>
    </w:p>
    <w:p w:rsidR="00BB0087" w:rsidRPr="00BB0087" w:rsidRDefault="00BB0087" w:rsidP="00947678">
      <w:pPr>
        <w:jc w:val="both"/>
        <w:rPr>
          <w:rFonts w:eastAsia="Calibri"/>
          <w:b/>
          <w:iCs/>
          <w:sz w:val="20"/>
          <w:szCs w:val="20"/>
        </w:rPr>
      </w:pPr>
      <w:bookmarkStart w:id="21" w:name="_Toc31551170"/>
      <w:bookmarkStart w:id="22" w:name="_Toc36926278"/>
      <w:bookmarkStart w:id="23" w:name="_Toc36929835"/>
      <w:r w:rsidRPr="00BB0087">
        <w:rPr>
          <w:rFonts w:eastAsia="Calibri"/>
          <w:b/>
          <w:iCs/>
          <w:sz w:val="20"/>
          <w:szCs w:val="20"/>
        </w:rPr>
        <w:t>Семестр 6</w:t>
      </w:r>
      <w:r>
        <w:rPr>
          <w:rFonts w:eastAsia="Calibri"/>
          <w:b/>
          <w:iCs/>
          <w:sz w:val="20"/>
          <w:szCs w:val="20"/>
        </w:rPr>
        <w:t>:</w:t>
      </w:r>
    </w:p>
    <w:p w:rsidR="00947678" w:rsidRDefault="00947678" w:rsidP="00947678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Тема </w:t>
      </w:r>
      <w:r w:rsidR="00BB0087">
        <w:rPr>
          <w:rFonts w:eastAsia="Calibri"/>
          <w:iCs/>
          <w:sz w:val="20"/>
          <w:szCs w:val="20"/>
        </w:rPr>
        <w:t>3</w:t>
      </w:r>
      <w:r>
        <w:rPr>
          <w:rFonts w:eastAsia="Calibri"/>
          <w:iCs/>
          <w:sz w:val="20"/>
          <w:szCs w:val="20"/>
        </w:rPr>
        <w:t>. Качественный химический анализ.</w:t>
      </w:r>
    </w:p>
    <w:p w:rsidR="00947678" w:rsidRPr="00D919FB" w:rsidRDefault="00947678" w:rsidP="00947678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>1</w:t>
      </w:r>
      <w:r w:rsidRPr="00A710EB">
        <w:rPr>
          <w:rFonts w:eastAsia="Calibri"/>
          <w:iCs/>
          <w:sz w:val="20"/>
          <w:szCs w:val="20"/>
        </w:rPr>
        <w:t xml:space="preserve">. </w:t>
      </w:r>
      <w:r w:rsidRPr="00D919FB">
        <w:rPr>
          <w:rFonts w:eastAsia="Calibri"/>
          <w:iCs/>
          <w:sz w:val="20"/>
          <w:szCs w:val="20"/>
        </w:rPr>
        <w:t>Аналитические реакции катионов</w:t>
      </w:r>
    </w:p>
    <w:p w:rsidR="00947678" w:rsidRPr="00D919FB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1. Привести </w:t>
      </w:r>
      <w:r w:rsidRPr="00D919FB">
        <w:rPr>
          <w:rFonts w:eastAsia="Calibri"/>
          <w:iCs/>
          <w:sz w:val="20"/>
          <w:szCs w:val="20"/>
        </w:rPr>
        <w:t>молекулярны</w:t>
      </w:r>
      <w:r>
        <w:rPr>
          <w:rFonts w:eastAsia="Calibri"/>
          <w:iCs/>
          <w:sz w:val="20"/>
          <w:szCs w:val="20"/>
        </w:rPr>
        <w:t>е</w:t>
      </w:r>
      <w:r w:rsidRPr="00D919FB">
        <w:rPr>
          <w:rFonts w:eastAsia="Calibri"/>
          <w:iCs/>
          <w:sz w:val="20"/>
          <w:szCs w:val="20"/>
        </w:rPr>
        <w:t xml:space="preserve"> и ионны</w:t>
      </w:r>
      <w:r>
        <w:rPr>
          <w:rFonts w:eastAsia="Calibri"/>
          <w:iCs/>
          <w:sz w:val="20"/>
          <w:szCs w:val="20"/>
        </w:rPr>
        <w:t>е</w:t>
      </w:r>
      <w:r w:rsidRPr="00D919FB">
        <w:rPr>
          <w:rFonts w:eastAsia="Calibri"/>
          <w:iCs/>
          <w:sz w:val="20"/>
          <w:szCs w:val="20"/>
        </w:rPr>
        <w:t xml:space="preserve"> групповы</w:t>
      </w:r>
      <w:r>
        <w:rPr>
          <w:rFonts w:eastAsia="Calibri"/>
          <w:iCs/>
          <w:sz w:val="20"/>
          <w:szCs w:val="20"/>
        </w:rPr>
        <w:t>е реакции</w:t>
      </w:r>
      <w:r w:rsidRPr="00D919FB">
        <w:rPr>
          <w:rFonts w:eastAsia="Calibri"/>
          <w:iCs/>
          <w:sz w:val="20"/>
          <w:szCs w:val="20"/>
        </w:rPr>
        <w:t xml:space="preserve"> катионов (на примере одного иона конкретной группы).</w:t>
      </w:r>
    </w:p>
    <w:p w:rsidR="00947678" w:rsidRPr="00D919FB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D919FB">
        <w:rPr>
          <w:rFonts w:eastAsia="Calibri"/>
          <w:iCs/>
          <w:sz w:val="20"/>
          <w:szCs w:val="20"/>
        </w:rPr>
        <w:t>2. Приве</w:t>
      </w:r>
      <w:r>
        <w:rPr>
          <w:rFonts w:eastAsia="Calibri"/>
          <w:iCs/>
          <w:sz w:val="20"/>
          <w:szCs w:val="20"/>
        </w:rPr>
        <w:t xml:space="preserve">сти </w:t>
      </w:r>
      <w:r w:rsidRPr="00D919FB">
        <w:rPr>
          <w:rFonts w:eastAsia="Calibri"/>
          <w:iCs/>
          <w:sz w:val="20"/>
          <w:szCs w:val="20"/>
        </w:rPr>
        <w:t>молекулярны</w:t>
      </w:r>
      <w:r>
        <w:rPr>
          <w:rFonts w:eastAsia="Calibri"/>
          <w:iCs/>
          <w:sz w:val="20"/>
          <w:szCs w:val="20"/>
        </w:rPr>
        <w:t>е</w:t>
      </w:r>
      <w:r w:rsidRPr="00D919FB">
        <w:rPr>
          <w:rFonts w:eastAsia="Calibri"/>
          <w:iCs/>
          <w:sz w:val="20"/>
          <w:szCs w:val="20"/>
        </w:rPr>
        <w:t xml:space="preserve"> и ионны</w:t>
      </w:r>
      <w:r>
        <w:rPr>
          <w:rFonts w:eastAsia="Calibri"/>
          <w:iCs/>
          <w:sz w:val="20"/>
          <w:szCs w:val="20"/>
        </w:rPr>
        <w:t>е</w:t>
      </w:r>
      <w:r w:rsidRPr="00D919FB">
        <w:rPr>
          <w:rFonts w:eastAsia="Calibri"/>
          <w:iCs/>
          <w:sz w:val="20"/>
          <w:szCs w:val="20"/>
        </w:rPr>
        <w:t xml:space="preserve"> качественны</w:t>
      </w:r>
      <w:r>
        <w:rPr>
          <w:rFonts w:eastAsia="Calibri"/>
          <w:iCs/>
          <w:sz w:val="20"/>
          <w:szCs w:val="20"/>
        </w:rPr>
        <w:t>е</w:t>
      </w:r>
      <w:r w:rsidRPr="00D919FB">
        <w:rPr>
          <w:rFonts w:eastAsia="Calibri"/>
          <w:iCs/>
          <w:sz w:val="20"/>
          <w:szCs w:val="20"/>
        </w:rPr>
        <w:t xml:space="preserve"> реакци</w:t>
      </w:r>
      <w:r>
        <w:rPr>
          <w:rFonts w:eastAsia="Calibri"/>
          <w:iCs/>
          <w:sz w:val="20"/>
          <w:szCs w:val="20"/>
        </w:rPr>
        <w:t>и</w:t>
      </w:r>
      <w:r w:rsidRPr="00D919FB">
        <w:rPr>
          <w:rFonts w:eastAsia="Calibri"/>
          <w:iCs/>
          <w:sz w:val="20"/>
          <w:szCs w:val="20"/>
        </w:rPr>
        <w:t xml:space="preserve"> катионов всех аналитических групп.</w:t>
      </w:r>
    </w:p>
    <w:p w:rsidR="00947678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D919FB">
        <w:rPr>
          <w:rFonts w:eastAsia="Calibri"/>
          <w:iCs/>
          <w:sz w:val="20"/>
          <w:szCs w:val="20"/>
        </w:rPr>
        <w:t>3. Описа</w:t>
      </w:r>
      <w:r>
        <w:rPr>
          <w:rFonts w:eastAsia="Calibri"/>
          <w:iCs/>
          <w:sz w:val="20"/>
          <w:szCs w:val="20"/>
        </w:rPr>
        <w:t xml:space="preserve">ть </w:t>
      </w:r>
      <w:r w:rsidRPr="00D919FB">
        <w:rPr>
          <w:rFonts w:eastAsia="Calibri"/>
          <w:iCs/>
          <w:sz w:val="20"/>
          <w:szCs w:val="20"/>
        </w:rPr>
        <w:t>услови</w:t>
      </w:r>
      <w:r>
        <w:rPr>
          <w:rFonts w:eastAsia="Calibri"/>
          <w:iCs/>
          <w:sz w:val="20"/>
          <w:szCs w:val="20"/>
        </w:rPr>
        <w:t>я</w:t>
      </w:r>
      <w:r w:rsidRPr="00D919FB">
        <w:rPr>
          <w:rFonts w:eastAsia="Calibri"/>
          <w:iCs/>
          <w:sz w:val="20"/>
          <w:szCs w:val="20"/>
        </w:rPr>
        <w:t xml:space="preserve"> проведения каждой химической реакции, указа</w:t>
      </w:r>
      <w:r>
        <w:rPr>
          <w:rFonts w:eastAsia="Calibri"/>
          <w:iCs/>
          <w:sz w:val="20"/>
          <w:szCs w:val="20"/>
        </w:rPr>
        <w:t xml:space="preserve">ть </w:t>
      </w:r>
      <w:r w:rsidRPr="00D919FB">
        <w:rPr>
          <w:rFonts w:eastAsia="Calibri"/>
          <w:iCs/>
          <w:sz w:val="20"/>
          <w:szCs w:val="20"/>
        </w:rPr>
        <w:t>в каждой реакции тип аналитического сигнала</w:t>
      </w:r>
      <w:r w:rsidRPr="00A710EB">
        <w:rPr>
          <w:rFonts w:eastAsia="Calibri"/>
          <w:iCs/>
          <w:sz w:val="20"/>
          <w:szCs w:val="20"/>
        </w:rPr>
        <w:t>.</w:t>
      </w:r>
    </w:p>
    <w:p w:rsidR="00947678" w:rsidRPr="00A710EB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4. </w:t>
      </w:r>
      <w:r w:rsidRPr="00D919FB">
        <w:rPr>
          <w:rFonts w:eastAsia="Calibri"/>
          <w:iCs/>
          <w:sz w:val="20"/>
          <w:szCs w:val="20"/>
        </w:rPr>
        <w:t>На основании свойств катионов разных аналитических групп привести схему определения катионов натрия, магния, алюминия и кадмия в смеси.</w:t>
      </w:r>
    </w:p>
    <w:p w:rsidR="00947678" w:rsidRPr="00D919FB" w:rsidRDefault="00947678" w:rsidP="00947678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>2</w:t>
      </w:r>
      <w:r w:rsidRPr="00A710EB">
        <w:rPr>
          <w:rFonts w:eastAsia="Calibri"/>
          <w:iCs/>
          <w:sz w:val="20"/>
          <w:szCs w:val="20"/>
        </w:rPr>
        <w:t xml:space="preserve">. </w:t>
      </w:r>
      <w:r w:rsidRPr="00D919FB">
        <w:rPr>
          <w:rFonts w:eastAsia="Calibri"/>
          <w:iCs/>
          <w:sz w:val="20"/>
          <w:szCs w:val="20"/>
        </w:rPr>
        <w:t>Аналитические реакции анионов</w:t>
      </w:r>
    </w:p>
    <w:p w:rsidR="00947678" w:rsidRPr="00D919FB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D919FB">
        <w:rPr>
          <w:rFonts w:eastAsia="Calibri"/>
          <w:iCs/>
          <w:sz w:val="20"/>
          <w:szCs w:val="20"/>
        </w:rPr>
        <w:t>1. Приве</w:t>
      </w:r>
      <w:r>
        <w:rPr>
          <w:rFonts w:eastAsia="Calibri"/>
          <w:iCs/>
          <w:sz w:val="20"/>
          <w:szCs w:val="20"/>
        </w:rPr>
        <w:t xml:space="preserve">сти </w:t>
      </w:r>
      <w:r w:rsidRPr="00D919FB">
        <w:rPr>
          <w:rFonts w:eastAsia="Calibri"/>
          <w:iCs/>
          <w:sz w:val="20"/>
          <w:szCs w:val="20"/>
        </w:rPr>
        <w:t>молекулярны</w:t>
      </w:r>
      <w:r>
        <w:rPr>
          <w:rFonts w:eastAsia="Calibri"/>
          <w:iCs/>
          <w:sz w:val="20"/>
          <w:szCs w:val="20"/>
        </w:rPr>
        <w:t>е</w:t>
      </w:r>
      <w:r w:rsidRPr="00D919FB">
        <w:rPr>
          <w:rFonts w:eastAsia="Calibri"/>
          <w:iCs/>
          <w:sz w:val="20"/>
          <w:szCs w:val="20"/>
        </w:rPr>
        <w:t xml:space="preserve"> и ионны</w:t>
      </w:r>
      <w:r>
        <w:rPr>
          <w:rFonts w:eastAsia="Calibri"/>
          <w:iCs/>
          <w:sz w:val="20"/>
          <w:szCs w:val="20"/>
        </w:rPr>
        <w:t>е</w:t>
      </w:r>
      <w:r w:rsidRPr="00D919FB">
        <w:rPr>
          <w:rFonts w:eastAsia="Calibri"/>
          <w:iCs/>
          <w:sz w:val="20"/>
          <w:szCs w:val="20"/>
        </w:rPr>
        <w:t xml:space="preserve"> групповы</w:t>
      </w:r>
      <w:r>
        <w:rPr>
          <w:rFonts w:eastAsia="Calibri"/>
          <w:iCs/>
          <w:sz w:val="20"/>
          <w:szCs w:val="20"/>
        </w:rPr>
        <w:t>е</w:t>
      </w:r>
      <w:r w:rsidRPr="00D919FB">
        <w:rPr>
          <w:rFonts w:eastAsia="Calibri"/>
          <w:iCs/>
          <w:sz w:val="20"/>
          <w:szCs w:val="20"/>
        </w:rPr>
        <w:t xml:space="preserve"> реакци</w:t>
      </w:r>
      <w:r>
        <w:rPr>
          <w:rFonts w:eastAsia="Calibri"/>
          <w:iCs/>
          <w:sz w:val="20"/>
          <w:szCs w:val="20"/>
        </w:rPr>
        <w:t>и</w:t>
      </w:r>
      <w:r w:rsidRPr="00D919FB">
        <w:rPr>
          <w:rFonts w:eastAsia="Calibri"/>
          <w:iCs/>
          <w:sz w:val="20"/>
          <w:szCs w:val="20"/>
        </w:rPr>
        <w:t xml:space="preserve"> анионов (на примере одного иона конкретной группы).</w:t>
      </w:r>
    </w:p>
    <w:p w:rsidR="00947678" w:rsidRPr="00D919FB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D919FB">
        <w:rPr>
          <w:rFonts w:eastAsia="Calibri"/>
          <w:iCs/>
          <w:sz w:val="20"/>
          <w:szCs w:val="20"/>
        </w:rPr>
        <w:t>2. Приве</w:t>
      </w:r>
      <w:r>
        <w:rPr>
          <w:rFonts w:eastAsia="Calibri"/>
          <w:iCs/>
          <w:sz w:val="20"/>
          <w:szCs w:val="20"/>
        </w:rPr>
        <w:t xml:space="preserve">сти </w:t>
      </w:r>
      <w:r w:rsidRPr="00D919FB">
        <w:rPr>
          <w:rFonts w:eastAsia="Calibri"/>
          <w:iCs/>
          <w:sz w:val="20"/>
          <w:szCs w:val="20"/>
        </w:rPr>
        <w:t>молекулярны</w:t>
      </w:r>
      <w:r>
        <w:rPr>
          <w:rFonts w:eastAsia="Calibri"/>
          <w:iCs/>
          <w:sz w:val="20"/>
          <w:szCs w:val="20"/>
        </w:rPr>
        <w:t>е и ионные</w:t>
      </w:r>
      <w:r w:rsidRPr="00D919FB">
        <w:rPr>
          <w:rFonts w:eastAsia="Calibri"/>
          <w:iCs/>
          <w:sz w:val="20"/>
          <w:szCs w:val="20"/>
        </w:rPr>
        <w:t xml:space="preserve"> качественны</w:t>
      </w:r>
      <w:r>
        <w:rPr>
          <w:rFonts w:eastAsia="Calibri"/>
          <w:iCs/>
          <w:sz w:val="20"/>
          <w:szCs w:val="20"/>
        </w:rPr>
        <w:t>е</w:t>
      </w:r>
      <w:r w:rsidRPr="00D919FB">
        <w:rPr>
          <w:rFonts w:eastAsia="Calibri"/>
          <w:iCs/>
          <w:sz w:val="20"/>
          <w:szCs w:val="20"/>
        </w:rPr>
        <w:t xml:space="preserve"> реакци</w:t>
      </w:r>
      <w:r>
        <w:rPr>
          <w:rFonts w:eastAsia="Calibri"/>
          <w:iCs/>
          <w:sz w:val="20"/>
          <w:szCs w:val="20"/>
        </w:rPr>
        <w:t>и</w:t>
      </w:r>
      <w:r w:rsidRPr="00D919FB">
        <w:rPr>
          <w:rFonts w:eastAsia="Calibri"/>
          <w:iCs/>
          <w:sz w:val="20"/>
          <w:szCs w:val="20"/>
        </w:rPr>
        <w:t xml:space="preserve"> анионов всех аналитических групп.</w:t>
      </w:r>
    </w:p>
    <w:p w:rsidR="00947678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D919FB">
        <w:rPr>
          <w:rFonts w:eastAsia="Calibri"/>
          <w:iCs/>
          <w:sz w:val="20"/>
          <w:szCs w:val="20"/>
        </w:rPr>
        <w:t>3. Описа</w:t>
      </w:r>
      <w:r>
        <w:rPr>
          <w:rFonts w:eastAsia="Calibri"/>
          <w:iCs/>
          <w:sz w:val="20"/>
          <w:szCs w:val="20"/>
        </w:rPr>
        <w:t xml:space="preserve">ть </w:t>
      </w:r>
      <w:r w:rsidRPr="00D919FB">
        <w:rPr>
          <w:rFonts w:eastAsia="Calibri"/>
          <w:iCs/>
          <w:sz w:val="20"/>
          <w:szCs w:val="20"/>
        </w:rPr>
        <w:t>услови</w:t>
      </w:r>
      <w:r>
        <w:rPr>
          <w:rFonts w:eastAsia="Calibri"/>
          <w:iCs/>
          <w:sz w:val="20"/>
          <w:szCs w:val="20"/>
        </w:rPr>
        <w:t>я</w:t>
      </w:r>
      <w:r w:rsidRPr="00D919FB">
        <w:rPr>
          <w:rFonts w:eastAsia="Calibri"/>
          <w:iCs/>
          <w:sz w:val="20"/>
          <w:szCs w:val="20"/>
        </w:rPr>
        <w:t xml:space="preserve"> проведения каждой химической реакции, указа</w:t>
      </w:r>
      <w:r>
        <w:rPr>
          <w:rFonts w:eastAsia="Calibri"/>
          <w:iCs/>
          <w:sz w:val="20"/>
          <w:szCs w:val="20"/>
        </w:rPr>
        <w:t xml:space="preserve">ть </w:t>
      </w:r>
      <w:r w:rsidRPr="00D919FB">
        <w:rPr>
          <w:rFonts w:eastAsia="Calibri"/>
          <w:iCs/>
          <w:sz w:val="20"/>
          <w:szCs w:val="20"/>
        </w:rPr>
        <w:t>в каждой реакции тип аналитического</w:t>
      </w:r>
      <w:r>
        <w:rPr>
          <w:rFonts w:eastAsia="Calibri"/>
          <w:iCs/>
          <w:sz w:val="20"/>
          <w:szCs w:val="20"/>
        </w:rPr>
        <w:t xml:space="preserve"> </w:t>
      </w:r>
      <w:r w:rsidRPr="00D919FB">
        <w:rPr>
          <w:rFonts w:eastAsia="Calibri"/>
          <w:iCs/>
          <w:sz w:val="20"/>
          <w:szCs w:val="20"/>
        </w:rPr>
        <w:t>сигнала.</w:t>
      </w:r>
    </w:p>
    <w:p w:rsidR="00947678" w:rsidRPr="00A710EB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lastRenderedPageBreak/>
        <w:t xml:space="preserve">4. </w:t>
      </w:r>
      <w:r w:rsidRPr="00D919FB">
        <w:rPr>
          <w:rFonts w:eastAsia="Calibri"/>
          <w:iCs/>
          <w:sz w:val="20"/>
          <w:szCs w:val="20"/>
        </w:rPr>
        <w:t>На основании свойств анионов разных аналитических групп привести схему определения анионов сульфата, йодида и ацетата в смеси.</w:t>
      </w:r>
    </w:p>
    <w:p w:rsidR="00947678" w:rsidRPr="009F6A3D" w:rsidRDefault="00947678" w:rsidP="00947678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>3</w:t>
      </w:r>
      <w:r w:rsidRPr="00A710EB">
        <w:rPr>
          <w:rFonts w:eastAsia="Calibri"/>
          <w:iCs/>
          <w:sz w:val="20"/>
          <w:szCs w:val="20"/>
        </w:rPr>
        <w:t xml:space="preserve">. </w:t>
      </w:r>
      <w:r w:rsidRPr="009F6A3D">
        <w:rPr>
          <w:rFonts w:eastAsia="Calibri"/>
          <w:iCs/>
          <w:sz w:val="20"/>
          <w:szCs w:val="20"/>
        </w:rPr>
        <w:t>Определение ионного состава раствора неизвестного вещества</w:t>
      </w:r>
    </w:p>
    <w:p w:rsidR="00947678" w:rsidRPr="009F6A3D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9F6A3D">
        <w:rPr>
          <w:rFonts w:eastAsia="Calibri"/>
          <w:iCs/>
          <w:sz w:val="20"/>
          <w:szCs w:val="20"/>
        </w:rPr>
        <w:t xml:space="preserve">1. </w:t>
      </w:r>
      <w:r>
        <w:rPr>
          <w:rFonts w:eastAsia="Calibri"/>
          <w:iCs/>
          <w:sz w:val="20"/>
          <w:szCs w:val="20"/>
        </w:rPr>
        <w:t>Привести р</w:t>
      </w:r>
      <w:r w:rsidRPr="009F6A3D">
        <w:rPr>
          <w:rFonts w:eastAsia="Calibri"/>
          <w:iCs/>
          <w:sz w:val="20"/>
          <w:szCs w:val="20"/>
        </w:rPr>
        <w:t>езультаты предварительного исследования раствора</w:t>
      </w:r>
      <w:r>
        <w:rPr>
          <w:rFonts w:eastAsia="Calibri"/>
          <w:iCs/>
          <w:sz w:val="20"/>
          <w:szCs w:val="20"/>
        </w:rPr>
        <w:t xml:space="preserve"> (конкретного вещества в соответствии с индивидуальным заданием лабораторной работы)</w:t>
      </w:r>
      <w:r w:rsidRPr="009F6A3D">
        <w:rPr>
          <w:rFonts w:eastAsia="Calibri"/>
          <w:iCs/>
          <w:sz w:val="20"/>
          <w:szCs w:val="20"/>
        </w:rPr>
        <w:t>.</w:t>
      </w:r>
    </w:p>
    <w:p w:rsidR="00947678" w:rsidRPr="009F6A3D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9F6A3D">
        <w:rPr>
          <w:rFonts w:eastAsia="Calibri"/>
          <w:iCs/>
          <w:sz w:val="20"/>
          <w:szCs w:val="20"/>
        </w:rPr>
        <w:t xml:space="preserve">2. </w:t>
      </w:r>
      <w:r>
        <w:rPr>
          <w:rFonts w:eastAsia="Calibri"/>
          <w:iCs/>
          <w:sz w:val="20"/>
          <w:szCs w:val="20"/>
        </w:rPr>
        <w:t>Описать х</w:t>
      </w:r>
      <w:r w:rsidRPr="009F6A3D">
        <w:rPr>
          <w:rFonts w:eastAsia="Calibri"/>
          <w:iCs/>
          <w:sz w:val="20"/>
          <w:szCs w:val="20"/>
        </w:rPr>
        <w:t>од определения группы катиона.</w:t>
      </w:r>
    </w:p>
    <w:p w:rsidR="00947678" w:rsidRPr="009F6A3D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9F6A3D">
        <w:rPr>
          <w:rFonts w:eastAsia="Calibri"/>
          <w:iCs/>
          <w:sz w:val="20"/>
          <w:szCs w:val="20"/>
        </w:rPr>
        <w:t xml:space="preserve">3. </w:t>
      </w:r>
      <w:r>
        <w:rPr>
          <w:rFonts w:eastAsia="Calibri"/>
          <w:iCs/>
          <w:sz w:val="20"/>
          <w:szCs w:val="20"/>
        </w:rPr>
        <w:t>Описать х</w:t>
      </w:r>
      <w:r w:rsidRPr="009F6A3D">
        <w:rPr>
          <w:rFonts w:eastAsia="Calibri"/>
          <w:iCs/>
          <w:sz w:val="20"/>
          <w:szCs w:val="20"/>
        </w:rPr>
        <w:t>од определения катиона в определенной ранее группе.</w:t>
      </w:r>
    </w:p>
    <w:p w:rsidR="00947678" w:rsidRPr="009F6A3D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9F6A3D">
        <w:rPr>
          <w:rFonts w:eastAsia="Calibri"/>
          <w:iCs/>
          <w:sz w:val="20"/>
          <w:szCs w:val="20"/>
        </w:rPr>
        <w:t xml:space="preserve">4. </w:t>
      </w:r>
      <w:r>
        <w:rPr>
          <w:rFonts w:eastAsia="Calibri"/>
          <w:iCs/>
          <w:sz w:val="20"/>
          <w:szCs w:val="20"/>
        </w:rPr>
        <w:t>Описать х</w:t>
      </w:r>
      <w:r w:rsidRPr="009F6A3D">
        <w:rPr>
          <w:rFonts w:eastAsia="Calibri"/>
          <w:iCs/>
          <w:sz w:val="20"/>
          <w:szCs w:val="20"/>
        </w:rPr>
        <w:t>од определения группы аниона.</w:t>
      </w:r>
    </w:p>
    <w:p w:rsidR="00947678" w:rsidRPr="009F6A3D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9F6A3D">
        <w:rPr>
          <w:rFonts w:eastAsia="Calibri"/>
          <w:iCs/>
          <w:sz w:val="20"/>
          <w:szCs w:val="20"/>
        </w:rPr>
        <w:t xml:space="preserve">5. </w:t>
      </w:r>
      <w:r>
        <w:rPr>
          <w:rFonts w:eastAsia="Calibri"/>
          <w:iCs/>
          <w:sz w:val="20"/>
          <w:szCs w:val="20"/>
        </w:rPr>
        <w:t>Описать х</w:t>
      </w:r>
      <w:r w:rsidRPr="009F6A3D">
        <w:rPr>
          <w:rFonts w:eastAsia="Calibri"/>
          <w:iCs/>
          <w:sz w:val="20"/>
          <w:szCs w:val="20"/>
        </w:rPr>
        <w:t>од определения аниона в определенной ранее группе.</w:t>
      </w:r>
    </w:p>
    <w:p w:rsidR="00947678" w:rsidRPr="009F6A3D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9F6A3D">
        <w:rPr>
          <w:rFonts w:eastAsia="Calibri"/>
          <w:iCs/>
          <w:sz w:val="20"/>
          <w:szCs w:val="20"/>
        </w:rPr>
        <w:t xml:space="preserve">6. </w:t>
      </w:r>
      <w:r>
        <w:rPr>
          <w:rFonts w:eastAsia="Calibri"/>
          <w:iCs/>
          <w:sz w:val="20"/>
          <w:szCs w:val="20"/>
        </w:rPr>
        <w:t>Привести к</w:t>
      </w:r>
      <w:r w:rsidRPr="009F6A3D">
        <w:rPr>
          <w:rFonts w:eastAsia="Calibri"/>
          <w:iCs/>
          <w:sz w:val="20"/>
          <w:szCs w:val="20"/>
        </w:rPr>
        <w:t>онечный результат определений.</w:t>
      </w:r>
    </w:p>
    <w:p w:rsidR="00947678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9F6A3D">
        <w:rPr>
          <w:rFonts w:eastAsia="Calibri"/>
          <w:iCs/>
          <w:sz w:val="20"/>
          <w:szCs w:val="20"/>
        </w:rPr>
        <w:t>7. Описа</w:t>
      </w:r>
      <w:r>
        <w:rPr>
          <w:rFonts w:eastAsia="Calibri"/>
          <w:iCs/>
          <w:sz w:val="20"/>
          <w:szCs w:val="20"/>
        </w:rPr>
        <w:t xml:space="preserve">ть </w:t>
      </w:r>
      <w:r w:rsidRPr="009F6A3D">
        <w:rPr>
          <w:rFonts w:eastAsia="Calibri"/>
          <w:iCs/>
          <w:sz w:val="20"/>
          <w:szCs w:val="20"/>
        </w:rPr>
        <w:t>трудност</w:t>
      </w:r>
      <w:r>
        <w:rPr>
          <w:rFonts w:eastAsia="Calibri"/>
          <w:iCs/>
          <w:sz w:val="20"/>
          <w:szCs w:val="20"/>
        </w:rPr>
        <w:t>и</w:t>
      </w:r>
      <w:r w:rsidRPr="009F6A3D">
        <w:rPr>
          <w:rFonts w:eastAsia="Calibri"/>
          <w:iCs/>
          <w:sz w:val="20"/>
          <w:szCs w:val="20"/>
        </w:rPr>
        <w:t xml:space="preserve"> (особенност</w:t>
      </w:r>
      <w:r>
        <w:rPr>
          <w:rFonts w:eastAsia="Calibri"/>
          <w:iCs/>
          <w:sz w:val="20"/>
          <w:szCs w:val="20"/>
        </w:rPr>
        <w:t>и</w:t>
      </w:r>
      <w:r w:rsidRPr="009F6A3D">
        <w:rPr>
          <w:rFonts w:eastAsia="Calibri"/>
          <w:iCs/>
          <w:sz w:val="20"/>
          <w:szCs w:val="20"/>
        </w:rPr>
        <w:t xml:space="preserve">) анализа раствора </w:t>
      </w:r>
      <w:r>
        <w:rPr>
          <w:rFonts w:eastAsia="Calibri"/>
          <w:iCs/>
          <w:sz w:val="20"/>
          <w:szCs w:val="20"/>
        </w:rPr>
        <w:t>(данного)</w:t>
      </w:r>
      <w:r w:rsidRPr="009F6A3D">
        <w:rPr>
          <w:rFonts w:eastAsia="Calibri"/>
          <w:iCs/>
          <w:sz w:val="20"/>
          <w:szCs w:val="20"/>
        </w:rPr>
        <w:t xml:space="preserve"> вещества.</w:t>
      </w:r>
    </w:p>
    <w:p w:rsidR="00947678" w:rsidRPr="00A710EB" w:rsidRDefault="00947678" w:rsidP="00947678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Тема 4. Методы количественного химического анализа</w:t>
      </w:r>
    </w:p>
    <w:p w:rsidR="00947678" w:rsidRPr="00560460" w:rsidRDefault="00947678" w:rsidP="00947678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>4</w:t>
      </w:r>
      <w:r w:rsidRPr="00A710EB">
        <w:rPr>
          <w:rFonts w:eastAsia="Calibri"/>
          <w:iCs/>
          <w:sz w:val="20"/>
          <w:szCs w:val="20"/>
        </w:rPr>
        <w:t xml:space="preserve">. </w:t>
      </w:r>
      <w:r w:rsidRPr="00560460">
        <w:rPr>
          <w:rFonts w:eastAsia="Calibri"/>
          <w:iCs/>
          <w:sz w:val="20"/>
          <w:szCs w:val="20"/>
        </w:rPr>
        <w:t>Приемы работы с лабораторной посудой и реактивами в титриметрическом анализе. Приготовление растворов заданной концентрации для титриметрического анализа</w:t>
      </w:r>
    </w:p>
    <w:p w:rsidR="00947678" w:rsidRPr="00560460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560460">
        <w:rPr>
          <w:rFonts w:eastAsia="Calibri"/>
          <w:iCs/>
          <w:sz w:val="20"/>
          <w:szCs w:val="20"/>
        </w:rPr>
        <w:t>1. Описа</w:t>
      </w:r>
      <w:r>
        <w:rPr>
          <w:rFonts w:eastAsia="Calibri"/>
          <w:iCs/>
          <w:sz w:val="20"/>
          <w:szCs w:val="20"/>
        </w:rPr>
        <w:t xml:space="preserve">ть </w:t>
      </w:r>
      <w:r w:rsidRPr="00560460">
        <w:rPr>
          <w:rFonts w:eastAsia="Calibri"/>
          <w:iCs/>
          <w:sz w:val="20"/>
          <w:szCs w:val="20"/>
        </w:rPr>
        <w:t>поряд</w:t>
      </w:r>
      <w:r>
        <w:rPr>
          <w:rFonts w:eastAsia="Calibri"/>
          <w:iCs/>
          <w:sz w:val="20"/>
          <w:szCs w:val="20"/>
        </w:rPr>
        <w:t xml:space="preserve">ок </w:t>
      </w:r>
      <w:r w:rsidRPr="00560460">
        <w:rPr>
          <w:rFonts w:eastAsia="Calibri"/>
          <w:iCs/>
          <w:sz w:val="20"/>
          <w:szCs w:val="20"/>
        </w:rPr>
        <w:t>действий и правил</w:t>
      </w:r>
      <w:r>
        <w:rPr>
          <w:rFonts w:eastAsia="Calibri"/>
          <w:iCs/>
          <w:sz w:val="20"/>
          <w:szCs w:val="20"/>
        </w:rPr>
        <w:t>а</w:t>
      </w:r>
      <w:r w:rsidRPr="00560460">
        <w:rPr>
          <w:rFonts w:eastAsia="Calibri"/>
          <w:iCs/>
          <w:sz w:val="20"/>
          <w:szCs w:val="20"/>
        </w:rPr>
        <w:t xml:space="preserve"> приготовления раствора из исходного твердого вещества.</w:t>
      </w:r>
    </w:p>
    <w:p w:rsidR="00947678" w:rsidRPr="00560460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560460">
        <w:rPr>
          <w:rFonts w:eastAsia="Calibri"/>
          <w:iCs/>
          <w:sz w:val="20"/>
          <w:szCs w:val="20"/>
        </w:rPr>
        <w:t>2. Приве</w:t>
      </w:r>
      <w:r>
        <w:rPr>
          <w:rFonts w:eastAsia="Calibri"/>
          <w:iCs/>
          <w:sz w:val="20"/>
          <w:szCs w:val="20"/>
        </w:rPr>
        <w:t xml:space="preserve">сти </w:t>
      </w:r>
      <w:r w:rsidRPr="00560460">
        <w:rPr>
          <w:rFonts w:eastAsia="Calibri"/>
          <w:iCs/>
          <w:sz w:val="20"/>
          <w:szCs w:val="20"/>
        </w:rPr>
        <w:t>расчет</w:t>
      </w:r>
      <w:r>
        <w:rPr>
          <w:rFonts w:eastAsia="Calibri"/>
          <w:iCs/>
          <w:sz w:val="20"/>
          <w:szCs w:val="20"/>
        </w:rPr>
        <w:t>ы</w:t>
      </w:r>
      <w:r w:rsidRPr="00560460">
        <w:rPr>
          <w:rFonts w:eastAsia="Calibri"/>
          <w:iCs/>
          <w:sz w:val="20"/>
          <w:szCs w:val="20"/>
        </w:rPr>
        <w:t xml:space="preserve"> по приготовлению раствора заданной концентрации из исходного твердого вещества.</w:t>
      </w:r>
    </w:p>
    <w:p w:rsidR="00947678" w:rsidRPr="00560460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560460">
        <w:rPr>
          <w:rFonts w:eastAsia="Calibri"/>
          <w:iCs/>
          <w:sz w:val="20"/>
          <w:szCs w:val="20"/>
        </w:rPr>
        <w:t>3. Оцен</w:t>
      </w:r>
      <w:r>
        <w:rPr>
          <w:rFonts w:eastAsia="Calibri"/>
          <w:iCs/>
          <w:sz w:val="20"/>
          <w:szCs w:val="20"/>
        </w:rPr>
        <w:t xml:space="preserve">ить </w:t>
      </w:r>
      <w:r w:rsidRPr="00560460">
        <w:rPr>
          <w:rFonts w:eastAsia="Calibri"/>
          <w:iCs/>
          <w:sz w:val="20"/>
          <w:szCs w:val="20"/>
        </w:rPr>
        <w:t>результат</w:t>
      </w:r>
      <w:r>
        <w:rPr>
          <w:rFonts w:eastAsia="Calibri"/>
          <w:iCs/>
          <w:sz w:val="20"/>
          <w:szCs w:val="20"/>
        </w:rPr>
        <w:t>ы</w:t>
      </w:r>
      <w:r w:rsidRPr="00560460">
        <w:rPr>
          <w:rFonts w:eastAsia="Calibri"/>
          <w:iCs/>
          <w:sz w:val="20"/>
          <w:szCs w:val="20"/>
        </w:rPr>
        <w:t xml:space="preserve"> приготовления раствора заданной концентрации из исходного твердого вещества по ареометру; определ</w:t>
      </w:r>
      <w:r>
        <w:rPr>
          <w:rFonts w:eastAsia="Calibri"/>
          <w:iCs/>
          <w:sz w:val="20"/>
          <w:szCs w:val="20"/>
        </w:rPr>
        <w:t xml:space="preserve">ить </w:t>
      </w:r>
      <w:r w:rsidRPr="00560460">
        <w:rPr>
          <w:rFonts w:eastAsia="Calibri"/>
          <w:iCs/>
          <w:sz w:val="20"/>
          <w:szCs w:val="20"/>
        </w:rPr>
        <w:t>ошибк</w:t>
      </w:r>
      <w:r>
        <w:rPr>
          <w:rFonts w:eastAsia="Calibri"/>
          <w:iCs/>
          <w:sz w:val="20"/>
          <w:szCs w:val="20"/>
        </w:rPr>
        <w:t>у</w:t>
      </w:r>
      <w:r w:rsidRPr="00560460">
        <w:rPr>
          <w:rFonts w:eastAsia="Calibri"/>
          <w:iCs/>
          <w:sz w:val="20"/>
          <w:szCs w:val="20"/>
        </w:rPr>
        <w:t xml:space="preserve"> приготовлений.</w:t>
      </w:r>
    </w:p>
    <w:p w:rsidR="00947678" w:rsidRPr="00560460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560460">
        <w:rPr>
          <w:rFonts w:eastAsia="Calibri"/>
          <w:iCs/>
          <w:sz w:val="20"/>
          <w:szCs w:val="20"/>
        </w:rPr>
        <w:t>4. Описа</w:t>
      </w:r>
      <w:r>
        <w:rPr>
          <w:rFonts w:eastAsia="Calibri"/>
          <w:iCs/>
          <w:sz w:val="20"/>
          <w:szCs w:val="20"/>
        </w:rPr>
        <w:t>ть</w:t>
      </w:r>
      <w:r w:rsidRPr="00560460">
        <w:rPr>
          <w:rFonts w:eastAsia="Calibri"/>
          <w:iCs/>
          <w:sz w:val="20"/>
          <w:szCs w:val="20"/>
        </w:rPr>
        <w:t xml:space="preserve"> поряд</w:t>
      </w:r>
      <w:r>
        <w:rPr>
          <w:rFonts w:eastAsia="Calibri"/>
          <w:iCs/>
          <w:sz w:val="20"/>
          <w:szCs w:val="20"/>
        </w:rPr>
        <w:t>о</w:t>
      </w:r>
      <w:r w:rsidRPr="00560460">
        <w:rPr>
          <w:rFonts w:eastAsia="Calibri"/>
          <w:iCs/>
          <w:sz w:val="20"/>
          <w:szCs w:val="20"/>
        </w:rPr>
        <w:t>к действий и правил</w:t>
      </w:r>
      <w:r>
        <w:rPr>
          <w:rFonts w:eastAsia="Calibri"/>
          <w:iCs/>
          <w:sz w:val="20"/>
          <w:szCs w:val="20"/>
        </w:rPr>
        <w:t>а</w:t>
      </w:r>
      <w:r w:rsidRPr="00560460">
        <w:rPr>
          <w:rFonts w:eastAsia="Calibri"/>
          <w:iCs/>
          <w:sz w:val="20"/>
          <w:szCs w:val="20"/>
        </w:rPr>
        <w:t xml:space="preserve"> приготовления раствора из исходного жидкого вещества.</w:t>
      </w:r>
    </w:p>
    <w:p w:rsidR="00947678" w:rsidRPr="00560460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560460">
        <w:rPr>
          <w:rFonts w:eastAsia="Calibri"/>
          <w:iCs/>
          <w:sz w:val="20"/>
          <w:szCs w:val="20"/>
        </w:rPr>
        <w:t>5. Приве</w:t>
      </w:r>
      <w:r>
        <w:rPr>
          <w:rFonts w:eastAsia="Calibri"/>
          <w:iCs/>
          <w:sz w:val="20"/>
          <w:szCs w:val="20"/>
        </w:rPr>
        <w:t xml:space="preserve">сти </w:t>
      </w:r>
      <w:r w:rsidRPr="00560460">
        <w:rPr>
          <w:rFonts w:eastAsia="Calibri"/>
          <w:iCs/>
          <w:sz w:val="20"/>
          <w:szCs w:val="20"/>
        </w:rPr>
        <w:t>расчет</w:t>
      </w:r>
      <w:r>
        <w:rPr>
          <w:rFonts w:eastAsia="Calibri"/>
          <w:iCs/>
          <w:sz w:val="20"/>
          <w:szCs w:val="20"/>
        </w:rPr>
        <w:t>ы</w:t>
      </w:r>
      <w:r w:rsidRPr="00560460">
        <w:rPr>
          <w:rFonts w:eastAsia="Calibri"/>
          <w:iCs/>
          <w:sz w:val="20"/>
          <w:szCs w:val="20"/>
        </w:rPr>
        <w:t xml:space="preserve"> по приготовлению раствора заданной концентрации из исходного жидкого вещества.</w:t>
      </w:r>
    </w:p>
    <w:p w:rsidR="00947678" w:rsidRPr="00A710EB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560460">
        <w:rPr>
          <w:rFonts w:eastAsia="Calibri"/>
          <w:iCs/>
          <w:sz w:val="20"/>
          <w:szCs w:val="20"/>
        </w:rPr>
        <w:t>6. Оцен</w:t>
      </w:r>
      <w:r>
        <w:rPr>
          <w:rFonts w:eastAsia="Calibri"/>
          <w:iCs/>
          <w:sz w:val="20"/>
          <w:szCs w:val="20"/>
        </w:rPr>
        <w:t xml:space="preserve">ить </w:t>
      </w:r>
      <w:r w:rsidRPr="00560460">
        <w:rPr>
          <w:rFonts w:eastAsia="Calibri"/>
          <w:iCs/>
          <w:sz w:val="20"/>
          <w:szCs w:val="20"/>
        </w:rPr>
        <w:t>результат</w:t>
      </w:r>
      <w:r>
        <w:rPr>
          <w:rFonts w:eastAsia="Calibri"/>
          <w:iCs/>
          <w:sz w:val="20"/>
          <w:szCs w:val="20"/>
        </w:rPr>
        <w:t>ы</w:t>
      </w:r>
      <w:r w:rsidRPr="00560460">
        <w:rPr>
          <w:rFonts w:eastAsia="Calibri"/>
          <w:iCs/>
          <w:sz w:val="20"/>
          <w:szCs w:val="20"/>
        </w:rPr>
        <w:t xml:space="preserve"> приготовления раствора заданной концентрации из исходного жидкого вещества по ареометру; определ</w:t>
      </w:r>
      <w:r>
        <w:rPr>
          <w:rFonts w:eastAsia="Calibri"/>
          <w:iCs/>
          <w:sz w:val="20"/>
          <w:szCs w:val="20"/>
        </w:rPr>
        <w:t>ить ошибку</w:t>
      </w:r>
      <w:r w:rsidRPr="00560460">
        <w:rPr>
          <w:rFonts w:eastAsia="Calibri"/>
          <w:iCs/>
          <w:sz w:val="20"/>
          <w:szCs w:val="20"/>
        </w:rPr>
        <w:t xml:space="preserve"> приготовлений.</w:t>
      </w:r>
    </w:p>
    <w:p w:rsidR="006A5E66" w:rsidRPr="004C629A" w:rsidRDefault="006A5E66" w:rsidP="006A5E66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>5</w:t>
      </w:r>
      <w:r w:rsidRPr="00A710EB">
        <w:rPr>
          <w:rFonts w:eastAsia="Calibri"/>
          <w:iCs/>
          <w:sz w:val="20"/>
          <w:szCs w:val="20"/>
        </w:rPr>
        <w:t xml:space="preserve">. </w:t>
      </w:r>
      <w:r w:rsidRPr="004C629A">
        <w:rPr>
          <w:rFonts w:eastAsia="Calibri"/>
          <w:iCs/>
          <w:sz w:val="20"/>
          <w:szCs w:val="20"/>
        </w:rPr>
        <w:t>Приготовление первичного стандартного раствора щавелевой кислоты и вторичного стандартного раствора гидроксида натрия. Стандартизация раствора гидроксида натрия.</w:t>
      </w:r>
    </w:p>
    <w:p w:rsidR="006A5E66" w:rsidRPr="004C629A" w:rsidRDefault="006A5E66" w:rsidP="006A5E66">
      <w:pPr>
        <w:ind w:left="284"/>
        <w:jc w:val="both"/>
        <w:rPr>
          <w:rFonts w:eastAsia="Calibri"/>
          <w:iCs/>
          <w:sz w:val="20"/>
          <w:szCs w:val="20"/>
        </w:rPr>
      </w:pPr>
      <w:r w:rsidRPr="004C629A">
        <w:rPr>
          <w:rFonts w:eastAsia="Calibri"/>
          <w:iCs/>
          <w:sz w:val="20"/>
          <w:szCs w:val="20"/>
        </w:rPr>
        <w:t>1. Приве</w:t>
      </w:r>
      <w:r>
        <w:rPr>
          <w:rFonts w:eastAsia="Calibri"/>
          <w:iCs/>
          <w:sz w:val="20"/>
          <w:szCs w:val="20"/>
        </w:rPr>
        <w:t xml:space="preserve">сти </w:t>
      </w:r>
      <w:r w:rsidRPr="004C629A">
        <w:rPr>
          <w:rFonts w:eastAsia="Calibri"/>
          <w:iCs/>
          <w:sz w:val="20"/>
          <w:szCs w:val="20"/>
        </w:rPr>
        <w:t>расчет</w:t>
      </w:r>
      <w:r>
        <w:rPr>
          <w:rFonts w:eastAsia="Calibri"/>
          <w:iCs/>
          <w:sz w:val="20"/>
          <w:szCs w:val="20"/>
        </w:rPr>
        <w:t xml:space="preserve">ы </w:t>
      </w:r>
      <w:r w:rsidRPr="004C629A">
        <w:rPr>
          <w:rFonts w:eastAsia="Calibri"/>
          <w:iCs/>
          <w:sz w:val="20"/>
          <w:szCs w:val="20"/>
        </w:rPr>
        <w:t>по приготовлению раствора щавелевой кислоты заданной концентрации (по индивидуальному заданию лабораторной работы).</w:t>
      </w:r>
    </w:p>
    <w:p w:rsidR="006A5E66" w:rsidRPr="004C629A" w:rsidRDefault="006A5E66" w:rsidP="006A5E66">
      <w:pPr>
        <w:ind w:left="284"/>
        <w:jc w:val="both"/>
        <w:rPr>
          <w:rFonts w:eastAsia="Calibri"/>
          <w:iCs/>
          <w:sz w:val="20"/>
          <w:szCs w:val="20"/>
        </w:rPr>
      </w:pPr>
      <w:r w:rsidRPr="004C629A">
        <w:rPr>
          <w:rFonts w:eastAsia="Calibri"/>
          <w:iCs/>
          <w:sz w:val="20"/>
          <w:szCs w:val="20"/>
        </w:rPr>
        <w:t>2. Описа</w:t>
      </w:r>
      <w:r>
        <w:rPr>
          <w:rFonts w:eastAsia="Calibri"/>
          <w:iCs/>
          <w:sz w:val="20"/>
          <w:szCs w:val="20"/>
        </w:rPr>
        <w:t xml:space="preserve">ть </w:t>
      </w:r>
      <w:r w:rsidRPr="004C629A">
        <w:rPr>
          <w:rFonts w:eastAsia="Calibri"/>
          <w:iCs/>
          <w:sz w:val="20"/>
          <w:szCs w:val="20"/>
        </w:rPr>
        <w:t>процедур</w:t>
      </w:r>
      <w:r>
        <w:rPr>
          <w:rFonts w:eastAsia="Calibri"/>
          <w:iCs/>
          <w:sz w:val="20"/>
          <w:szCs w:val="20"/>
        </w:rPr>
        <w:t>у</w:t>
      </w:r>
      <w:r w:rsidRPr="004C629A">
        <w:rPr>
          <w:rFonts w:eastAsia="Calibri"/>
          <w:iCs/>
          <w:sz w:val="20"/>
          <w:szCs w:val="20"/>
        </w:rPr>
        <w:t xml:space="preserve"> приготовления раствора щавелевой кислоты заданной концентрации.</w:t>
      </w:r>
    </w:p>
    <w:p w:rsidR="006A5E66" w:rsidRPr="004C629A" w:rsidRDefault="006A5E66" w:rsidP="006A5E66">
      <w:pPr>
        <w:ind w:left="284"/>
        <w:jc w:val="both"/>
        <w:rPr>
          <w:rFonts w:eastAsia="Calibri"/>
          <w:iCs/>
          <w:sz w:val="20"/>
          <w:szCs w:val="20"/>
        </w:rPr>
      </w:pPr>
      <w:r w:rsidRPr="004C629A">
        <w:rPr>
          <w:rFonts w:eastAsia="Calibri"/>
          <w:iCs/>
          <w:sz w:val="20"/>
          <w:szCs w:val="20"/>
        </w:rPr>
        <w:t>3. Приве</w:t>
      </w:r>
      <w:r>
        <w:rPr>
          <w:rFonts w:eastAsia="Calibri"/>
          <w:iCs/>
          <w:sz w:val="20"/>
          <w:szCs w:val="20"/>
        </w:rPr>
        <w:t xml:space="preserve">сти </w:t>
      </w:r>
      <w:r w:rsidRPr="004C629A">
        <w:rPr>
          <w:rFonts w:eastAsia="Calibri"/>
          <w:iCs/>
          <w:sz w:val="20"/>
          <w:szCs w:val="20"/>
        </w:rPr>
        <w:t>расчет</w:t>
      </w:r>
      <w:r>
        <w:rPr>
          <w:rFonts w:eastAsia="Calibri"/>
          <w:iCs/>
          <w:sz w:val="20"/>
          <w:szCs w:val="20"/>
        </w:rPr>
        <w:t xml:space="preserve">ы </w:t>
      </w:r>
      <w:r w:rsidRPr="004C629A">
        <w:rPr>
          <w:rFonts w:eastAsia="Calibri"/>
          <w:iCs/>
          <w:sz w:val="20"/>
          <w:szCs w:val="20"/>
        </w:rPr>
        <w:t>по приготовлению раствора гидроксида натрия заданной концентрации (по индивидуальному заданию лабораторной работы).</w:t>
      </w:r>
    </w:p>
    <w:p w:rsidR="006A5E66" w:rsidRPr="004C629A" w:rsidRDefault="006A5E66" w:rsidP="006A5E66">
      <w:pPr>
        <w:ind w:left="284"/>
        <w:jc w:val="both"/>
        <w:rPr>
          <w:rFonts w:eastAsia="Calibri"/>
          <w:iCs/>
          <w:sz w:val="20"/>
          <w:szCs w:val="20"/>
        </w:rPr>
      </w:pPr>
      <w:r w:rsidRPr="004C629A">
        <w:rPr>
          <w:rFonts w:eastAsia="Calibri"/>
          <w:iCs/>
          <w:sz w:val="20"/>
          <w:szCs w:val="20"/>
        </w:rPr>
        <w:t>4. Описа</w:t>
      </w:r>
      <w:r>
        <w:rPr>
          <w:rFonts w:eastAsia="Calibri"/>
          <w:iCs/>
          <w:sz w:val="20"/>
          <w:szCs w:val="20"/>
        </w:rPr>
        <w:t>ть процедуру</w:t>
      </w:r>
      <w:r w:rsidRPr="004C629A">
        <w:rPr>
          <w:rFonts w:eastAsia="Calibri"/>
          <w:iCs/>
          <w:sz w:val="20"/>
          <w:szCs w:val="20"/>
        </w:rPr>
        <w:t xml:space="preserve"> приготовления раствора гидроксида натрия заданной концентрации.</w:t>
      </w:r>
    </w:p>
    <w:p w:rsidR="006A5E66" w:rsidRPr="004C629A" w:rsidRDefault="006A5E66" w:rsidP="006A5E66">
      <w:pPr>
        <w:ind w:left="284"/>
        <w:jc w:val="both"/>
        <w:rPr>
          <w:rFonts w:eastAsia="Calibri"/>
          <w:iCs/>
          <w:sz w:val="20"/>
          <w:szCs w:val="20"/>
        </w:rPr>
      </w:pPr>
      <w:r w:rsidRPr="004C629A">
        <w:rPr>
          <w:rFonts w:eastAsia="Calibri"/>
          <w:iCs/>
          <w:sz w:val="20"/>
          <w:szCs w:val="20"/>
        </w:rPr>
        <w:t xml:space="preserve">5. </w:t>
      </w:r>
      <w:r>
        <w:rPr>
          <w:rFonts w:eastAsia="Calibri"/>
          <w:iCs/>
          <w:sz w:val="20"/>
          <w:szCs w:val="20"/>
        </w:rPr>
        <w:t>Объяснить</w:t>
      </w:r>
      <w:r w:rsidRPr="004C629A">
        <w:rPr>
          <w:rFonts w:eastAsia="Calibri"/>
          <w:iCs/>
          <w:sz w:val="20"/>
          <w:szCs w:val="20"/>
        </w:rPr>
        <w:t xml:space="preserve">, какой раствор из двух приготовленных </w:t>
      </w:r>
      <w:r>
        <w:rPr>
          <w:rFonts w:eastAsia="Calibri"/>
          <w:iCs/>
          <w:sz w:val="20"/>
          <w:szCs w:val="20"/>
        </w:rPr>
        <w:t xml:space="preserve">и почему </w:t>
      </w:r>
      <w:r w:rsidRPr="004C629A">
        <w:rPr>
          <w:rFonts w:eastAsia="Calibri"/>
          <w:iCs/>
          <w:sz w:val="20"/>
          <w:szCs w:val="20"/>
        </w:rPr>
        <w:t>необходимо стандартизировать.</w:t>
      </w:r>
    </w:p>
    <w:p w:rsidR="006A5E66" w:rsidRPr="004C629A" w:rsidRDefault="006A5E66" w:rsidP="006A5E66">
      <w:pPr>
        <w:ind w:left="284"/>
        <w:jc w:val="both"/>
        <w:rPr>
          <w:rFonts w:eastAsia="Calibri"/>
          <w:iCs/>
          <w:sz w:val="20"/>
          <w:szCs w:val="20"/>
        </w:rPr>
      </w:pPr>
      <w:r w:rsidRPr="004C629A">
        <w:rPr>
          <w:rFonts w:eastAsia="Calibri"/>
          <w:iCs/>
          <w:sz w:val="20"/>
          <w:szCs w:val="20"/>
        </w:rPr>
        <w:t>6. Описа</w:t>
      </w:r>
      <w:r>
        <w:rPr>
          <w:rFonts w:eastAsia="Calibri"/>
          <w:iCs/>
          <w:sz w:val="20"/>
          <w:szCs w:val="20"/>
        </w:rPr>
        <w:t xml:space="preserve">ть </w:t>
      </w:r>
      <w:r w:rsidRPr="004C629A">
        <w:rPr>
          <w:rFonts w:eastAsia="Calibri"/>
          <w:iCs/>
          <w:sz w:val="20"/>
          <w:szCs w:val="20"/>
        </w:rPr>
        <w:t>процедур</w:t>
      </w:r>
      <w:r>
        <w:rPr>
          <w:rFonts w:eastAsia="Calibri"/>
          <w:iCs/>
          <w:sz w:val="20"/>
          <w:szCs w:val="20"/>
        </w:rPr>
        <w:t>у</w:t>
      </w:r>
      <w:r w:rsidRPr="004C629A">
        <w:rPr>
          <w:rFonts w:eastAsia="Calibri"/>
          <w:iCs/>
          <w:sz w:val="20"/>
          <w:szCs w:val="20"/>
        </w:rPr>
        <w:t xml:space="preserve"> стандартизации раствора гидроксида натрия.</w:t>
      </w:r>
    </w:p>
    <w:p w:rsidR="006A5E66" w:rsidRDefault="006A5E66" w:rsidP="006A5E66">
      <w:pPr>
        <w:ind w:left="284"/>
        <w:jc w:val="both"/>
        <w:rPr>
          <w:rFonts w:eastAsia="Calibri"/>
          <w:iCs/>
          <w:sz w:val="20"/>
          <w:szCs w:val="20"/>
        </w:rPr>
      </w:pPr>
      <w:r w:rsidRPr="004C629A">
        <w:rPr>
          <w:rFonts w:eastAsia="Calibri"/>
          <w:iCs/>
          <w:sz w:val="20"/>
          <w:szCs w:val="20"/>
        </w:rPr>
        <w:t>7. Приве</w:t>
      </w:r>
      <w:r>
        <w:rPr>
          <w:rFonts w:eastAsia="Calibri"/>
          <w:iCs/>
          <w:sz w:val="20"/>
          <w:szCs w:val="20"/>
        </w:rPr>
        <w:t xml:space="preserve">сти </w:t>
      </w:r>
      <w:r w:rsidRPr="004C629A">
        <w:rPr>
          <w:rFonts w:eastAsia="Calibri"/>
          <w:iCs/>
          <w:sz w:val="20"/>
          <w:szCs w:val="20"/>
        </w:rPr>
        <w:t>расчет</w:t>
      </w:r>
      <w:r>
        <w:rPr>
          <w:rFonts w:eastAsia="Calibri"/>
          <w:iCs/>
          <w:sz w:val="20"/>
          <w:szCs w:val="20"/>
        </w:rPr>
        <w:t>ы</w:t>
      </w:r>
      <w:r w:rsidRPr="004C629A">
        <w:rPr>
          <w:rFonts w:eastAsia="Calibri"/>
          <w:iCs/>
          <w:sz w:val="20"/>
          <w:szCs w:val="20"/>
        </w:rPr>
        <w:t xml:space="preserve"> по определению "истинной" концентрации раст</w:t>
      </w:r>
      <w:r>
        <w:rPr>
          <w:rFonts w:eastAsia="Calibri"/>
          <w:iCs/>
          <w:sz w:val="20"/>
          <w:szCs w:val="20"/>
        </w:rPr>
        <w:t>вора гидроксида натрия</w:t>
      </w:r>
      <w:r w:rsidRPr="00A710EB">
        <w:rPr>
          <w:rFonts w:eastAsia="Calibri"/>
          <w:iCs/>
          <w:sz w:val="20"/>
          <w:szCs w:val="20"/>
        </w:rPr>
        <w:t>.</w:t>
      </w:r>
    </w:p>
    <w:p w:rsidR="006A5E66" w:rsidRPr="00A710EB" w:rsidRDefault="006A5E66" w:rsidP="006A5E66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8. Сделать вывод о необходимости стандартизации растворов некоторых веществ.</w:t>
      </w:r>
    </w:p>
    <w:p w:rsidR="00BB0087" w:rsidRPr="006A5E66" w:rsidRDefault="00BB0087" w:rsidP="00947678">
      <w:pPr>
        <w:jc w:val="both"/>
        <w:rPr>
          <w:rFonts w:eastAsia="Calibri"/>
          <w:b/>
          <w:iCs/>
          <w:sz w:val="20"/>
          <w:szCs w:val="20"/>
        </w:rPr>
      </w:pPr>
      <w:r w:rsidRPr="006A5E66">
        <w:rPr>
          <w:rFonts w:eastAsia="Calibri"/>
          <w:b/>
          <w:iCs/>
          <w:sz w:val="20"/>
          <w:szCs w:val="20"/>
        </w:rPr>
        <w:t>Семестр 7.</w:t>
      </w:r>
    </w:p>
    <w:p w:rsidR="00BB0087" w:rsidRPr="00A710EB" w:rsidRDefault="00BB0087" w:rsidP="00BB008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Тема 4. Методы количественного химического анализа</w:t>
      </w:r>
    </w:p>
    <w:p w:rsidR="006A5E66" w:rsidRPr="00560460" w:rsidRDefault="006A5E66" w:rsidP="006A5E66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>1</w:t>
      </w:r>
      <w:r w:rsidRPr="00A710EB">
        <w:rPr>
          <w:rFonts w:eastAsia="Calibri"/>
          <w:iCs/>
          <w:sz w:val="20"/>
          <w:szCs w:val="20"/>
        </w:rPr>
        <w:t xml:space="preserve">. </w:t>
      </w:r>
      <w:r w:rsidRPr="00560460">
        <w:rPr>
          <w:rFonts w:eastAsia="Calibri"/>
          <w:iCs/>
          <w:sz w:val="20"/>
          <w:szCs w:val="20"/>
        </w:rPr>
        <w:t xml:space="preserve">Кислотно-основное и </w:t>
      </w:r>
      <w:proofErr w:type="spellStart"/>
      <w:r w:rsidRPr="00560460">
        <w:rPr>
          <w:rFonts w:eastAsia="Calibri"/>
          <w:iCs/>
          <w:sz w:val="20"/>
          <w:szCs w:val="20"/>
        </w:rPr>
        <w:t>комплексонометрическое</w:t>
      </w:r>
      <w:proofErr w:type="spellEnd"/>
      <w:r w:rsidRPr="00560460">
        <w:rPr>
          <w:rFonts w:eastAsia="Calibri"/>
          <w:iCs/>
          <w:sz w:val="20"/>
          <w:szCs w:val="20"/>
        </w:rPr>
        <w:t xml:space="preserve"> титрование: определение показателей временной и постоянной жесткости природной воды</w:t>
      </w:r>
    </w:p>
    <w:p w:rsidR="006A5E66" w:rsidRPr="00560460" w:rsidRDefault="006A5E66" w:rsidP="006A5E66">
      <w:pPr>
        <w:ind w:left="284"/>
        <w:jc w:val="both"/>
        <w:rPr>
          <w:rFonts w:eastAsia="Calibri"/>
          <w:iCs/>
          <w:sz w:val="20"/>
          <w:szCs w:val="20"/>
        </w:rPr>
      </w:pPr>
      <w:r w:rsidRPr="00560460">
        <w:rPr>
          <w:rFonts w:eastAsia="Calibri"/>
          <w:iCs/>
          <w:sz w:val="20"/>
          <w:szCs w:val="20"/>
        </w:rPr>
        <w:t>1. Описа</w:t>
      </w:r>
      <w:r>
        <w:rPr>
          <w:rFonts w:eastAsia="Calibri"/>
          <w:iCs/>
          <w:sz w:val="20"/>
          <w:szCs w:val="20"/>
        </w:rPr>
        <w:t xml:space="preserve">ть </w:t>
      </w:r>
      <w:r w:rsidRPr="00560460">
        <w:rPr>
          <w:rFonts w:eastAsia="Calibri"/>
          <w:iCs/>
          <w:sz w:val="20"/>
          <w:szCs w:val="20"/>
        </w:rPr>
        <w:t>установк</w:t>
      </w:r>
      <w:r>
        <w:rPr>
          <w:rFonts w:eastAsia="Calibri"/>
          <w:iCs/>
          <w:sz w:val="20"/>
          <w:szCs w:val="20"/>
        </w:rPr>
        <w:t>у</w:t>
      </w:r>
      <w:r w:rsidRPr="00560460">
        <w:rPr>
          <w:rFonts w:eastAsia="Calibri"/>
          <w:iCs/>
          <w:sz w:val="20"/>
          <w:szCs w:val="20"/>
        </w:rPr>
        <w:t xml:space="preserve"> для осуществления прямого титрования.</w:t>
      </w:r>
    </w:p>
    <w:p w:rsidR="006A5E66" w:rsidRPr="00560460" w:rsidRDefault="006A5E66" w:rsidP="006A5E66">
      <w:pPr>
        <w:ind w:left="284"/>
        <w:jc w:val="both"/>
        <w:rPr>
          <w:rFonts w:eastAsia="Calibri"/>
          <w:iCs/>
          <w:sz w:val="20"/>
          <w:szCs w:val="20"/>
        </w:rPr>
      </w:pPr>
      <w:r w:rsidRPr="00560460">
        <w:rPr>
          <w:rFonts w:eastAsia="Calibri"/>
          <w:iCs/>
          <w:sz w:val="20"/>
          <w:szCs w:val="20"/>
        </w:rPr>
        <w:t>2. Приве</w:t>
      </w:r>
      <w:r>
        <w:rPr>
          <w:rFonts w:eastAsia="Calibri"/>
          <w:iCs/>
          <w:sz w:val="20"/>
          <w:szCs w:val="20"/>
        </w:rPr>
        <w:t>сти</w:t>
      </w:r>
      <w:r w:rsidRPr="00560460">
        <w:rPr>
          <w:rFonts w:eastAsia="Calibri"/>
          <w:iCs/>
          <w:sz w:val="20"/>
          <w:szCs w:val="20"/>
        </w:rPr>
        <w:t xml:space="preserve"> схем</w:t>
      </w:r>
      <w:r>
        <w:rPr>
          <w:rFonts w:eastAsia="Calibri"/>
          <w:iCs/>
          <w:sz w:val="20"/>
          <w:szCs w:val="20"/>
        </w:rPr>
        <w:t xml:space="preserve">у, </w:t>
      </w:r>
      <w:r w:rsidRPr="00560460">
        <w:rPr>
          <w:rFonts w:eastAsia="Calibri"/>
          <w:iCs/>
          <w:sz w:val="20"/>
          <w:szCs w:val="20"/>
        </w:rPr>
        <w:t>характери</w:t>
      </w:r>
      <w:r>
        <w:rPr>
          <w:rFonts w:eastAsia="Calibri"/>
          <w:iCs/>
          <w:sz w:val="20"/>
          <w:szCs w:val="20"/>
        </w:rPr>
        <w:t xml:space="preserve">зующую </w:t>
      </w:r>
      <w:r w:rsidRPr="00560460">
        <w:rPr>
          <w:rFonts w:eastAsia="Calibri"/>
          <w:iCs/>
          <w:sz w:val="20"/>
          <w:szCs w:val="20"/>
        </w:rPr>
        <w:t>показател</w:t>
      </w:r>
      <w:r>
        <w:rPr>
          <w:rFonts w:eastAsia="Calibri"/>
          <w:iCs/>
          <w:sz w:val="20"/>
          <w:szCs w:val="20"/>
        </w:rPr>
        <w:t>ь</w:t>
      </w:r>
      <w:r w:rsidRPr="00560460">
        <w:rPr>
          <w:rFonts w:eastAsia="Calibri"/>
          <w:iCs/>
          <w:sz w:val="20"/>
          <w:szCs w:val="20"/>
        </w:rPr>
        <w:t xml:space="preserve"> жесткости природных вод.</w:t>
      </w:r>
    </w:p>
    <w:p w:rsidR="006A5E66" w:rsidRPr="00560460" w:rsidRDefault="006A5E66" w:rsidP="006A5E66">
      <w:pPr>
        <w:ind w:left="284"/>
        <w:jc w:val="both"/>
        <w:rPr>
          <w:rFonts w:eastAsia="Calibri"/>
          <w:iCs/>
          <w:sz w:val="20"/>
          <w:szCs w:val="20"/>
        </w:rPr>
      </w:pPr>
      <w:r w:rsidRPr="00560460">
        <w:rPr>
          <w:rFonts w:eastAsia="Calibri"/>
          <w:iCs/>
          <w:sz w:val="20"/>
          <w:szCs w:val="20"/>
        </w:rPr>
        <w:t>3. Описа</w:t>
      </w:r>
      <w:r>
        <w:rPr>
          <w:rFonts w:eastAsia="Calibri"/>
          <w:iCs/>
          <w:sz w:val="20"/>
          <w:szCs w:val="20"/>
        </w:rPr>
        <w:t xml:space="preserve">ть </w:t>
      </w:r>
      <w:r w:rsidRPr="00560460">
        <w:rPr>
          <w:rFonts w:eastAsia="Calibri"/>
          <w:iCs/>
          <w:sz w:val="20"/>
          <w:szCs w:val="20"/>
        </w:rPr>
        <w:t>хода определений временной и общей жесткости воды.</w:t>
      </w:r>
    </w:p>
    <w:p w:rsidR="006A5E66" w:rsidRPr="00560460" w:rsidRDefault="006A5E66" w:rsidP="006A5E66">
      <w:pPr>
        <w:ind w:left="284"/>
        <w:jc w:val="both"/>
        <w:rPr>
          <w:rFonts w:eastAsia="Calibri"/>
          <w:iCs/>
          <w:sz w:val="20"/>
          <w:szCs w:val="20"/>
        </w:rPr>
      </w:pPr>
      <w:r w:rsidRPr="00560460">
        <w:rPr>
          <w:rFonts w:eastAsia="Calibri"/>
          <w:iCs/>
          <w:sz w:val="20"/>
          <w:szCs w:val="20"/>
        </w:rPr>
        <w:t xml:space="preserve">4. </w:t>
      </w:r>
      <w:r>
        <w:rPr>
          <w:rFonts w:eastAsia="Calibri"/>
          <w:iCs/>
          <w:sz w:val="20"/>
          <w:szCs w:val="20"/>
        </w:rPr>
        <w:t>Привести р</w:t>
      </w:r>
      <w:r w:rsidRPr="00560460">
        <w:rPr>
          <w:rFonts w:eastAsia="Calibri"/>
          <w:iCs/>
          <w:sz w:val="20"/>
          <w:szCs w:val="20"/>
        </w:rPr>
        <w:t>асчеты по определению показателей временной и общей жесткости воды.</w:t>
      </w:r>
    </w:p>
    <w:p w:rsidR="006A5E66" w:rsidRPr="00560460" w:rsidRDefault="006A5E66" w:rsidP="006A5E66">
      <w:pPr>
        <w:ind w:left="284"/>
        <w:jc w:val="both"/>
        <w:rPr>
          <w:rFonts w:eastAsia="Calibri"/>
          <w:iCs/>
          <w:sz w:val="20"/>
          <w:szCs w:val="20"/>
        </w:rPr>
      </w:pPr>
      <w:r w:rsidRPr="00560460">
        <w:rPr>
          <w:rFonts w:eastAsia="Calibri"/>
          <w:iCs/>
          <w:sz w:val="20"/>
          <w:szCs w:val="20"/>
        </w:rPr>
        <w:t>5. Определ</w:t>
      </w:r>
      <w:r>
        <w:rPr>
          <w:rFonts w:eastAsia="Calibri"/>
          <w:iCs/>
          <w:sz w:val="20"/>
          <w:szCs w:val="20"/>
        </w:rPr>
        <w:t xml:space="preserve">ить </w:t>
      </w:r>
      <w:r w:rsidRPr="00560460">
        <w:rPr>
          <w:rFonts w:eastAsia="Calibri"/>
          <w:iCs/>
          <w:sz w:val="20"/>
          <w:szCs w:val="20"/>
        </w:rPr>
        <w:t>показател</w:t>
      </w:r>
      <w:r>
        <w:rPr>
          <w:rFonts w:eastAsia="Calibri"/>
          <w:iCs/>
          <w:sz w:val="20"/>
          <w:szCs w:val="20"/>
        </w:rPr>
        <w:t>ь</w:t>
      </w:r>
      <w:r w:rsidRPr="00560460">
        <w:rPr>
          <w:rFonts w:eastAsia="Calibri"/>
          <w:iCs/>
          <w:sz w:val="20"/>
          <w:szCs w:val="20"/>
        </w:rPr>
        <w:t xml:space="preserve"> постоянной жесткости воды.</w:t>
      </w:r>
    </w:p>
    <w:p w:rsidR="006A5E66" w:rsidRPr="00A710EB" w:rsidRDefault="006A5E66" w:rsidP="006A5E66">
      <w:pPr>
        <w:ind w:left="284"/>
        <w:jc w:val="both"/>
        <w:rPr>
          <w:rFonts w:eastAsia="Calibri"/>
          <w:iCs/>
          <w:sz w:val="20"/>
          <w:szCs w:val="20"/>
        </w:rPr>
      </w:pPr>
      <w:r w:rsidRPr="00560460">
        <w:rPr>
          <w:rFonts w:eastAsia="Calibri"/>
          <w:iCs/>
          <w:sz w:val="20"/>
          <w:szCs w:val="20"/>
        </w:rPr>
        <w:t xml:space="preserve">6. </w:t>
      </w:r>
      <w:r>
        <w:rPr>
          <w:rFonts w:eastAsia="Calibri"/>
          <w:iCs/>
          <w:sz w:val="20"/>
          <w:szCs w:val="20"/>
        </w:rPr>
        <w:t>Дать а</w:t>
      </w:r>
      <w:r w:rsidRPr="00560460">
        <w:rPr>
          <w:rFonts w:eastAsia="Calibri"/>
          <w:iCs/>
          <w:sz w:val="20"/>
          <w:szCs w:val="20"/>
        </w:rPr>
        <w:t>нализ полученны</w:t>
      </w:r>
      <w:r>
        <w:rPr>
          <w:rFonts w:eastAsia="Calibri"/>
          <w:iCs/>
          <w:sz w:val="20"/>
          <w:szCs w:val="20"/>
        </w:rPr>
        <w:t>м</w:t>
      </w:r>
      <w:r w:rsidRPr="00560460">
        <w:rPr>
          <w:rFonts w:eastAsia="Calibri"/>
          <w:iCs/>
          <w:sz w:val="20"/>
          <w:szCs w:val="20"/>
        </w:rPr>
        <w:t xml:space="preserve"> результат</w:t>
      </w:r>
      <w:r>
        <w:rPr>
          <w:rFonts w:eastAsia="Calibri"/>
          <w:iCs/>
          <w:sz w:val="20"/>
          <w:szCs w:val="20"/>
        </w:rPr>
        <w:t>ам</w:t>
      </w:r>
      <w:r w:rsidRPr="00560460">
        <w:rPr>
          <w:rFonts w:eastAsia="Calibri"/>
          <w:iCs/>
          <w:sz w:val="20"/>
          <w:szCs w:val="20"/>
        </w:rPr>
        <w:t>, оцен</w:t>
      </w:r>
      <w:r>
        <w:rPr>
          <w:rFonts w:eastAsia="Calibri"/>
          <w:iCs/>
          <w:sz w:val="20"/>
          <w:szCs w:val="20"/>
        </w:rPr>
        <w:t>ить</w:t>
      </w:r>
      <w:r w:rsidRPr="00560460">
        <w:rPr>
          <w:rFonts w:eastAsia="Calibri"/>
          <w:iCs/>
          <w:sz w:val="20"/>
          <w:szCs w:val="20"/>
        </w:rPr>
        <w:t xml:space="preserve"> пригодност</w:t>
      </w:r>
      <w:r>
        <w:rPr>
          <w:rFonts w:eastAsia="Calibri"/>
          <w:iCs/>
          <w:sz w:val="20"/>
          <w:szCs w:val="20"/>
        </w:rPr>
        <w:t>ь</w:t>
      </w:r>
      <w:r w:rsidRPr="00560460">
        <w:rPr>
          <w:rFonts w:eastAsia="Calibri"/>
          <w:iCs/>
          <w:sz w:val="20"/>
          <w:szCs w:val="20"/>
        </w:rPr>
        <w:t xml:space="preserve"> анализируемой воды для пищевого и промышленного использования.</w:t>
      </w:r>
    </w:p>
    <w:p w:rsidR="00947678" w:rsidRPr="00B77B18" w:rsidRDefault="00947678" w:rsidP="00947678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 w:rsidR="00BB0087">
        <w:rPr>
          <w:rFonts w:eastAsia="Calibri"/>
          <w:iCs/>
          <w:sz w:val="20"/>
          <w:szCs w:val="20"/>
        </w:rPr>
        <w:t>2</w:t>
      </w:r>
      <w:r w:rsidRPr="00A710EB">
        <w:rPr>
          <w:rFonts w:eastAsia="Calibri"/>
          <w:iCs/>
          <w:sz w:val="20"/>
          <w:szCs w:val="20"/>
        </w:rPr>
        <w:t xml:space="preserve">. </w:t>
      </w:r>
      <w:proofErr w:type="spellStart"/>
      <w:r w:rsidRPr="00B77B18">
        <w:rPr>
          <w:rFonts w:eastAsia="Calibri"/>
          <w:iCs/>
          <w:sz w:val="20"/>
          <w:szCs w:val="20"/>
        </w:rPr>
        <w:t>Перманганатометрическое</w:t>
      </w:r>
      <w:proofErr w:type="spellEnd"/>
      <w:r w:rsidRPr="00B77B18">
        <w:rPr>
          <w:rFonts w:eastAsia="Calibri"/>
          <w:iCs/>
          <w:sz w:val="20"/>
          <w:szCs w:val="20"/>
        </w:rPr>
        <w:t xml:space="preserve"> титрование. Приготовление раствора перманганата калия. Стандартизация раствора перманганата калия по щавелевой кислоте</w:t>
      </w:r>
    </w:p>
    <w:p w:rsidR="00947678" w:rsidRPr="00B77B18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B77B18">
        <w:rPr>
          <w:rFonts w:eastAsia="Calibri"/>
          <w:iCs/>
          <w:sz w:val="20"/>
          <w:szCs w:val="20"/>
        </w:rPr>
        <w:t>1. Приве</w:t>
      </w:r>
      <w:r>
        <w:rPr>
          <w:rFonts w:eastAsia="Calibri"/>
          <w:iCs/>
          <w:sz w:val="20"/>
          <w:szCs w:val="20"/>
        </w:rPr>
        <w:t xml:space="preserve">сти </w:t>
      </w:r>
      <w:r w:rsidRPr="00B77B18">
        <w:rPr>
          <w:rFonts w:eastAsia="Calibri"/>
          <w:iCs/>
          <w:sz w:val="20"/>
          <w:szCs w:val="20"/>
        </w:rPr>
        <w:t>расчет</w:t>
      </w:r>
      <w:r>
        <w:rPr>
          <w:rFonts w:eastAsia="Calibri"/>
          <w:iCs/>
          <w:sz w:val="20"/>
          <w:szCs w:val="20"/>
        </w:rPr>
        <w:t>ы</w:t>
      </w:r>
      <w:r w:rsidRPr="00B77B18">
        <w:rPr>
          <w:rFonts w:eastAsia="Calibri"/>
          <w:iCs/>
          <w:sz w:val="20"/>
          <w:szCs w:val="20"/>
        </w:rPr>
        <w:t xml:space="preserve"> по приготовлению раствора щавелевой кислоты заданной концентрации (по индивидуальному заданию лабораторной работы).</w:t>
      </w:r>
    </w:p>
    <w:p w:rsidR="00947678" w:rsidRPr="00B77B18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B77B18">
        <w:rPr>
          <w:rFonts w:eastAsia="Calibri"/>
          <w:iCs/>
          <w:sz w:val="20"/>
          <w:szCs w:val="20"/>
        </w:rPr>
        <w:t>2. Описа</w:t>
      </w:r>
      <w:r>
        <w:rPr>
          <w:rFonts w:eastAsia="Calibri"/>
          <w:iCs/>
          <w:sz w:val="20"/>
          <w:szCs w:val="20"/>
        </w:rPr>
        <w:t>ть</w:t>
      </w:r>
      <w:r w:rsidRPr="00B77B18">
        <w:rPr>
          <w:rFonts w:eastAsia="Calibri"/>
          <w:iCs/>
          <w:sz w:val="20"/>
          <w:szCs w:val="20"/>
        </w:rPr>
        <w:t xml:space="preserve"> процедур</w:t>
      </w:r>
      <w:r>
        <w:rPr>
          <w:rFonts w:eastAsia="Calibri"/>
          <w:iCs/>
          <w:sz w:val="20"/>
          <w:szCs w:val="20"/>
        </w:rPr>
        <w:t>у</w:t>
      </w:r>
      <w:r w:rsidRPr="00B77B18">
        <w:rPr>
          <w:rFonts w:eastAsia="Calibri"/>
          <w:iCs/>
          <w:sz w:val="20"/>
          <w:szCs w:val="20"/>
        </w:rPr>
        <w:t xml:space="preserve"> приготовления раствора щавелевой кислоты заданной концентрации.</w:t>
      </w:r>
    </w:p>
    <w:p w:rsidR="00947678" w:rsidRPr="00B77B18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B77B18">
        <w:rPr>
          <w:rFonts w:eastAsia="Calibri"/>
          <w:iCs/>
          <w:sz w:val="20"/>
          <w:szCs w:val="20"/>
        </w:rPr>
        <w:t>3. Приве</w:t>
      </w:r>
      <w:r>
        <w:rPr>
          <w:rFonts w:eastAsia="Calibri"/>
          <w:iCs/>
          <w:sz w:val="20"/>
          <w:szCs w:val="20"/>
        </w:rPr>
        <w:t xml:space="preserve">сти </w:t>
      </w:r>
      <w:r w:rsidRPr="00B77B18">
        <w:rPr>
          <w:rFonts w:eastAsia="Calibri"/>
          <w:iCs/>
          <w:sz w:val="20"/>
          <w:szCs w:val="20"/>
        </w:rPr>
        <w:t>расчет</w:t>
      </w:r>
      <w:r>
        <w:rPr>
          <w:rFonts w:eastAsia="Calibri"/>
          <w:iCs/>
          <w:sz w:val="20"/>
          <w:szCs w:val="20"/>
        </w:rPr>
        <w:t xml:space="preserve">ы </w:t>
      </w:r>
      <w:r w:rsidRPr="00B77B18">
        <w:rPr>
          <w:rFonts w:eastAsia="Calibri"/>
          <w:iCs/>
          <w:sz w:val="20"/>
          <w:szCs w:val="20"/>
        </w:rPr>
        <w:t>по приготовлению раствора перманганата калия заданной концентрации (по индивидуальному заданию лабораторной работы).</w:t>
      </w:r>
    </w:p>
    <w:p w:rsidR="00947678" w:rsidRPr="00B77B18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B77B18">
        <w:rPr>
          <w:rFonts w:eastAsia="Calibri"/>
          <w:iCs/>
          <w:sz w:val="20"/>
          <w:szCs w:val="20"/>
        </w:rPr>
        <w:t>4. Описа</w:t>
      </w:r>
      <w:r>
        <w:rPr>
          <w:rFonts w:eastAsia="Calibri"/>
          <w:iCs/>
          <w:sz w:val="20"/>
          <w:szCs w:val="20"/>
        </w:rPr>
        <w:t xml:space="preserve">ть </w:t>
      </w:r>
      <w:r w:rsidRPr="00B77B18">
        <w:rPr>
          <w:rFonts w:eastAsia="Calibri"/>
          <w:iCs/>
          <w:sz w:val="20"/>
          <w:szCs w:val="20"/>
        </w:rPr>
        <w:t>процедур</w:t>
      </w:r>
      <w:r>
        <w:rPr>
          <w:rFonts w:eastAsia="Calibri"/>
          <w:iCs/>
          <w:sz w:val="20"/>
          <w:szCs w:val="20"/>
        </w:rPr>
        <w:t>у</w:t>
      </w:r>
      <w:r w:rsidRPr="00B77B18">
        <w:rPr>
          <w:rFonts w:eastAsia="Calibri"/>
          <w:iCs/>
          <w:sz w:val="20"/>
          <w:szCs w:val="20"/>
        </w:rPr>
        <w:t xml:space="preserve"> приготовления раствора перманганата калия заданной концентрации.</w:t>
      </w:r>
    </w:p>
    <w:p w:rsidR="00947678" w:rsidRPr="00B77B18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B77B18">
        <w:rPr>
          <w:rFonts w:eastAsia="Calibri"/>
          <w:iCs/>
          <w:sz w:val="20"/>
          <w:szCs w:val="20"/>
        </w:rPr>
        <w:t>5. Описа</w:t>
      </w:r>
      <w:r>
        <w:rPr>
          <w:rFonts w:eastAsia="Calibri"/>
          <w:iCs/>
          <w:sz w:val="20"/>
          <w:szCs w:val="20"/>
        </w:rPr>
        <w:t xml:space="preserve">ть </w:t>
      </w:r>
      <w:r w:rsidRPr="00B77B18">
        <w:rPr>
          <w:rFonts w:eastAsia="Calibri"/>
          <w:iCs/>
          <w:sz w:val="20"/>
          <w:szCs w:val="20"/>
        </w:rPr>
        <w:t>процедур</w:t>
      </w:r>
      <w:r>
        <w:rPr>
          <w:rFonts w:eastAsia="Calibri"/>
          <w:iCs/>
          <w:sz w:val="20"/>
          <w:szCs w:val="20"/>
        </w:rPr>
        <w:t xml:space="preserve">у </w:t>
      </w:r>
      <w:r w:rsidRPr="00B77B18">
        <w:rPr>
          <w:rFonts w:eastAsia="Calibri"/>
          <w:iCs/>
          <w:sz w:val="20"/>
          <w:szCs w:val="20"/>
        </w:rPr>
        <w:t>стандартизации раствора перманганата калия.</w:t>
      </w:r>
    </w:p>
    <w:p w:rsidR="00947678" w:rsidRPr="00B77B18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B77B18">
        <w:rPr>
          <w:rFonts w:eastAsia="Calibri"/>
          <w:iCs/>
          <w:sz w:val="20"/>
          <w:szCs w:val="20"/>
        </w:rPr>
        <w:t>6. Приве</w:t>
      </w:r>
      <w:r>
        <w:rPr>
          <w:rFonts w:eastAsia="Calibri"/>
          <w:iCs/>
          <w:sz w:val="20"/>
          <w:szCs w:val="20"/>
        </w:rPr>
        <w:t xml:space="preserve">сти </w:t>
      </w:r>
      <w:r w:rsidRPr="00B77B18">
        <w:rPr>
          <w:rFonts w:eastAsia="Calibri"/>
          <w:iCs/>
          <w:sz w:val="20"/>
          <w:szCs w:val="20"/>
        </w:rPr>
        <w:t>расчет</w:t>
      </w:r>
      <w:r>
        <w:rPr>
          <w:rFonts w:eastAsia="Calibri"/>
          <w:iCs/>
          <w:sz w:val="20"/>
          <w:szCs w:val="20"/>
        </w:rPr>
        <w:t xml:space="preserve">ы </w:t>
      </w:r>
      <w:r w:rsidRPr="00B77B18">
        <w:rPr>
          <w:rFonts w:eastAsia="Calibri"/>
          <w:iCs/>
          <w:sz w:val="20"/>
          <w:szCs w:val="20"/>
        </w:rPr>
        <w:t>по определению "истинной" концентрации раствора перманганата калия.</w:t>
      </w:r>
    </w:p>
    <w:p w:rsidR="00947678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B77B18">
        <w:rPr>
          <w:rFonts w:eastAsia="Calibri"/>
          <w:iCs/>
          <w:sz w:val="20"/>
          <w:szCs w:val="20"/>
        </w:rPr>
        <w:t>7. Описа</w:t>
      </w:r>
      <w:r>
        <w:rPr>
          <w:rFonts w:eastAsia="Calibri"/>
          <w:iCs/>
          <w:sz w:val="20"/>
          <w:szCs w:val="20"/>
        </w:rPr>
        <w:t xml:space="preserve">ть </w:t>
      </w:r>
      <w:r w:rsidRPr="00B77B18">
        <w:rPr>
          <w:rFonts w:eastAsia="Calibri"/>
          <w:iCs/>
          <w:sz w:val="20"/>
          <w:szCs w:val="20"/>
        </w:rPr>
        <w:t>особенност</w:t>
      </w:r>
      <w:r>
        <w:rPr>
          <w:rFonts w:eastAsia="Calibri"/>
          <w:iCs/>
          <w:sz w:val="20"/>
          <w:szCs w:val="20"/>
        </w:rPr>
        <w:t xml:space="preserve">и </w:t>
      </w:r>
      <w:proofErr w:type="spellStart"/>
      <w:r w:rsidRPr="00B77B18">
        <w:rPr>
          <w:rFonts w:eastAsia="Calibri"/>
          <w:iCs/>
          <w:sz w:val="20"/>
          <w:szCs w:val="20"/>
        </w:rPr>
        <w:t>окислительно</w:t>
      </w:r>
      <w:proofErr w:type="spellEnd"/>
      <w:r w:rsidRPr="00B77B18">
        <w:rPr>
          <w:rFonts w:eastAsia="Calibri"/>
          <w:iCs/>
          <w:sz w:val="20"/>
          <w:szCs w:val="20"/>
        </w:rPr>
        <w:t xml:space="preserve">-восстановительной </w:t>
      </w:r>
      <w:proofErr w:type="spellStart"/>
      <w:r w:rsidRPr="00B77B18">
        <w:rPr>
          <w:rFonts w:eastAsia="Calibri"/>
          <w:iCs/>
          <w:sz w:val="20"/>
          <w:szCs w:val="20"/>
        </w:rPr>
        <w:t>титриметрии</w:t>
      </w:r>
      <w:proofErr w:type="spellEnd"/>
      <w:r w:rsidRPr="00B77B18">
        <w:rPr>
          <w:rFonts w:eastAsia="Calibri"/>
          <w:iCs/>
          <w:sz w:val="20"/>
          <w:szCs w:val="20"/>
        </w:rPr>
        <w:t xml:space="preserve"> (на примере </w:t>
      </w:r>
      <w:proofErr w:type="spellStart"/>
      <w:r w:rsidRPr="00B77B18">
        <w:rPr>
          <w:rFonts w:eastAsia="Calibri"/>
          <w:iCs/>
          <w:sz w:val="20"/>
          <w:szCs w:val="20"/>
        </w:rPr>
        <w:t>перманганатометрии</w:t>
      </w:r>
      <w:proofErr w:type="spellEnd"/>
      <w:r w:rsidRPr="00B77B18">
        <w:rPr>
          <w:rFonts w:eastAsia="Calibri"/>
          <w:iCs/>
          <w:sz w:val="20"/>
          <w:szCs w:val="20"/>
        </w:rPr>
        <w:t>).</w:t>
      </w:r>
    </w:p>
    <w:p w:rsidR="00947678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8. </w:t>
      </w:r>
      <w:r w:rsidRPr="00B77B18">
        <w:rPr>
          <w:rFonts w:eastAsia="Calibri"/>
          <w:iCs/>
          <w:sz w:val="20"/>
          <w:szCs w:val="20"/>
        </w:rPr>
        <w:t xml:space="preserve">Объяснение необходимости стандартизации раствора перманганата калия, </w:t>
      </w:r>
      <w:r>
        <w:rPr>
          <w:rFonts w:eastAsia="Calibri"/>
          <w:iCs/>
          <w:sz w:val="20"/>
          <w:szCs w:val="20"/>
        </w:rPr>
        <w:t>подтвердить реакциями</w:t>
      </w:r>
      <w:r w:rsidRPr="00B77B18">
        <w:rPr>
          <w:rFonts w:eastAsia="Calibri"/>
          <w:iCs/>
          <w:sz w:val="20"/>
          <w:szCs w:val="20"/>
        </w:rPr>
        <w:t>, протекаю</w:t>
      </w:r>
      <w:r>
        <w:rPr>
          <w:rFonts w:eastAsia="Calibri"/>
          <w:iCs/>
          <w:sz w:val="20"/>
          <w:szCs w:val="20"/>
        </w:rPr>
        <w:t xml:space="preserve">щими </w:t>
      </w:r>
      <w:r w:rsidRPr="00B77B18">
        <w:rPr>
          <w:rFonts w:eastAsia="Calibri"/>
          <w:iCs/>
          <w:sz w:val="20"/>
          <w:szCs w:val="20"/>
        </w:rPr>
        <w:t>в растворе перманганата калия и снижающи</w:t>
      </w:r>
      <w:r>
        <w:rPr>
          <w:rFonts w:eastAsia="Calibri"/>
          <w:iCs/>
          <w:sz w:val="20"/>
          <w:szCs w:val="20"/>
        </w:rPr>
        <w:t>ми</w:t>
      </w:r>
      <w:r w:rsidRPr="00B77B18">
        <w:rPr>
          <w:rFonts w:eastAsia="Calibri"/>
          <w:iCs/>
          <w:sz w:val="20"/>
          <w:szCs w:val="20"/>
        </w:rPr>
        <w:t xml:space="preserve"> его концентрацию</w:t>
      </w:r>
      <w:r>
        <w:rPr>
          <w:rFonts w:eastAsia="Calibri"/>
          <w:iCs/>
          <w:sz w:val="20"/>
          <w:szCs w:val="20"/>
        </w:rPr>
        <w:t>.</w:t>
      </w:r>
    </w:p>
    <w:p w:rsidR="00947678" w:rsidRPr="00B77B18" w:rsidRDefault="00947678" w:rsidP="00947678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 w:rsidR="00BB0087">
        <w:rPr>
          <w:rFonts w:eastAsia="Calibri"/>
          <w:iCs/>
          <w:sz w:val="20"/>
          <w:szCs w:val="20"/>
        </w:rPr>
        <w:t>3</w:t>
      </w:r>
      <w:r w:rsidRPr="00A710EB">
        <w:rPr>
          <w:rFonts w:eastAsia="Calibri"/>
          <w:iCs/>
          <w:sz w:val="20"/>
          <w:szCs w:val="20"/>
        </w:rPr>
        <w:t xml:space="preserve">. </w:t>
      </w:r>
      <w:r w:rsidRPr="00B77B18">
        <w:rPr>
          <w:rFonts w:eastAsia="Calibri"/>
          <w:iCs/>
          <w:sz w:val="20"/>
          <w:szCs w:val="20"/>
        </w:rPr>
        <w:t>Гравиметрическое определение кристаллизационной воды в кристаллогидрате</w:t>
      </w:r>
      <w:r>
        <w:rPr>
          <w:rFonts w:eastAsia="Calibri"/>
          <w:iCs/>
          <w:sz w:val="20"/>
          <w:szCs w:val="20"/>
        </w:rPr>
        <w:t>.</w:t>
      </w:r>
    </w:p>
    <w:p w:rsidR="00947678" w:rsidRPr="00B77B18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B77B18">
        <w:rPr>
          <w:rFonts w:eastAsia="Calibri"/>
          <w:iCs/>
          <w:sz w:val="20"/>
          <w:szCs w:val="20"/>
        </w:rPr>
        <w:t>1. Приве</w:t>
      </w:r>
      <w:r>
        <w:rPr>
          <w:rFonts w:eastAsia="Calibri"/>
          <w:iCs/>
          <w:sz w:val="20"/>
          <w:szCs w:val="20"/>
        </w:rPr>
        <w:t xml:space="preserve">сти </w:t>
      </w:r>
      <w:r w:rsidRPr="00B77B18">
        <w:rPr>
          <w:rFonts w:eastAsia="Calibri"/>
          <w:iCs/>
          <w:sz w:val="20"/>
          <w:szCs w:val="20"/>
        </w:rPr>
        <w:t>расчет</w:t>
      </w:r>
      <w:r>
        <w:rPr>
          <w:rFonts w:eastAsia="Calibri"/>
          <w:iCs/>
          <w:sz w:val="20"/>
          <w:szCs w:val="20"/>
        </w:rPr>
        <w:t>ы</w:t>
      </w:r>
      <w:r w:rsidRPr="00B77B18">
        <w:rPr>
          <w:rFonts w:eastAsia="Calibri"/>
          <w:iCs/>
          <w:sz w:val="20"/>
          <w:szCs w:val="20"/>
        </w:rPr>
        <w:t xml:space="preserve"> по определению теоретического содержания воды (в %) в составе кристаллогидрата (по индивидуальному заданию лабораторной работы).</w:t>
      </w:r>
    </w:p>
    <w:p w:rsidR="00947678" w:rsidRPr="00B77B18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B77B18">
        <w:rPr>
          <w:rFonts w:eastAsia="Calibri"/>
          <w:iCs/>
          <w:sz w:val="20"/>
          <w:szCs w:val="20"/>
        </w:rPr>
        <w:t>2. Описа</w:t>
      </w:r>
      <w:r>
        <w:rPr>
          <w:rFonts w:eastAsia="Calibri"/>
          <w:iCs/>
          <w:sz w:val="20"/>
          <w:szCs w:val="20"/>
        </w:rPr>
        <w:t xml:space="preserve">ть </w:t>
      </w:r>
      <w:r w:rsidRPr="00B77B18">
        <w:rPr>
          <w:rFonts w:eastAsia="Calibri"/>
          <w:iCs/>
          <w:sz w:val="20"/>
          <w:szCs w:val="20"/>
        </w:rPr>
        <w:t>этап</w:t>
      </w:r>
      <w:r>
        <w:rPr>
          <w:rFonts w:eastAsia="Calibri"/>
          <w:iCs/>
          <w:sz w:val="20"/>
          <w:szCs w:val="20"/>
        </w:rPr>
        <w:t>ы</w:t>
      </w:r>
      <w:r w:rsidRPr="00B77B18">
        <w:rPr>
          <w:rFonts w:eastAsia="Calibri"/>
          <w:iCs/>
          <w:sz w:val="20"/>
          <w:szCs w:val="20"/>
        </w:rPr>
        <w:t xml:space="preserve"> проведения эксперимента по определению кристаллизационной воды в составе кристаллогидрата.</w:t>
      </w:r>
    </w:p>
    <w:p w:rsidR="00947678" w:rsidRPr="00B77B18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B77B18">
        <w:rPr>
          <w:rFonts w:eastAsia="Calibri"/>
          <w:iCs/>
          <w:sz w:val="20"/>
          <w:szCs w:val="20"/>
        </w:rPr>
        <w:lastRenderedPageBreak/>
        <w:t>3. Приве</w:t>
      </w:r>
      <w:r>
        <w:rPr>
          <w:rFonts w:eastAsia="Calibri"/>
          <w:iCs/>
          <w:sz w:val="20"/>
          <w:szCs w:val="20"/>
        </w:rPr>
        <w:t xml:space="preserve">сти </w:t>
      </w:r>
      <w:r w:rsidRPr="00B77B18">
        <w:rPr>
          <w:rFonts w:eastAsia="Calibri"/>
          <w:iCs/>
          <w:sz w:val="20"/>
          <w:szCs w:val="20"/>
        </w:rPr>
        <w:t>расчет</w:t>
      </w:r>
      <w:r>
        <w:rPr>
          <w:rFonts w:eastAsia="Calibri"/>
          <w:iCs/>
          <w:sz w:val="20"/>
          <w:szCs w:val="20"/>
        </w:rPr>
        <w:t>ы</w:t>
      </w:r>
      <w:r w:rsidRPr="00B77B18">
        <w:rPr>
          <w:rFonts w:eastAsia="Calibri"/>
          <w:iCs/>
          <w:sz w:val="20"/>
          <w:szCs w:val="20"/>
        </w:rPr>
        <w:t xml:space="preserve"> по результатам эксперимента.</w:t>
      </w:r>
    </w:p>
    <w:p w:rsidR="00947678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B77B18">
        <w:rPr>
          <w:rFonts w:eastAsia="Calibri"/>
          <w:iCs/>
          <w:sz w:val="20"/>
          <w:szCs w:val="20"/>
        </w:rPr>
        <w:t>4. Определ</w:t>
      </w:r>
      <w:r>
        <w:rPr>
          <w:rFonts w:eastAsia="Calibri"/>
          <w:iCs/>
          <w:sz w:val="20"/>
          <w:szCs w:val="20"/>
        </w:rPr>
        <w:t xml:space="preserve">ить </w:t>
      </w:r>
      <w:r w:rsidRPr="00B77B18">
        <w:rPr>
          <w:rFonts w:eastAsia="Calibri"/>
          <w:iCs/>
          <w:sz w:val="20"/>
          <w:szCs w:val="20"/>
        </w:rPr>
        <w:t>ошибк</w:t>
      </w:r>
      <w:r>
        <w:rPr>
          <w:rFonts w:eastAsia="Calibri"/>
          <w:iCs/>
          <w:sz w:val="20"/>
          <w:szCs w:val="20"/>
        </w:rPr>
        <w:t>у</w:t>
      </w:r>
      <w:r w:rsidRPr="00B77B18">
        <w:rPr>
          <w:rFonts w:eastAsia="Calibri"/>
          <w:iCs/>
          <w:sz w:val="20"/>
          <w:szCs w:val="20"/>
        </w:rPr>
        <w:t xml:space="preserve"> эксперимента.</w:t>
      </w:r>
    </w:p>
    <w:p w:rsidR="00947678" w:rsidRPr="00A710EB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5. Описать сложности и ограничения проведения (использования) гравиметрических определений.</w:t>
      </w:r>
    </w:p>
    <w:p w:rsidR="00947678" w:rsidRDefault="00947678" w:rsidP="00947678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Тема 5. Физико-химические методы анализа</w:t>
      </w:r>
    </w:p>
    <w:p w:rsidR="00947678" w:rsidRPr="00AF5103" w:rsidRDefault="00947678" w:rsidP="00947678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 w:rsidR="00BB0087">
        <w:rPr>
          <w:rFonts w:eastAsia="Calibri"/>
          <w:iCs/>
          <w:sz w:val="20"/>
          <w:szCs w:val="20"/>
        </w:rPr>
        <w:t>4</w:t>
      </w:r>
      <w:r w:rsidRPr="00A710EB">
        <w:rPr>
          <w:rFonts w:eastAsia="Calibri"/>
          <w:iCs/>
          <w:sz w:val="20"/>
          <w:szCs w:val="20"/>
        </w:rPr>
        <w:t xml:space="preserve">. </w:t>
      </w:r>
      <w:r w:rsidRPr="00AF5103">
        <w:rPr>
          <w:rFonts w:eastAsia="Calibri"/>
          <w:iCs/>
          <w:sz w:val="20"/>
          <w:szCs w:val="20"/>
        </w:rPr>
        <w:t>Кондуктометрия. Построение калибровочных графиков. Определение концентрации растворов электролитов с помощью калибровочных графиков</w:t>
      </w:r>
    </w:p>
    <w:p w:rsidR="00947678" w:rsidRPr="00AF5103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AF5103">
        <w:rPr>
          <w:rFonts w:eastAsia="Calibri"/>
          <w:iCs/>
          <w:sz w:val="20"/>
          <w:szCs w:val="20"/>
        </w:rPr>
        <w:t>1. Приве</w:t>
      </w:r>
      <w:r>
        <w:rPr>
          <w:rFonts w:eastAsia="Calibri"/>
          <w:iCs/>
          <w:sz w:val="20"/>
          <w:szCs w:val="20"/>
        </w:rPr>
        <w:t xml:space="preserve">сти </w:t>
      </w:r>
      <w:r w:rsidRPr="00AF5103">
        <w:rPr>
          <w:rFonts w:eastAsia="Calibri"/>
          <w:iCs/>
          <w:sz w:val="20"/>
          <w:szCs w:val="20"/>
        </w:rPr>
        <w:t>расчет</w:t>
      </w:r>
      <w:r>
        <w:rPr>
          <w:rFonts w:eastAsia="Calibri"/>
          <w:iCs/>
          <w:sz w:val="20"/>
          <w:szCs w:val="20"/>
        </w:rPr>
        <w:t xml:space="preserve">ы </w:t>
      </w:r>
      <w:r w:rsidRPr="00AF5103">
        <w:rPr>
          <w:rFonts w:eastAsia="Calibri"/>
          <w:iCs/>
          <w:sz w:val="20"/>
          <w:szCs w:val="20"/>
        </w:rPr>
        <w:t>по приготовлению серии стандартных растворов вещества (по индивидуальному заданию лабораторной работы).</w:t>
      </w:r>
    </w:p>
    <w:p w:rsidR="00947678" w:rsidRPr="00AF5103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AF5103">
        <w:rPr>
          <w:rFonts w:eastAsia="Calibri"/>
          <w:iCs/>
          <w:sz w:val="20"/>
          <w:szCs w:val="20"/>
        </w:rPr>
        <w:t>2. Описа</w:t>
      </w:r>
      <w:r>
        <w:rPr>
          <w:rFonts w:eastAsia="Calibri"/>
          <w:iCs/>
          <w:sz w:val="20"/>
          <w:szCs w:val="20"/>
        </w:rPr>
        <w:t xml:space="preserve">ть </w:t>
      </w:r>
      <w:r w:rsidRPr="00AF5103">
        <w:rPr>
          <w:rFonts w:eastAsia="Calibri"/>
          <w:iCs/>
          <w:sz w:val="20"/>
          <w:szCs w:val="20"/>
        </w:rPr>
        <w:t>процедур</w:t>
      </w:r>
      <w:r>
        <w:rPr>
          <w:rFonts w:eastAsia="Calibri"/>
          <w:iCs/>
          <w:sz w:val="20"/>
          <w:szCs w:val="20"/>
        </w:rPr>
        <w:t>у</w:t>
      </w:r>
      <w:r w:rsidRPr="00AF5103">
        <w:rPr>
          <w:rFonts w:eastAsia="Calibri"/>
          <w:iCs/>
          <w:sz w:val="20"/>
          <w:szCs w:val="20"/>
        </w:rPr>
        <w:t xml:space="preserve"> приготовления серии стандартных растворов.</w:t>
      </w:r>
    </w:p>
    <w:p w:rsidR="00947678" w:rsidRPr="00AF5103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AF5103">
        <w:rPr>
          <w:rFonts w:eastAsia="Calibri"/>
          <w:iCs/>
          <w:sz w:val="20"/>
          <w:szCs w:val="20"/>
        </w:rPr>
        <w:t>3. Описа</w:t>
      </w:r>
      <w:r>
        <w:rPr>
          <w:rFonts w:eastAsia="Calibri"/>
          <w:iCs/>
          <w:sz w:val="20"/>
          <w:szCs w:val="20"/>
        </w:rPr>
        <w:t xml:space="preserve">ть </w:t>
      </w:r>
      <w:r w:rsidRPr="00AF5103">
        <w:rPr>
          <w:rFonts w:eastAsia="Calibri"/>
          <w:iCs/>
          <w:sz w:val="20"/>
          <w:szCs w:val="20"/>
        </w:rPr>
        <w:t>процедур</w:t>
      </w:r>
      <w:r>
        <w:rPr>
          <w:rFonts w:eastAsia="Calibri"/>
          <w:iCs/>
          <w:sz w:val="20"/>
          <w:szCs w:val="20"/>
        </w:rPr>
        <w:t>у</w:t>
      </w:r>
      <w:r w:rsidRPr="00AF5103">
        <w:rPr>
          <w:rFonts w:eastAsia="Calibri"/>
          <w:iCs/>
          <w:sz w:val="20"/>
          <w:szCs w:val="20"/>
        </w:rPr>
        <w:t xml:space="preserve"> определения электропроводности стандартных растворов; </w:t>
      </w:r>
      <w:r>
        <w:rPr>
          <w:rFonts w:eastAsia="Calibri"/>
          <w:iCs/>
          <w:sz w:val="20"/>
          <w:szCs w:val="20"/>
        </w:rPr>
        <w:t xml:space="preserve">привести </w:t>
      </w:r>
      <w:r w:rsidRPr="00AF5103">
        <w:rPr>
          <w:rFonts w:eastAsia="Calibri"/>
          <w:iCs/>
          <w:sz w:val="20"/>
          <w:szCs w:val="20"/>
        </w:rPr>
        <w:t>принципиальн</w:t>
      </w:r>
      <w:r>
        <w:rPr>
          <w:rFonts w:eastAsia="Calibri"/>
          <w:iCs/>
          <w:sz w:val="20"/>
          <w:szCs w:val="20"/>
        </w:rPr>
        <w:t xml:space="preserve">ую </w:t>
      </w:r>
      <w:r w:rsidRPr="00AF5103">
        <w:rPr>
          <w:rFonts w:eastAsia="Calibri"/>
          <w:iCs/>
          <w:sz w:val="20"/>
          <w:szCs w:val="20"/>
        </w:rPr>
        <w:t>схем</w:t>
      </w:r>
      <w:r>
        <w:rPr>
          <w:rFonts w:eastAsia="Calibri"/>
          <w:iCs/>
          <w:sz w:val="20"/>
          <w:szCs w:val="20"/>
        </w:rPr>
        <w:t>у</w:t>
      </w:r>
      <w:r w:rsidRPr="00AF5103">
        <w:rPr>
          <w:rFonts w:eastAsia="Calibri"/>
          <w:iCs/>
          <w:sz w:val="20"/>
          <w:szCs w:val="20"/>
        </w:rPr>
        <w:t xml:space="preserve"> работы кондуктометра.</w:t>
      </w:r>
    </w:p>
    <w:p w:rsidR="00947678" w:rsidRPr="00AF5103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4. Построить</w:t>
      </w:r>
      <w:r w:rsidRPr="00AF5103">
        <w:rPr>
          <w:rFonts w:eastAsia="Calibri"/>
          <w:iCs/>
          <w:sz w:val="20"/>
          <w:szCs w:val="20"/>
        </w:rPr>
        <w:t xml:space="preserve"> калибровочн</w:t>
      </w:r>
      <w:r>
        <w:rPr>
          <w:rFonts w:eastAsia="Calibri"/>
          <w:iCs/>
          <w:sz w:val="20"/>
          <w:szCs w:val="20"/>
        </w:rPr>
        <w:t>ый</w:t>
      </w:r>
      <w:r w:rsidRPr="00AF5103">
        <w:rPr>
          <w:rFonts w:eastAsia="Calibri"/>
          <w:iCs/>
          <w:sz w:val="20"/>
          <w:szCs w:val="20"/>
        </w:rPr>
        <w:t xml:space="preserve"> график по полученным значениям электропроводности стандартных растворов.</w:t>
      </w:r>
    </w:p>
    <w:p w:rsidR="00947678" w:rsidRPr="00AF5103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AF5103">
        <w:rPr>
          <w:rFonts w:eastAsia="Calibri"/>
          <w:iCs/>
          <w:sz w:val="20"/>
          <w:szCs w:val="20"/>
        </w:rPr>
        <w:t>5. Определ</w:t>
      </w:r>
      <w:r>
        <w:rPr>
          <w:rFonts w:eastAsia="Calibri"/>
          <w:iCs/>
          <w:sz w:val="20"/>
          <w:szCs w:val="20"/>
        </w:rPr>
        <w:t>ить</w:t>
      </w:r>
      <w:r w:rsidRPr="00AF5103">
        <w:rPr>
          <w:rFonts w:eastAsia="Calibri"/>
          <w:iCs/>
          <w:sz w:val="20"/>
          <w:szCs w:val="20"/>
        </w:rPr>
        <w:t xml:space="preserve"> электропроводност</w:t>
      </w:r>
      <w:r>
        <w:rPr>
          <w:rFonts w:eastAsia="Calibri"/>
          <w:iCs/>
          <w:sz w:val="20"/>
          <w:szCs w:val="20"/>
        </w:rPr>
        <w:t>ь</w:t>
      </w:r>
      <w:r w:rsidRPr="00AF5103">
        <w:rPr>
          <w:rFonts w:eastAsia="Calibri"/>
          <w:iCs/>
          <w:sz w:val="20"/>
          <w:szCs w:val="20"/>
        </w:rPr>
        <w:t xml:space="preserve"> раствора с неизвестной концентрацией.</w:t>
      </w:r>
    </w:p>
    <w:p w:rsidR="00947678" w:rsidRPr="00AF5103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AF5103">
        <w:rPr>
          <w:rFonts w:eastAsia="Calibri"/>
          <w:iCs/>
          <w:sz w:val="20"/>
          <w:szCs w:val="20"/>
        </w:rPr>
        <w:t>6. Описа</w:t>
      </w:r>
      <w:r>
        <w:rPr>
          <w:rFonts w:eastAsia="Calibri"/>
          <w:iCs/>
          <w:sz w:val="20"/>
          <w:szCs w:val="20"/>
        </w:rPr>
        <w:t>ть</w:t>
      </w:r>
      <w:r w:rsidRPr="00AF5103">
        <w:rPr>
          <w:rFonts w:eastAsia="Calibri"/>
          <w:iCs/>
          <w:sz w:val="20"/>
          <w:szCs w:val="20"/>
        </w:rPr>
        <w:t xml:space="preserve"> процедур</w:t>
      </w:r>
      <w:r>
        <w:rPr>
          <w:rFonts w:eastAsia="Calibri"/>
          <w:iCs/>
          <w:sz w:val="20"/>
          <w:szCs w:val="20"/>
        </w:rPr>
        <w:t>у</w:t>
      </w:r>
      <w:r w:rsidRPr="00AF5103">
        <w:rPr>
          <w:rFonts w:eastAsia="Calibri"/>
          <w:iCs/>
          <w:sz w:val="20"/>
          <w:szCs w:val="20"/>
        </w:rPr>
        <w:t xml:space="preserve"> определения концентрации исследуемого раствора по калибровочному графику.</w:t>
      </w:r>
    </w:p>
    <w:p w:rsidR="00947678" w:rsidRPr="00A710EB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AF5103">
        <w:rPr>
          <w:rFonts w:eastAsia="Calibri"/>
          <w:iCs/>
          <w:sz w:val="20"/>
          <w:szCs w:val="20"/>
        </w:rPr>
        <w:t>7. Описа</w:t>
      </w:r>
      <w:r>
        <w:rPr>
          <w:rFonts w:eastAsia="Calibri"/>
          <w:iCs/>
          <w:sz w:val="20"/>
          <w:szCs w:val="20"/>
        </w:rPr>
        <w:t>ть</w:t>
      </w:r>
      <w:r w:rsidRPr="00AF5103">
        <w:rPr>
          <w:rFonts w:eastAsia="Calibri"/>
          <w:iCs/>
          <w:sz w:val="20"/>
          <w:szCs w:val="20"/>
        </w:rPr>
        <w:t xml:space="preserve"> и </w:t>
      </w:r>
      <w:r>
        <w:rPr>
          <w:rFonts w:eastAsia="Calibri"/>
          <w:iCs/>
          <w:sz w:val="20"/>
          <w:szCs w:val="20"/>
        </w:rPr>
        <w:t>про</w:t>
      </w:r>
      <w:r w:rsidRPr="00AF5103">
        <w:rPr>
          <w:rFonts w:eastAsia="Calibri"/>
          <w:iCs/>
          <w:sz w:val="20"/>
          <w:szCs w:val="20"/>
        </w:rPr>
        <w:t>анализ</w:t>
      </w:r>
      <w:r>
        <w:rPr>
          <w:rFonts w:eastAsia="Calibri"/>
          <w:iCs/>
          <w:sz w:val="20"/>
          <w:szCs w:val="20"/>
        </w:rPr>
        <w:t>ировать</w:t>
      </w:r>
      <w:r w:rsidRPr="00AF5103">
        <w:rPr>
          <w:rFonts w:eastAsia="Calibri"/>
          <w:iCs/>
          <w:sz w:val="20"/>
          <w:szCs w:val="20"/>
        </w:rPr>
        <w:t xml:space="preserve"> возникши</w:t>
      </w:r>
      <w:r>
        <w:rPr>
          <w:rFonts w:eastAsia="Calibri"/>
          <w:iCs/>
          <w:sz w:val="20"/>
          <w:szCs w:val="20"/>
        </w:rPr>
        <w:t>е</w:t>
      </w:r>
      <w:r w:rsidRPr="00AF5103">
        <w:rPr>
          <w:rFonts w:eastAsia="Calibri"/>
          <w:iCs/>
          <w:sz w:val="20"/>
          <w:szCs w:val="20"/>
        </w:rPr>
        <w:t xml:space="preserve"> при анализе сложност</w:t>
      </w:r>
      <w:r>
        <w:rPr>
          <w:rFonts w:eastAsia="Calibri"/>
          <w:iCs/>
          <w:sz w:val="20"/>
          <w:szCs w:val="20"/>
        </w:rPr>
        <w:t>и</w:t>
      </w:r>
      <w:r w:rsidRPr="00AF5103">
        <w:rPr>
          <w:rFonts w:eastAsia="Calibri"/>
          <w:iCs/>
          <w:sz w:val="20"/>
          <w:szCs w:val="20"/>
        </w:rPr>
        <w:t>.</w:t>
      </w:r>
    </w:p>
    <w:p w:rsidR="00947678" w:rsidRDefault="00947678" w:rsidP="00947678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Тема 6. Физические методы анализа</w:t>
      </w:r>
    </w:p>
    <w:p w:rsidR="00947678" w:rsidRPr="00AF5103" w:rsidRDefault="00947678" w:rsidP="00947678">
      <w:pPr>
        <w:jc w:val="both"/>
        <w:rPr>
          <w:rFonts w:eastAsia="Calibri"/>
          <w:iCs/>
          <w:sz w:val="20"/>
          <w:szCs w:val="20"/>
        </w:rPr>
      </w:pPr>
      <w:r w:rsidRPr="00A10DB3">
        <w:rPr>
          <w:rFonts w:eastAsia="Calibri"/>
          <w:iCs/>
          <w:sz w:val="20"/>
          <w:szCs w:val="20"/>
        </w:rPr>
        <w:t xml:space="preserve">Отчет по лабораторной работе </w:t>
      </w:r>
      <w:r w:rsidR="00BB0087">
        <w:rPr>
          <w:rFonts w:eastAsia="Calibri"/>
          <w:iCs/>
          <w:sz w:val="20"/>
          <w:szCs w:val="20"/>
        </w:rPr>
        <w:t>5</w:t>
      </w:r>
      <w:r w:rsidRPr="00A10DB3">
        <w:rPr>
          <w:rFonts w:eastAsia="Calibri"/>
          <w:iCs/>
          <w:sz w:val="20"/>
          <w:szCs w:val="20"/>
        </w:rPr>
        <w:t xml:space="preserve">. </w:t>
      </w:r>
      <w:r w:rsidRPr="00AF5103">
        <w:rPr>
          <w:rFonts w:eastAsia="Calibri"/>
          <w:iCs/>
          <w:sz w:val="20"/>
          <w:szCs w:val="20"/>
        </w:rPr>
        <w:t>Фотометрическое определение концентрации веществ методом калибровочного графика</w:t>
      </w:r>
    </w:p>
    <w:p w:rsidR="00947678" w:rsidRPr="00AF5103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AF5103">
        <w:rPr>
          <w:rFonts w:eastAsia="Calibri"/>
          <w:iCs/>
          <w:sz w:val="20"/>
          <w:szCs w:val="20"/>
        </w:rPr>
        <w:t>1. Описа</w:t>
      </w:r>
      <w:r>
        <w:rPr>
          <w:rFonts w:eastAsia="Calibri"/>
          <w:iCs/>
          <w:sz w:val="20"/>
          <w:szCs w:val="20"/>
        </w:rPr>
        <w:t xml:space="preserve">ть </w:t>
      </w:r>
      <w:r w:rsidRPr="00AF5103">
        <w:rPr>
          <w:rFonts w:eastAsia="Calibri"/>
          <w:iCs/>
          <w:sz w:val="20"/>
          <w:szCs w:val="20"/>
        </w:rPr>
        <w:t>процедур</w:t>
      </w:r>
      <w:r>
        <w:rPr>
          <w:rFonts w:eastAsia="Calibri"/>
          <w:iCs/>
          <w:sz w:val="20"/>
          <w:szCs w:val="20"/>
        </w:rPr>
        <w:t>у</w:t>
      </w:r>
      <w:r w:rsidRPr="00AF5103">
        <w:rPr>
          <w:rFonts w:eastAsia="Calibri"/>
          <w:iCs/>
          <w:sz w:val="20"/>
          <w:szCs w:val="20"/>
        </w:rPr>
        <w:t xml:space="preserve"> определения оптической плотности стандартных растворов; </w:t>
      </w:r>
      <w:r>
        <w:rPr>
          <w:rFonts w:eastAsia="Calibri"/>
          <w:iCs/>
          <w:sz w:val="20"/>
          <w:szCs w:val="20"/>
        </w:rPr>
        <w:t xml:space="preserve">привести </w:t>
      </w:r>
      <w:r w:rsidRPr="00AF5103">
        <w:rPr>
          <w:rFonts w:eastAsia="Calibri"/>
          <w:iCs/>
          <w:sz w:val="20"/>
          <w:szCs w:val="20"/>
        </w:rPr>
        <w:t>принципиальн</w:t>
      </w:r>
      <w:r>
        <w:rPr>
          <w:rFonts w:eastAsia="Calibri"/>
          <w:iCs/>
          <w:sz w:val="20"/>
          <w:szCs w:val="20"/>
        </w:rPr>
        <w:t>ую</w:t>
      </w:r>
      <w:r w:rsidRPr="00AF5103">
        <w:rPr>
          <w:rFonts w:eastAsia="Calibri"/>
          <w:iCs/>
          <w:sz w:val="20"/>
          <w:szCs w:val="20"/>
        </w:rPr>
        <w:t xml:space="preserve"> схем</w:t>
      </w:r>
      <w:r>
        <w:rPr>
          <w:rFonts w:eastAsia="Calibri"/>
          <w:iCs/>
          <w:sz w:val="20"/>
          <w:szCs w:val="20"/>
        </w:rPr>
        <w:t>у</w:t>
      </w:r>
      <w:r w:rsidRPr="00AF5103">
        <w:rPr>
          <w:rFonts w:eastAsia="Calibri"/>
          <w:iCs/>
          <w:sz w:val="20"/>
          <w:szCs w:val="20"/>
        </w:rPr>
        <w:t xml:space="preserve"> работы </w:t>
      </w:r>
      <w:proofErr w:type="spellStart"/>
      <w:r w:rsidRPr="00AF5103">
        <w:rPr>
          <w:rFonts w:eastAsia="Calibri"/>
          <w:iCs/>
          <w:sz w:val="20"/>
          <w:szCs w:val="20"/>
        </w:rPr>
        <w:t>фотоэлектроколориметра</w:t>
      </w:r>
      <w:proofErr w:type="spellEnd"/>
      <w:r w:rsidRPr="00AF5103">
        <w:rPr>
          <w:rFonts w:eastAsia="Calibri"/>
          <w:iCs/>
          <w:sz w:val="20"/>
          <w:szCs w:val="20"/>
        </w:rPr>
        <w:t>.</w:t>
      </w:r>
    </w:p>
    <w:p w:rsidR="00947678" w:rsidRPr="00AF5103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AF5103">
        <w:rPr>
          <w:rFonts w:eastAsia="Calibri"/>
          <w:iCs/>
          <w:sz w:val="20"/>
          <w:szCs w:val="20"/>
        </w:rPr>
        <w:t>2. Постро</w:t>
      </w:r>
      <w:r>
        <w:rPr>
          <w:rFonts w:eastAsia="Calibri"/>
          <w:iCs/>
          <w:sz w:val="20"/>
          <w:szCs w:val="20"/>
        </w:rPr>
        <w:t>ить</w:t>
      </w:r>
      <w:r w:rsidRPr="00AF5103">
        <w:rPr>
          <w:rFonts w:eastAsia="Calibri"/>
          <w:iCs/>
          <w:sz w:val="20"/>
          <w:szCs w:val="20"/>
        </w:rPr>
        <w:t xml:space="preserve"> калибровочного графика по полученным значениям оптической плотности серии стандартных растворов.</w:t>
      </w:r>
    </w:p>
    <w:p w:rsidR="00947678" w:rsidRPr="00AF5103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AF5103">
        <w:rPr>
          <w:rFonts w:eastAsia="Calibri"/>
          <w:iCs/>
          <w:sz w:val="20"/>
          <w:szCs w:val="20"/>
        </w:rPr>
        <w:t>3. Определ</w:t>
      </w:r>
      <w:r>
        <w:rPr>
          <w:rFonts w:eastAsia="Calibri"/>
          <w:iCs/>
          <w:sz w:val="20"/>
          <w:szCs w:val="20"/>
        </w:rPr>
        <w:t>ить</w:t>
      </w:r>
      <w:r w:rsidRPr="00AF5103">
        <w:rPr>
          <w:rFonts w:eastAsia="Calibri"/>
          <w:iCs/>
          <w:sz w:val="20"/>
          <w:szCs w:val="20"/>
        </w:rPr>
        <w:t xml:space="preserve"> оптическ</w:t>
      </w:r>
      <w:r>
        <w:rPr>
          <w:rFonts w:eastAsia="Calibri"/>
          <w:iCs/>
          <w:sz w:val="20"/>
          <w:szCs w:val="20"/>
        </w:rPr>
        <w:t>ую</w:t>
      </w:r>
      <w:r w:rsidRPr="00AF5103">
        <w:rPr>
          <w:rFonts w:eastAsia="Calibri"/>
          <w:iCs/>
          <w:sz w:val="20"/>
          <w:szCs w:val="20"/>
        </w:rPr>
        <w:t xml:space="preserve"> плотност</w:t>
      </w:r>
      <w:r>
        <w:rPr>
          <w:rFonts w:eastAsia="Calibri"/>
          <w:iCs/>
          <w:sz w:val="20"/>
          <w:szCs w:val="20"/>
        </w:rPr>
        <w:t>ь</w:t>
      </w:r>
      <w:r w:rsidRPr="00AF5103">
        <w:rPr>
          <w:rFonts w:eastAsia="Calibri"/>
          <w:iCs/>
          <w:sz w:val="20"/>
          <w:szCs w:val="20"/>
        </w:rPr>
        <w:t xml:space="preserve"> раствора с неизвестной концентрацией.</w:t>
      </w:r>
    </w:p>
    <w:p w:rsidR="00947678" w:rsidRPr="00A710EB" w:rsidRDefault="00947678" w:rsidP="00947678">
      <w:pPr>
        <w:ind w:left="284"/>
        <w:jc w:val="both"/>
        <w:rPr>
          <w:rFonts w:eastAsia="Calibri"/>
          <w:iCs/>
          <w:sz w:val="20"/>
          <w:szCs w:val="20"/>
        </w:rPr>
      </w:pPr>
      <w:r w:rsidRPr="00AF5103">
        <w:rPr>
          <w:rFonts w:eastAsia="Calibri"/>
          <w:iCs/>
          <w:sz w:val="20"/>
          <w:szCs w:val="20"/>
        </w:rPr>
        <w:t>4. Описа</w:t>
      </w:r>
      <w:r>
        <w:rPr>
          <w:rFonts w:eastAsia="Calibri"/>
          <w:iCs/>
          <w:sz w:val="20"/>
          <w:szCs w:val="20"/>
        </w:rPr>
        <w:t>ть</w:t>
      </w:r>
      <w:r w:rsidRPr="00AF5103">
        <w:rPr>
          <w:rFonts w:eastAsia="Calibri"/>
          <w:iCs/>
          <w:sz w:val="20"/>
          <w:szCs w:val="20"/>
        </w:rPr>
        <w:t xml:space="preserve"> процедур</w:t>
      </w:r>
      <w:r>
        <w:rPr>
          <w:rFonts w:eastAsia="Calibri"/>
          <w:iCs/>
          <w:sz w:val="20"/>
          <w:szCs w:val="20"/>
        </w:rPr>
        <w:t>у</w:t>
      </w:r>
      <w:r w:rsidRPr="00AF5103">
        <w:rPr>
          <w:rFonts w:eastAsia="Calibri"/>
          <w:iCs/>
          <w:sz w:val="20"/>
          <w:szCs w:val="20"/>
        </w:rPr>
        <w:t xml:space="preserve"> определения концентрации исследуемого раствора по калибровочному графику</w:t>
      </w:r>
    </w:p>
    <w:p w:rsidR="00947678" w:rsidRPr="009D338B" w:rsidRDefault="00947678" w:rsidP="00947678">
      <w:pPr>
        <w:jc w:val="both"/>
        <w:rPr>
          <w:rFonts w:eastAsia="Calibri"/>
          <w:iCs/>
          <w:sz w:val="20"/>
          <w:szCs w:val="20"/>
        </w:rPr>
      </w:pPr>
    </w:p>
    <w:p w:rsidR="00947678" w:rsidRPr="002056EF" w:rsidRDefault="00947678" w:rsidP="00947678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</w:rPr>
      </w:pPr>
      <w:r w:rsidRPr="002056EF">
        <w:rPr>
          <w:rFonts w:eastAsia="Calibri"/>
          <w:b/>
          <w:bCs/>
          <w:iCs/>
          <w:color w:val="000000"/>
          <w:sz w:val="20"/>
          <w:szCs w:val="20"/>
        </w:rPr>
        <w:t>4.1.</w:t>
      </w:r>
      <w:r>
        <w:rPr>
          <w:rFonts w:eastAsia="Calibri"/>
          <w:b/>
          <w:bCs/>
          <w:iCs/>
          <w:color w:val="000000"/>
          <w:sz w:val="20"/>
          <w:szCs w:val="20"/>
        </w:rPr>
        <w:t>2</w:t>
      </w:r>
      <w:r w:rsidRPr="002056EF">
        <w:rPr>
          <w:rFonts w:eastAsia="Calibri"/>
          <w:b/>
          <w:bCs/>
          <w:iCs/>
          <w:color w:val="000000"/>
          <w:sz w:val="20"/>
          <w:szCs w:val="20"/>
        </w:rPr>
        <w:t xml:space="preserve">. </w:t>
      </w:r>
      <w:r>
        <w:rPr>
          <w:rFonts w:eastAsia="Calibri"/>
          <w:b/>
          <w:bCs/>
          <w:iCs/>
          <w:color w:val="000000"/>
          <w:sz w:val="20"/>
          <w:szCs w:val="20"/>
        </w:rPr>
        <w:t>Письменное домашнее задание</w:t>
      </w:r>
    </w:p>
    <w:p w:rsidR="00947678" w:rsidRPr="002056EF" w:rsidRDefault="00947678" w:rsidP="00947678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>4.1.</w:t>
      </w:r>
      <w:r>
        <w:rPr>
          <w:rFonts w:eastAsia="Calibri"/>
          <w:b/>
          <w:bCs/>
          <w:i/>
          <w:iCs/>
          <w:color w:val="000000"/>
          <w:sz w:val="20"/>
          <w:szCs w:val="20"/>
        </w:rPr>
        <w:t>2</w:t>
      </w:r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>.1. Порядок проведения и процедура оценивания</w:t>
      </w:r>
    </w:p>
    <w:p w:rsidR="00947678" w:rsidRDefault="00947678" w:rsidP="00947678">
      <w:pPr>
        <w:jc w:val="both"/>
        <w:rPr>
          <w:rFonts w:eastAsia="Calibri"/>
          <w:sz w:val="20"/>
          <w:szCs w:val="20"/>
        </w:rPr>
      </w:pPr>
      <w:r w:rsidRPr="007244CB">
        <w:rPr>
          <w:rFonts w:eastAsia="Calibri"/>
          <w:sz w:val="20"/>
          <w:szCs w:val="20"/>
        </w:rPr>
        <w:t xml:space="preserve">Разновидностей расчетных химических задач множество, поэтому каждому обучающемуся необходимо выработать индивидуальную стратегию их решения, основываясь на алгоритмах решения типовых задач по рассматриваемой теме. </w:t>
      </w:r>
    </w:p>
    <w:p w:rsidR="00947678" w:rsidRDefault="00947678" w:rsidP="00947678">
      <w:pPr>
        <w:ind w:firstLine="567"/>
        <w:jc w:val="both"/>
        <w:rPr>
          <w:rFonts w:eastAsia="Calibri"/>
          <w:sz w:val="20"/>
          <w:szCs w:val="20"/>
        </w:rPr>
      </w:pPr>
      <w:r w:rsidRPr="007244CB">
        <w:rPr>
          <w:rFonts w:eastAsia="Calibri"/>
          <w:sz w:val="20"/>
          <w:szCs w:val="20"/>
        </w:rPr>
        <w:t xml:space="preserve">Решение типовых задач по каждой теме предлагается на лекционном или лабораторном занятии (в зависимости от темы). После освоения решения типовых задач (по рассмотренному алгоритму), стоит приступать к решению задач с усложнениями в условии или решении. Если освоение алгоритмов решения типовых задач является уровнем, обязательным для достижения всеми студентами, то решение усложненных задач распределяется по желанию. </w:t>
      </w:r>
    </w:p>
    <w:p w:rsidR="00947678" w:rsidRDefault="00947678" w:rsidP="00947678">
      <w:pPr>
        <w:ind w:firstLine="567"/>
        <w:jc w:val="both"/>
        <w:rPr>
          <w:rFonts w:eastAsia="Calibri"/>
          <w:sz w:val="20"/>
          <w:szCs w:val="20"/>
        </w:rPr>
      </w:pPr>
      <w:r w:rsidRPr="007244CB">
        <w:rPr>
          <w:rFonts w:eastAsia="Calibri"/>
          <w:sz w:val="20"/>
          <w:szCs w:val="20"/>
        </w:rPr>
        <w:t>Для формирования устойчивых умений и навыков нужны многократные повторы в решении задач, поэтому приветствуется самостоятельный поиск и решение задач на заданную тему (дополнительно к рассматриваемым в аудитории и предложенных преподавателем для самостоятельного решения)</w:t>
      </w:r>
    </w:p>
    <w:p w:rsidR="00947678" w:rsidRDefault="00947678" w:rsidP="00947678">
      <w:pPr>
        <w:ind w:firstLine="567"/>
        <w:jc w:val="both"/>
        <w:rPr>
          <w:rFonts w:eastAsia="Calibri"/>
          <w:sz w:val="20"/>
          <w:szCs w:val="20"/>
        </w:rPr>
      </w:pPr>
      <w:r w:rsidRPr="006C1FA0">
        <w:rPr>
          <w:rFonts w:eastAsia="Calibri"/>
          <w:sz w:val="20"/>
          <w:szCs w:val="20"/>
        </w:rPr>
        <w:t xml:space="preserve">Письменное домашнее задание выполняется студентами по вариантам, в отдельной тонкой тетради. </w:t>
      </w:r>
    </w:p>
    <w:p w:rsidR="00947678" w:rsidRDefault="00947678" w:rsidP="00947678">
      <w:pPr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Выполнение письменного домашнего задания происходит на протяжении всего семестра, по мере изучения на аудиторных занятиях соответствующих вопросов. Законченная работа сдается преподавателю на проверку не позднее, чем за 2 дня до проведения зачета.</w:t>
      </w:r>
    </w:p>
    <w:p w:rsidR="00947678" w:rsidRPr="002056EF" w:rsidRDefault="00947678" w:rsidP="00947678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>4.1.</w:t>
      </w:r>
      <w:r>
        <w:rPr>
          <w:rFonts w:eastAsia="Calibri"/>
          <w:b/>
          <w:bCs/>
          <w:i/>
          <w:iCs/>
          <w:color w:val="000000"/>
          <w:sz w:val="20"/>
          <w:szCs w:val="20"/>
        </w:rPr>
        <w:t>2</w:t>
      </w:r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>.2. Критерии оценивания</w:t>
      </w:r>
    </w:p>
    <w:p w:rsidR="00947678" w:rsidRDefault="00947678" w:rsidP="00947678">
      <w:pPr>
        <w:ind w:firstLine="567"/>
        <w:jc w:val="both"/>
        <w:rPr>
          <w:rFonts w:eastAsia="Calibri"/>
          <w:sz w:val="20"/>
          <w:szCs w:val="20"/>
        </w:rPr>
      </w:pPr>
      <w:r w:rsidRPr="006C1FA0">
        <w:rPr>
          <w:rFonts w:eastAsia="Calibri"/>
          <w:sz w:val="20"/>
          <w:szCs w:val="20"/>
        </w:rPr>
        <w:t>В каждом варианте</w:t>
      </w:r>
      <w:r>
        <w:rPr>
          <w:rFonts w:eastAsia="Calibri"/>
          <w:sz w:val="20"/>
          <w:szCs w:val="20"/>
        </w:rPr>
        <w:t xml:space="preserve"> письменного домашнего задания</w:t>
      </w:r>
      <w:r w:rsidRPr="006C1FA0">
        <w:rPr>
          <w:rFonts w:eastAsia="Calibri"/>
          <w:sz w:val="20"/>
          <w:szCs w:val="20"/>
        </w:rPr>
        <w:t xml:space="preserve"> – </w:t>
      </w:r>
      <w:r w:rsidR="00BB0087">
        <w:rPr>
          <w:rFonts w:eastAsia="Calibri"/>
          <w:sz w:val="20"/>
          <w:szCs w:val="20"/>
        </w:rPr>
        <w:t>2</w:t>
      </w:r>
      <w:r>
        <w:rPr>
          <w:rFonts w:eastAsia="Calibri"/>
          <w:sz w:val="20"/>
          <w:szCs w:val="20"/>
        </w:rPr>
        <w:t>0</w:t>
      </w:r>
      <w:r w:rsidRPr="006C1FA0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>вопросов (</w:t>
      </w:r>
      <w:r w:rsidRPr="006C1FA0">
        <w:rPr>
          <w:rFonts w:eastAsia="Calibri"/>
          <w:sz w:val="20"/>
          <w:szCs w:val="20"/>
        </w:rPr>
        <w:t>заданий</w:t>
      </w:r>
      <w:r>
        <w:rPr>
          <w:rFonts w:eastAsia="Calibri"/>
          <w:sz w:val="20"/>
          <w:szCs w:val="20"/>
        </w:rPr>
        <w:t xml:space="preserve"> или задач)</w:t>
      </w:r>
      <w:r w:rsidR="00BB0087">
        <w:rPr>
          <w:rFonts w:eastAsia="Calibri"/>
          <w:sz w:val="20"/>
          <w:szCs w:val="20"/>
        </w:rPr>
        <w:t>: 10 – для решения в 6 семестре и 10 – для решения в 7 семестре</w:t>
      </w:r>
      <w:r w:rsidRPr="006C1FA0">
        <w:rPr>
          <w:rFonts w:eastAsia="Calibri"/>
          <w:sz w:val="20"/>
          <w:szCs w:val="20"/>
        </w:rPr>
        <w:t xml:space="preserve">. За каждый правильный ответ начисляется </w:t>
      </w:r>
      <w:r>
        <w:rPr>
          <w:rFonts w:eastAsia="Calibri"/>
          <w:sz w:val="20"/>
          <w:szCs w:val="20"/>
        </w:rPr>
        <w:t>1</w:t>
      </w:r>
      <w:r w:rsidRPr="006C1FA0">
        <w:rPr>
          <w:rFonts w:eastAsia="Calibri"/>
          <w:sz w:val="20"/>
          <w:szCs w:val="20"/>
        </w:rPr>
        <w:t xml:space="preserve"> балл. Итого за работу студент может получить </w:t>
      </w:r>
      <w:r>
        <w:rPr>
          <w:rFonts w:eastAsia="Calibri"/>
          <w:sz w:val="20"/>
          <w:szCs w:val="20"/>
        </w:rPr>
        <w:t>10</w:t>
      </w:r>
      <w:r w:rsidRPr="006C1FA0">
        <w:rPr>
          <w:rFonts w:eastAsia="Calibri"/>
          <w:sz w:val="20"/>
          <w:szCs w:val="20"/>
        </w:rPr>
        <w:t xml:space="preserve"> баллов.</w:t>
      </w:r>
    </w:p>
    <w:p w:rsidR="00947678" w:rsidRDefault="00947678" w:rsidP="00947678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1</w:t>
      </w:r>
      <w:r w:rsidRPr="002B4BD6">
        <w:rPr>
          <w:rFonts w:eastAsia="Calibri"/>
          <w:b/>
          <w:bCs/>
          <w:color w:val="000000"/>
          <w:sz w:val="20"/>
          <w:szCs w:val="20"/>
        </w:rPr>
        <w:t xml:space="preserve"> балл</w:t>
      </w:r>
      <w:r>
        <w:rPr>
          <w:rFonts w:eastAsia="Calibri"/>
          <w:bCs/>
          <w:color w:val="000000"/>
          <w:sz w:val="20"/>
          <w:szCs w:val="20"/>
        </w:rPr>
        <w:t xml:space="preserve"> за каждое задание ставится, если обучающийся выполнил его п</w:t>
      </w:r>
      <w:r w:rsidRPr="002B4BD6">
        <w:rPr>
          <w:rFonts w:eastAsia="Calibri"/>
          <w:bCs/>
          <w:color w:val="000000"/>
          <w:sz w:val="20"/>
          <w:szCs w:val="20"/>
        </w:rPr>
        <w:t>равильно</w:t>
      </w:r>
      <w:r>
        <w:rPr>
          <w:rFonts w:eastAsia="Calibri"/>
          <w:bCs/>
          <w:color w:val="000000"/>
          <w:sz w:val="20"/>
          <w:szCs w:val="20"/>
        </w:rPr>
        <w:t xml:space="preserve"> или допустил н</w:t>
      </w:r>
      <w:r w:rsidRPr="002B4BD6">
        <w:rPr>
          <w:rFonts w:eastAsia="Calibri"/>
          <w:bCs/>
          <w:color w:val="000000"/>
          <w:sz w:val="20"/>
          <w:szCs w:val="20"/>
        </w:rPr>
        <w:t>езначительные ошибки</w:t>
      </w:r>
      <w:r>
        <w:rPr>
          <w:rFonts w:eastAsia="Calibri"/>
          <w:bCs/>
          <w:color w:val="000000"/>
          <w:sz w:val="20"/>
          <w:szCs w:val="20"/>
        </w:rPr>
        <w:t>, которые при обнаружении самостоятельно или указании на них преподавателем быстро и правильно устранил</w:t>
      </w:r>
      <w:r w:rsidRPr="002B4BD6">
        <w:rPr>
          <w:rFonts w:eastAsia="Calibri"/>
          <w:bCs/>
          <w:color w:val="000000"/>
          <w:sz w:val="20"/>
          <w:szCs w:val="20"/>
        </w:rPr>
        <w:t>.</w:t>
      </w:r>
    </w:p>
    <w:p w:rsidR="00947678" w:rsidRDefault="00947678" w:rsidP="00947678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0 баллов </w:t>
      </w:r>
      <w:r>
        <w:rPr>
          <w:rFonts w:eastAsia="Calibri"/>
          <w:bCs/>
          <w:color w:val="000000"/>
          <w:sz w:val="20"/>
          <w:szCs w:val="20"/>
        </w:rPr>
        <w:t xml:space="preserve">за каждое задание ставится, если обучающийся не выполнил задание, </w:t>
      </w:r>
      <w:r w:rsidRPr="002B4BD6">
        <w:rPr>
          <w:rFonts w:eastAsia="Calibri"/>
          <w:bCs/>
          <w:color w:val="000000"/>
          <w:sz w:val="20"/>
          <w:szCs w:val="20"/>
        </w:rPr>
        <w:t>выполн</w:t>
      </w:r>
      <w:r>
        <w:rPr>
          <w:rFonts w:eastAsia="Calibri"/>
          <w:bCs/>
          <w:color w:val="000000"/>
          <w:sz w:val="20"/>
          <w:szCs w:val="20"/>
        </w:rPr>
        <w:t xml:space="preserve">ил его </w:t>
      </w:r>
      <w:r w:rsidRPr="002B4BD6">
        <w:rPr>
          <w:rFonts w:eastAsia="Calibri"/>
          <w:bCs/>
          <w:color w:val="000000"/>
          <w:sz w:val="20"/>
          <w:szCs w:val="20"/>
        </w:rPr>
        <w:t>менее</w:t>
      </w:r>
      <w:r>
        <w:rPr>
          <w:rFonts w:eastAsia="Calibri"/>
          <w:bCs/>
          <w:color w:val="000000"/>
          <w:sz w:val="20"/>
          <w:szCs w:val="20"/>
        </w:rPr>
        <w:t>,</w:t>
      </w:r>
      <w:r w:rsidRPr="002B4BD6">
        <w:rPr>
          <w:rFonts w:eastAsia="Calibri"/>
          <w:bCs/>
          <w:color w:val="000000"/>
          <w:sz w:val="20"/>
          <w:szCs w:val="20"/>
        </w:rPr>
        <w:t xml:space="preserve"> чем наполовину</w:t>
      </w:r>
      <w:r>
        <w:rPr>
          <w:rFonts w:eastAsia="Calibri"/>
          <w:bCs/>
          <w:color w:val="000000"/>
          <w:sz w:val="20"/>
          <w:szCs w:val="20"/>
        </w:rPr>
        <w:t xml:space="preserve"> или допустил при его выполнении серьезные ошибки</w:t>
      </w:r>
      <w:r w:rsidRPr="002B4BD6">
        <w:rPr>
          <w:rFonts w:eastAsia="Calibri"/>
          <w:bCs/>
          <w:color w:val="000000"/>
          <w:sz w:val="20"/>
          <w:szCs w:val="20"/>
        </w:rPr>
        <w:t>.</w:t>
      </w:r>
    </w:p>
    <w:p w:rsidR="00947678" w:rsidRDefault="00947678" w:rsidP="00947678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>Допускается выставление балла, составляющего 50% от максимального, при условии, что учащимся хорошо выполнена большая часть задания и имеются проблемы с выполнением оставшейся части задания, не указаны небольшие (непринципиальные) действия осуществления основного расчета, приведена не полная интерпретация полученного результата.</w:t>
      </w:r>
    </w:p>
    <w:p w:rsidR="00947678" w:rsidRPr="002056EF" w:rsidRDefault="00947678" w:rsidP="00947678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>4.1.</w:t>
      </w:r>
      <w:r>
        <w:rPr>
          <w:rFonts w:eastAsia="Calibri"/>
          <w:b/>
          <w:bCs/>
          <w:i/>
          <w:iCs/>
          <w:color w:val="000000"/>
          <w:sz w:val="20"/>
          <w:szCs w:val="20"/>
        </w:rPr>
        <w:t>2</w:t>
      </w:r>
      <w:r w:rsidRPr="002056EF">
        <w:rPr>
          <w:rFonts w:eastAsia="Calibri"/>
          <w:b/>
          <w:bCs/>
          <w:i/>
          <w:iCs/>
          <w:color w:val="000000"/>
          <w:sz w:val="20"/>
          <w:szCs w:val="20"/>
        </w:rPr>
        <w:t xml:space="preserve">.3. Содержание оценочного средства </w:t>
      </w:r>
    </w:p>
    <w:p w:rsidR="00947678" w:rsidRDefault="00947678" w:rsidP="00947678">
      <w:pPr>
        <w:ind w:left="567"/>
        <w:jc w:val="both"/>
        <w:rPr>
          <w:rFonts w:eastAsia="Calibri"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>Примерные ф</w:t>
      </w:r>
      <w:r w:rsidRPr="002056EF">
        <w:rPr>
          <w:rFonts w:eastAsia="Calibri"/>
          <w:i/>
          <w:iCs/>
          <w:sz w:val="20"/>
          <w:szCs w:val="20"/>
        </w:rPr>
        <w:t>ормулировк</w:t>
      </w:r>
      <w:r>
        <w:rPr>
          <w:rFonts w:eastAsia="Calibri"/>
          <w:i/>
          <w:iCs/>
          <w:sz w:val="20"/>
          <w:szCs w:val="20"/>
        </w:rPr>
        <w:t>и</w:t>
      </w:r>
      <w:r w:rsidRPr="002056EF">
        <w:rPr>
          <w:rFonts w:eastAsia="Calibri"/>
          <w:i/>
          <w:iCs/>
          <w:sz w:val="20"/>
          <w:szCs w:val="20"/>
        </w:rPr>
        <w:t xml:space="preserve"> задани</w:t>
      </w:r>
      <w:r>
        <w:rPr>
          <w:rFonts w:eastAsia="Calibri"/>
          <w:i/>
          <w:iCs/>
          <w:sz w:val="20"/>
          <w:szCs w:val="20"/>
        </w:rPr>
        <w:t>й</w:t>
      </w:r>
    </w:p>
    <w:p w:rsidR="006A5E66" w:rsidRPr="006A5E66" w:rsidRDefault="006A5E66" w:rsidP="00947678">
      <w:pPr>
        <w:jc w:val="both"/>
        <w:rPr>
          <w:rFonts w:eastAsia="Calibri"/>
          <w:b/>
          <w:iCs/>
          <w:sz w:val="20"/>
          <w:szCs w:val="20"/>
        </w:rPr>
      </w:pPr>
      <w:r w:rsidRPr="006A5E66">
        <w:rPr>
          <w:rFonts w:eastAsia="Calibri"/>
          <w:b/>
          <w:iCs/>
          <w:sz w:val="20"/>
          <w:szCs w:val="20"/>
        </w:rPr>
        <w:t>6 семестр</w:t>
      </w:r>
    </w:p>
    <w:p w:rsidR="006A5E66" w:rsidRPr="006A5E66" w:rsidRDefault="006A5E66" w:rsidP="006A5E66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1. </w:t>
      </w:r>
      <w:r w:rsidRPr="006A5E66">
        <w:rPr>
          <w:rFonts w:eastAsia="Calibri"/>
          <w:iCs/>
          <w:sz w:val="20"/>
          <w:szCs w:val="20"/>
        </w:rPr>
        <w:t>Микрокристаллоскопическая реакция открытия ионов Ва2+ с раствором серной кислоты удается с объемом раствора 0,001 мл. Предельное разбавление равно 20 000 мл/г. Вычислить открываемый минимум.</w:t>
      </w:r>
    </w:p>
    <w:p w:rsidR="00DA1F06" w:rsidRDefault="00DA1F06" w:rsidP="00947678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2 </w:t>
      </w:r>
      <w:r w:rsidRPr="00DA1F06">
        <w:rPr>
          <w:rFonts w:eastAsia="Calibri"/>
          <w:iCs/>
          <w:sz w:val="20"/>
          <w:szCs w:val="20"/>
        </w:rPr>
        <w:t>Написать качественные реакции обнаружения ионов в растворе с помощью группового</w:t>
      </w:r>
      <w:r>
        <w:rPr>
          <w:rFonts w:eastAsia="Calibri"/>
          <w:iCs/>
          <w:sz w:val="20"/>
          <w:szCs w:val="20"/>
        </w:rPr>
        <w:t xml:space="preserve"> и </w:t>
      </w:r>
      <w:r w:rsidRPr="00DA1F06">
        <w:rPr>
          <w:rFonts w:eastAsia="Calibri"/>
          <w:iCs/>
          <w:sz w:val="20"/>
          <w:szCs w:val="20"/>
        </w:rPr>
        <w:t>специфического реагента, указав аналитический сигнал:</w:t>
      </w:r>
      <w:r>
        <w:rPr>
          <w:rFonts w:eastAsia="Calibri"/>
          <w:iCs/>
          <w:sz w:val="20"/>
          <w:szCs w:val="20"/>
        </w:rPr>
        <w:t xml:space="preserve"> </w:t>
      </w:r>
      <w:r w:rsidRPr="00DA1F06">
        <w:rPr>
          <w:rFonts w:eastAsia="Calibri"/>
          <w:iCs/>
          <w:sz w:val="20"/>
          <w:szCs w:val="20"/>
        </w:rPr>
        <w:t>NH</w:t>
      </w:r>
      <w:r w:rsidRPr="00DA1F06">
        <w:rPr>
          <w:rFonts w:eastAsia="Calibri"/>
          <w:iCs/>
          <w:sz w:val="20"/>
          <w:szCs w:val="20"/>
          <w:vertAlign w:val="subscript"/>
        </w:rPr>
        <w:t>4</w:t>
      </w:r>
      <w:r w:rsidRPr="00DA1F06">
        <w:rPr>
          <w:rFonts w:eastAsia="Calibri"/>
          <w:iCs/>
          <w:sz w:val="20"/>
          <w:szCs w:val="20"/>
          <w:vertAlign w:val="superscript"/>
        </w:rPr>
        <w:t>+</w:t>
      </w:r>
      <w:r w:rsidRPr="00DA1F06">
        <w:rPr>
          <w:rFonts w:eastAsia="Calibri"/>
          <w:iCs/>
          <w:sz w:val="20"/>
          <w:szCs w:val="20"/>
        </w:rPr>
        <w:t>, Ba</w:t>
      </w:r>
      <w:r w:rsidRPr="00DA1F06">
        <w:rPr>
          <w:rFonts w:eastAsia="Calibri"/>
          <w:iCs/>
          <w:sz w:val="20"/>
          <w:szCs w:val="20"/>
          <w:vertAlign w:val="superscript"/>
        </w:rPr>
        <w:t>2+</w:t>
      </w:r>
      <w:r w:rsidRPr="00DA1F06">
        <w:rPr>
          <w:rFonts w:eastAsia="Calibri"/>
          <w:iCs/>
          <w:sz w:val="20"/>
          <w:szCs w:val="20"/>
        </w:rPr>
        <w:t>, Bi</w:t>
      </w:r>
      <w:r w:rsidRPr="00DA1F06">
        <w:rPr>
          <w:rFonts w:eastAsia="Calibri"/>
          <w:iCs/>
          <w:sz w:val="20"/>
          <w:szCs w:val="20"/>
          <w:vertAlign w:val="superscript"/>
        </w:rPr>
        <w:t>3+</w:t>
      </w:r>
      <w:r w:rsidRPr="00DA1F06">
        <w:rPr>
          <w:rFonts w:eastAsia="Calibri"/>
          <w:iCs/>
          <w:sz w:val="20"/>
          <w:szCs w:val="20"/>
        </w:rPr>
        <w:t>, Cd</w:t>
      </w:r>
      <w:r w:rsidRPr="00DA1F06">
        <w:rPr>
          <w:rFonts w:eastAsia="Calibri"/>
          <w:iCs/>
          <w:sz w:val="20"/>
          <w:szCs w:val="20"/>
          <w:vertAlign w:val="superscript"/>
        </w:rPr>
        <w:t>2+</w:t>
      </w:r>
      <w:r w:rsidRPr="00DA1F06">
        <w:rPr>
          <w:rFonts w:eastAsia="Calibri"/>
          <w:iCs/>
          <w:sz w:val="20"/>
          <w:szCs w:val="20"/>
        </w:rPr>
        <w:t>, CO</w:t>
      </w:r>
      <w:r w:rsidRPr="00DA1F06">
        <w:rPr>
          <w:rFonts w:eastAsia="Calibri"/>
          <w:iCs/>
          <w:sz w:val="20"/>
          <w:szCs w:val="20"/>
          <w:vertAlign w:val="subscript"/>
        </w:rPr>
        <w:t>3</w:t>
      </w:r>
      <w:r w:rsidRPr="00DA1F06">
        <w:rPr>
          <w:rFonts w:eastAsia="Calibri"/>
          <w:iCs/>
          <w:sz w:val="20"/>
          <w:szCs w:val="20"/>
          <w:vertAlign w:val="superscript"/>
        </w:rPr>
        <w:t>2-</w:t>
      </w:r>
      <w:r>
        <w:rPr>
          <w:rFonts w:eastAsia="Calibri"/>
          <w:iCs/>
          <w:sz w:val="20"/>
          <w:szCs w:val="20"/>
        </w:rPr>
        <w:t>.</w:t>
      </w:r>
    </w:p>
    <w:p w:rsidR="00DA1F06" w:rsidRDefault="00DA1F06" w:rsidP="00947678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3. </w:t>
      </w:r>
      <w:r w:rsidRPr="00DA1F06">
        <w:rPr>
          <w:rFonts w:eastAsia="Calibri"/>
          <w:iCs/>
          <w:sz w:val="20"/>
          <w:szCs w:val="20"/>
        </w:rPr>
        <w:t>Составить схемы разделения ионов</w:t>
      </w:r>
      <w:r>
        <w:rPr>
          <w:rFonts w:eastAsia="Calibri"/>
          <w:iCs/>
          <w:sz w:val="20"/>
          <w:szCs w:val="20"/>
        </w:rPr>
        <w:t xml:space="preserve"> при одновременном присутствии в растворе</w:t>
      </w:r>
      <w:r w:rsidRPr="00DA1F06">
        <w:rPr>
          <w:rFonts w:eastAsia="Calibri"/>
          <w:iCs/>
          <w:sz w:val="20"/>
          <w:szCs w:val="20"/>
        </w:rPr>
        <w:t>:</w:t>
      </w:r>
    </w:p>
    <w:p w:rsidR="00DA1F06" w:rsidRDefault="00DA1F06" w:rsidP="00DA1F06">
      <w:pPr>
        <w:ind w:firstLine="426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lastRenderedPageBreak/>
        <w:t xml:space="preserve">катионов: </w:t>
      </w:r>
      <w:proofErr w:type="spellStart"/>
      <w:r w:rsidRPr="00DA1F06">
        <w:rPr>
          <w:rFonts w:eastAsia="Calibri"/>
          <w:iCs/>
          <w:sz w:val="20"/>
          <w:szCs w:val="20"/>
        </w:rPr>
        <w:t>Ag</w:t>
      </w:r>
      <w:proofErr w:type="spellEnd"/>
      <w:r w:rsidRPr="00DA1F06">
        <w:rPr>
          <w:rFonts w:eastAsia="Calibri"/>
          <w:iCs/>
          <w:sz w:val="20"/>
          <w:szCs w:val="20"/>
          <w:vertAlign w:val="superscript"/>
        </w:rPr>
        <w:t>+</w:t>
      </w:r>
      <w:r w:rsidRPr="00DA1F06">
        <w:rPr>
          <w:rFonts w:eastAsia="Calibri"/>
          <w:iCs/>
          <w:sz w:val="20"/>
          <w:szCs w:val="20"/>
        </w:rPr>
        <w:t>, Pb</w:t>
      </w:r>
      <w:r w:rsidRPr="00DA1F06">
        <w:rPr>
          <w:rFonts w:eastAsia="Calibri"/>
          <w:iCs/>
          <w:sz w:val="20"/>
          <w:szCs w:val="20"/>
          <w:vertAlign w:val="superscript"/>
        </w:rPr>
        <w:t>2+</w:t>
      </w:r>
      <w:r w:rsidRPr="00DA1F06">
        <w:rPr>
          <w:rFonts w:eastAsia="Calibri"/>
          <w:iCs/>
          <w:sz w:val="20"/>
          <w:szCs w:val="20"/>
        </w:rPr>
        <w:t>, Ca</w:t>
      </w:r>
      <w:r w:rsidRPr="00DA1F06">
        <w:rPr>
          <w:rFonts w:eastAsia="Calibri"/>
          <w:iCs/>
          <w:sz w:val="20"/>
          <w:szCs w:val="20"/>
          <w:vertAlign w:val="superscript"/>
        </w:rPr>
        <w:t>2+</w:t>
      </w:r>
      <w:r w:rsidRPr="00DA1F06">
        <w:rPr>
          <w:rFonts w:eastAsia="Calibri"/>
          <w:iCs/>
          <w:sz w:val="20"/>
          <w:szCs w:val="20"/>
        </w:rPr>
        <w:t>, K</w:t>
      </w:r>
      <w:r w:rsidRPr="00DA1F06">
        <w:rPr>
          <w:rFonts w:eastAsia="Calibri"/>
          <w:iCs/>
          <w:sz w:val="20"/>
          <w:szCs w:val="20"/>
          <w:vertAlign w:val="superscript"/>
        </w:rPr>
        <w:t>+</w:t>
      </w:r>
      <w:r w:rsidRPr="00DA1F06">
        <w:rPr>
          <w:rFonts w:eastAsia="Calibri"/>
          <w:iCs/>
          <w:sz w:val="20"/>
          <w:szCs w:val="20"/>
        </w:rPr>
        <w:t>, Sn</w:t>
      </w:r>
      <w:r w:rsidRPr="00DA1F06">
        <w:rPr>
          <w:rFonts w:eastAsia="Calibri"/>
          <w:iCs/>
          <w:sz w:val="20"/>
          <w:szCs w:val="20"/>
          <w:vertAlign w:val="superscript"/>
        </w:rPr>
        <w:t>4+</w:t>
      </w:r>
      <w:r>
        <w:rPr>
          <w:rFonts w:eastAsia="Calibri"/>
          <w:iCs/>
          <w:sz w:val="20"/>
          <w:szCs w:val="20"/>
        </w:rPr>
        <w:t>.</w:t>
      </w:r>
    </w:p>
    <w:p w:rsidR="00DA1F06" w:rsidRPr="00DA1F06" w:rsidRDefault="00DA1F06" w:rsidP="00DA1F06">
      <w:pPr>
        <w:ind w:firstLine="426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анионов: </w:t>
      </w:r>
      <w:r w:rsidRPr="00DA1F06">
        <w:rPr>
          <w:rFonts w:eastAsia="Calibri"/>
          <w:iCs/>
          <w:sz w:val="20"/>
          <w:szCs w:val="20"/>
        </w:rPr>
        <w:t>CO</w:t>
      </w:r>
      <w:r w:rsidRPr="00DA1F06">
        <w:rPr>
          <w:rFonts w:eastAsia="Calibri"/>
          <w:iCs/>
          <w:sz w:val="20"/>
          <w:szCs w:val="20"/>
          <w:vertAlign w:val="subscript"/>
        </w:rPr>
        <w:t>3</w:t>
      </w:r>
      <w:r w:rsidRPr="00DA1F06">
        <w:rPr>
          <w:rFonts w:eastAsia="Calibri"/>
          <w:iCs/>
          <w:sz w:val="20"/>
          <w:szCs w:val="20"/>
          <w:vertAlign w:val="superscript"/>
        </w:rPr>
        <w:t>2–</w:t>
      </w:r>
      <w:r w:rsidRPr="00DA1F06">
        <w:rPr>
          <w:rFonts w:eastAsia="Calibri"/>
          <w:iCs/>
          <w:sz w:val="20"/>
          <w:szCs w:val="20"/>
        </w:rPr>
        <w:t>, F</w:t>
      </w:r>
      <w:r w:rsidRPr="00DA1F06">
        <w:rPr>
          <w:rFonts w:eastAsia="Calibri"/>
          <w:iCs/>
          <w:sz w:val="20"/>
          <w:szCs w:val="20"/>
          <w:vertAlign w:val="superscript"/>
        </w:rPr>
        <w:t>–</w:t>
      </w:r>
      <w:r w:rsidRPr="00DA1F06">
        <w:rPr>
          <w:rFonts w:eastAsia="Calibri"/>
          <w:iCs/>
          <w:sz w:val="20"/>
          <w:szCs w:val="20"/>
        </w:rPr>
        <w:t>, SiO</w:t>
      </w:r>
      <w:r w:rsidRPr="00DA1F06">
        <w:rPr>
          <w:rFonts w:eastAsia="Calibri"/>
          <w:iCs/>
          <w:sz w:val="20"/>
          <w:szCs w:val="20"/>
          <w:vertAlign w:val="subscript"/>
        </w:rPr>
        <w:t>3</w:t>
      </w:r>
      <w:r w:rsidRPr="00DA1F06">
        <w:rPr>
          <w:rFonts w:eastAsia="Calibri"/>
          <w:iCs/>
          <w:sz w:val="20"/>
          <w:szCs w:val="20"/>
          <w:vertAlign w:val="superscript"/>
        </w:rPr>
        <w:t>2–</w:t>
      </w:r>
      <w:r>
        <w:rPr>
          <w:rFonts w:eastAsia="Calibri"/>
          <w:iCs/>
          <w:sz w:val="20"/>
          <w:szCs w:val="20"/>
        </w:rPr>
        <w:t>.</w:t>
      </w:r>
    </w:p>
    <w:p w:rsidR="00DA1F06" w:rsidRDefault="00BE4E4E" w:rsidP="00947678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4. </w:t>
      </w:r>
      <w:r w:rsidRPr="00BE4E4E">
        <w:rPr>
          <w:rFonts w:eastAsia="Calibri"/>
          <w:iCs/>
          <w:sz w:val="20"/>
          <w:szCs w:val="20"/>
        </w:rPr>
        <w:t>Дана соль</w:t>
      </w:r>
      <w:r>
        <w:rPr>
          <w:rFonts w:eastAsia="Calibri"/>
          <w:iCs/>
          <w:sz w:val="20"/>
          <w:szCs w:val="20"/>
        </w:rPr>
        <w:t xml:space="preserve"> </w:t>
      </w:r>
      <w:r w:rsidRPr="00BE4E4E">
        <w:rPr>
          <w:sz w:val="20"/>
          <w:szCs w:val="20"/>
        </w:rPr>
        <w:t>ВаCl</w:t>
      </w:r>
      <w:r w:rsidRPr="00BE4E4E">
        <w:rPr>
          <w:sz w:val="20"/>
          <w:szCs w:val="20"/>
          <w:vertAlign w:val="subscript"/>
        </w:rPr>
        <w:t>2</w:t>
      </w:r>
      <w:r w:rsidRPr="00BE4E4E">
        <w:rPr>
          <w:rFonts w:eastAsia="Calibri"/>
          <w:iCs/>
          <w:sz w:val="20"/>
          <w:szCs w:val="20"/>
        </w:rPr>
        <w:t>. Растворите эту соль в воде и опишите ход качественного химического анализа, который привел бы вас к обнаружению этой соли в растворе</w:t>
      </w:r>
      <w:r>
        <w:rPr>
          <w:rFonts w:eastAsia="Calibri"/>
          <w:iCs/>
          <w:sz w:val="20"/>
          <w:szCs w:val="20"/>
        </w:rPr>
        <w:t>.</w:t>
      </w:r>
    </w:p>
    <w:p w:rsidR="00BE4E4E" w:rsidRPr="00BE4E4E" w:rsidRDefault="00BE4E4E" w:rsidP="00BE4E4E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5. </w:t>
      </w:r>
      <w:r w:rsidRPr="00BE4E4E">
        <w:rPr>
          <w:rFonts w:eastAsia="Calibri"/>
          <w:iCs/>
          <w:sz w:val="20"/>
          <w:szCs w:val="20"/>
        </w:rPr>
        <w:t xml:space="preserve">Определите объем воды, которая полностью поглощает 300 л </w:t>
      </w:r>
      <w:r>
        <w:rPr>
          <w:rFonts w:eastAsia="Calibri"/>
          <w:iCs/>
          <w:sz w:val="20"/>
          <w:szCs w:val="20"/>
        </w:rPr>
        <w:t xml:space="preserve">указанного </w:t>
      </w:r>
      <w:r w:rsidRPr="00BE4E4E">
        <w:rPr>
          <w:rFonts w:eastAsia="Calibri"/>
          <w:iCs/>
          <w:sz w:val="20"/>
          <w:szCs w:val="20"/>
        </w:rPr>
        <w:t>газа с о</w:t>
      </w:r>
      <w:r>
        <w:rPr>
          <w:rFonts w:eastAsia="Calibri"/>
          <w:iCs/>
          <w:sz w:val="20"/>
          <w:szCs w:val="20"/>
        </w:rPr>
        <w:t>б</w:t>
      </w:r>
      <w:r w:rsidRPr="00BE4E4E">
        <w:rPr>
          <w:rFonts w:eastAsia="Calibri"/>
          <w:iCs/>
          <w:sz w:val="20"/>
          <w:szCs w:val="20"/>
        </w:rPr>
        <w:t>разованием следующего раствора:</w:t>
      </w:r>
    </w:p>
    <w:p w:rsidR="00BE4E4E" w:rsidRDefault="00BE4E4E" w:rsidP="00ED33FE">
      <w:pPr>
        <w:ind w:firstLine="567"/>
        <w:jc w:val="both"/>
        <w:rPr>
          <w:rFonts w:eastAsia="Calibri"/>
          <w:iCs/>
          <w:sz w:val="20"/>
          <w:szCs w:val="20"/>
        </w:rPr>
      </w:pPr>
      <w:r w:rsidRPr="00BE4E4E">
        <w:rPr>
          <w:rFonts w:eastAsia="Calibri"/>
          <w:iCs/>
          <w:sz w:val="20"/>
          <w:szCs w:val="20"/>
        </w:rPr>
        <w:t xml:space="preserve">15% </w:t>
      </w:r>
      <w:proofErr w:type="spellStart"/>
      <w:r w:rsidRPr="00BE4E4E">
        <w:rPr>
          <w:rFonts w:eastAsia="Calibri"/>
          <w:iCs/>
          <w:sz w:val="20"/>
          <w:szCs w:val="20"/>
        </w:rPr>
        <w:t>HCl</w:t>
      </w:r>
      <w:proofErr w:type="spellEnd"/>
      <w:r>
        <w:rPr>
          <w:rFonts w:eastAsia="Calibri"/>
          <w:iCs/>
          <w:sz w:val="20"/>
          <w:szCs w:val="20"/>
        </w:rPr>
        <w:t>;</w:t>
      </w:r>
    </w:p>
    <w:p w:rsidR="00BE4E4E" w:rsidRPr="00ED33FE" w:rsidRDefault="00BE4E4E" w:rsidP="00ED33FE">
      <w:pPr>
        <w:ind w:firstLine="567"/>
        <w:jc w:val="both"/>
        <w:rPr>
          <w:rFonts w:eastAsia="Calibri"/>
          <w:iCs/>
          <w:sz w:val="20"/>
          <w:szCs w:val="20"/>
        </w:rPr>
      </w:pPr>
      <w:r w:rsidRPr="00AD0985">
        <w:rPr>
          <w:rFonts w:eastAsia="Calibri"/>
          <w:iCs/>
          <w:sz w:val="20"/>
          <w:szCs w:val="20"/>
        </w:rPr>
        <w:t xml:space="preserve">1 </w:t>
      </w:r>
      <w:r>
        <w:rPr>
          <w:rFonts w:eastAsia="Calibri"/>
          <w:iCs/>
          <w:sz w:val="20"/>
          <w:szCs w:val="20"/>
        </w:rPr>
        <w:t>М</w:t>
      </w:r>
      <w:r w:rsidRPr="00AD0985">
        <w:rPr>
          <w:rFonts w:eastAsia="Calibri"/>
          <w:iCs/>
          <w:sz w:val="20"/>
          <w:szCs w:val="20"/>
        </w:rPr>
        <w:t xml:space="preserve"> </w:t>
      </w:r>
      <w:proofErr w:type="spellStart"/>
      <w:r w:rsidRPr="00BE4E4E">
        <w:rPr>
          <w:rFonts w:eastAsia="Calibri"/>
          <w:iCs/>
          <w:sz w:val="20"/>
          <w:szCs w:val="20"/>
          <w:lang w:val="en-US"/>
        </w:rPr>
        <w:t>HBr</w:t>
      </w:r>
      <w:proofErr w:type="spellEnd"/>
      <w:r w:rsidR="00ED33FE">
        <w:rPr>
          <w:rFonts w:eastAsia="Calibri"/>
          <w:iCs/>
          <w:sz w:val="20"/>
          <w:szCs w:val="20"/>
        </w:rPr>
        <w:t>;</w:t>
      </w:r>
    </w:p>
    <w:p w:rsidR="00BE4E4E" w:rsidRPr="00ED33FE" w:rsidRDefault="00BE4E4E" w:rsidP="00ED33FE">
      <w:pPr>
        <w:ind w:firstLine="567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0,</w:t>
      </w:r>
      <w:r w:rsidRPr="00AD0985">
        <w:rPr>
          <w:rFonts w:eastAsia="Calibri"/>
          <w:iCs/>
          <w:sz w:val="20"/>
          <w:szCs w:val="20"/>
        </w:rPr>
        <w:t>5</w:t>
      </w:r>
      <w:r>
        <w:rPr>
          <w:rFonts w:eastAsia="Calibri"/>
          <w:iCs/>
          <w:sz w:val="20"/>
          <w:szCs w:val="20"/>
        </w:rPr>
        <w:t xml:space="preserve"> г/л </w:t>
      </w:r>
      <w:r w:rsidRPr="00BE4E4E">
        <w:rPr>
          <w:rFonts w:eastAsia="Calibri"/>
          <w:iCs/>
          <w:sz w:val="20"/>
          <w:szCs w:val="20"/>
          <w:lang w:val="en-US"/>
        </w:rPr>
        <w:t>NH</w:t>
      </w:r>
      <w:r w:rsidRPr="00AD0985">
        <w:rPr>
          <w:rFonts w:eastAsia="Calibri"/>
          <w:iCs/>
          <w:sz w:val="20"/>
          <w:szCs w:val="20"/>
          <w:vertAlign w:val="subscript"/>
        </w:rPr>
        <w:t>3</w:t>
      </w:r>
      <w:r w:rsidR="00ED33FE">
        <w:rPr>
          <w:rFonts w:eastAsia="Calibri"/>
          <w:iCs/>
          <w:sz w:val="20"/>
          <w:szCs w:val="20"/>
        </w:rPr>
        <w:t>;</w:t>
      </w:r>
    </w:p>
    <w:p w:rsidR="00BE4E4E" w:rsidRPr="00ED33FE" w:rsidRDefault="00ED33FE" w:rsidP="00ED33FE">
      <w:pPr>
        <w:ind w:firstLine="567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0,4 н </w:t>
      </w:r>
      <w:r w:rsidR="00BE4E4E" w:rsidRPr="00BE4E4E">
        <w:rPr>
          <w:rFonts w:eastAsia="Calibri"/>
          <w:iCs/>
          <w:sz w:val="20"/>
          <w:szCs w:val="20"/>
          <w:lang w:val="en-US"/>
        </w:rPr>
        <w:t>SO</w:t>
      </w:r>
      <w:r w:rsidR="00BE4E4E" w:rsidRPr="00ED33FE">
        <w:rPr>
          <w:rFonts w:eastAsia="Calibri"/>
          <w:iCs/>
          <w:sz w:val="20"/>
          <w:szCs w:val="20"/>
          <w:vertAlign w:val="subscript"/>
        </w:rPr>
        <w:t>2</w:t>
      </w:r>
      <w:r>
        <w:rPr>
          <w:rFonts w:eastAsia="Calibri"/>
          <w:iCs/>
          <w:sz w:val="20"/>
          <w:szCs w:val="20"/>
        </w:rPr>
        <w:t>.</w:t>
      </w:r>
      <w:r w:rsidR="00BE4E4E" w:rsidRPr="00ED33FE">
        <w:rPr>
          <w:rFonts w:eastAsia="Calibri"/>
          <w:iCs/>
          <w:sz w:val="20"/>
          <w:szCs w:val="20"/>
        </w:rPr>
        <w:tab/>
      </w:r>
    </w:p>
    <w:p w:rsidR="00947678" w:rsidRPr="00E15B30" w:rsidRDefault="00BE4E4E" w:rsidP="00947678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6</w:t>
      </w:r>
      <w:r w:rsidR="00DA1F06">
        <w:rPr>
          <w:rFonts w:eastAsia="Calibri"/>
          <w:iCs/>
          <w:sz w:val="20"/>
          <w:szCs w:val="20"/>
        </w:rPr>
        <w:t xml:space="preserve">. </w:t>
      </w:r>
      <w:r w:rsidR="00947678" w:rsidRPr="00E15B30">
        <w:rPr>
          <w:rFonts w:eastAsia="Calibri"/>
          <w:iCs/>
          <w:sz w:val="20"/>
          <w:szCs w:val="20"/>
        </w:rPr>
        <w:t>Определить рН раствора серной кислоты объемом 150 мл и концентрацией кислоты 0,05 н.</w:t>
      </w:r>
    </w:p>
    <w:p w:rsidR="00947678" w:rsidRPr="00E15B30" w:rsidRDefault="00BE4E4E" w:rsidP="00947678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7</w:t>
      </w:r>
      <w:r w:rsidR="00947678" w:rsidRPr="00E15B30">
        <w:rPr>
          <w:rFonts w:eastAsia="Calibri"/>
          <w:iCs/>
          <w:sz w:val="20"/>
          <w:szCs w:val="20"/>
        </w:rPr>
        <w:t>. Определить рН раствора лимонной кислоты объемом 70 мл и концентрацией кислоты 0,1%.</w:t>
      </w:r>
    </w:p>
    <w:p w:rsidR="00947678" w:rsidRPr="00E15B30" w:rsidRDefault="00BE4E4E" w:rsidP="00947678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8</w:t>
      </w:r>
      <w:r w:rsidR="00947678" w:rsidRPr="00E15B30">
        <w:rPr>
          <w:rFonts w:eastAsia="Calibri"/>
          <w:iCs/>
          <w:sz w:val="20"/>
          <w:szCs w:val="20"/>
        </w:rPr>
        <w:t>. Определить рН 100 мл стандартного ацетатного буферного раствора до и после добавления к нему 12 мл раствора едкого натра с концентрацией 0,005 М.</w:t>
      </w:r>
    </w:p>
    <w:p w:rsidR="00947678" w:rsidRPr="00E15B30" w:rsidRDefault="00BE4E4E" w:rsidP="00947678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9</w:t>
      </w:r>
      <w:r w:rsidR="00947678" w:rsidRPr="00E15B30">
        <w:rPr>
          <w:rFonts w:eastAsia="Calibri"/>
          <w:iCs/>
          <w:sz w:val="20"/>
          <w:szCs w:val="20"/>
        </w:rPr>
        <w:t>. Определить рН раствора после протекания в нем химической реакции между 100 мл соляной кислоты с концентрацией кислоты 0,05% и 70 мл едкого натра с концентрацией 0,1 н.</w:t>
      </w:r>
    </w:p>
    <w:p w:rsidR="00947678" w:rsidRPr="00E15B30" w:rsidRDefault="00BE4E4E" w:rsidP="00947678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10</w:t>
      </w:r>
      <w:r w:rsidR="00947678" w:rsidRPr="00E15B30">
        <w:rPr>
          <w:rFonts w:eastAsia="Calibri"/>
          <w:iCs/>
          <w:sz w:val="20"/>
          <w:szCs w:val="20"/>
        </w:rPr>
        <w:t>. Определить температурный коэффициент химической реакции синтеза аммиака из водорода и азота.</w:t>
      </w:r>
    </w:p>
    <w:p w:rsidR="00947678" w:rsidRDefault="006A5E66" w:rsidP="00947678">
      <w:pPr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7 семестр</w:t>
      </w:r>
    </w:p>
    <w:p w:rsidR="006A5E66" w:rsidRPr="00E15B30" w:rsidRDefault="006A5E66" w:rsidP="006A5E66">
      <w:pPr>
        <w:jc w:val="both"/>
        <w:rPr>
          <w:rFonts w:eastAsia="Calibri"/>
          <w:iCs/>
          <w:sz w:val="20"/>
          <w:szCs w:val="20"/>
        </w:rPr>
      </w:pPr>
      <w:r w:rsidRPr="00E15B30">
        <w:rPr>
          <w:rFonts w:eastAsia="Calibri"/>
          <w:iCs/>
          <w:sz w:val="20"/>
          <w:szCs w:val="20"/>
        </w:rPr>
        <w:t xml:space="preserve">1. Определить растворимость </w:t>
      </w:r>
      <w:proofErr w:type="spellStart"/>
      <w:r w:rsidRPr="00E15B30">
        <w:rPr>
          <w:rFonts w:eastAsia="Calibri"/>
          <w:iCs/>
          <w:sz w:val="20"/>
          <w:szCs w:val="20"/>
        </w:rPr>
        <w:t>AgCl</w:t>
      </w:r>
      <w:proofErr w:type="spellEnd"/>
      <w:r w:rsidRPr="00E15B30">
        <w:rPr>
          <w:rFonts w:eastAsia="Calibri"/>
          <w:iCs/>
          <w:sz w:val="20"/>
          <w:szCs w:val="20"/>
        </w:rPr>
        <w:t xml:space="preserve"> и </w:t>
      </w:r>
      <w:proofErr w:type="spellStart"/>
      <w:r w:rsidRPr="00E15B30">
        <w:rPr>
          <w:rFonts w:eastAsia="Calibri"/>
          <w:iCs/>
          <w:sz w:val="20"/>
          <w:szCs w:val="20"/>
        </w:rPr>
        <w:t>AgJ</w:t>
      </w:r>
      <w:proofErr w:type="spellEnd"/>
      <w:r w:rsidRPr="00E15B30">
        <w:rPr>
          <w:rFonts w:eastAsia="Calibri"/>
          <w:iCs/>
          <w:sz w:val="20"/>
          <w:szCs w:val="20"/>
        </w:rPr>
        <w:t xml:space="preserve"> по их произведениям растворимости (произведения растворимости берут</w:t>
      </w:r>
      <w:r>
        <w:rPr>
          <w:rFonts w:eastAsia="Calibri"/>
          <w:iCs/>
          <w:sz w:val="20"/>
          <w:szCs w:val="20"/>
        </w:rPr>
        <w:t>ся</w:t>
      </w:r>
      <w:r w:rsidRPr="00E15B30">
        <w:rPr>
          <w:rFonts w:eastAsia="Calibri"/>
          <w:iCs/>
          <w:sz w:val="20"/>
          <w:szCs w:val="20"/>
        </w:rPr>
        <w:t xml:space="preserve"> из химических справочников).</w:t>
      </w:r>
    </w:p>
    <w:p w:rsidR="006A5E66" w:rsidRPr="00E15B30" w:rsidRDefault="006A5E66" w:rsidP="006A5E66">
      <w:pPr>
        <w:jc w:val="both"/>
        <w:rPr>
          <w:rFonts w:eastAsia="Calibri"/>
          <w:iCs/>
          <w:sz w:val="20"/>
          <w:szCs w:val="20"/>
        </w:rPr>
      </w:pPr>
      <w:r w:rsidRPr="00E15B30">
        <w:rPr>
          <w:rFonts w:eastAsia="Calibri"/>
          <w:iCs/>
          <w:sz w:val="20"/>
          <w:szCs w:val="20"/>
        </w:rPr>
        <w:t>2. Определить, образуется или не образуется осадок иодида свинца при соединении 50 мл 0,001 н раствора нитрата свинца и 30 мл 0,001 н раствора иодида натрия.</w:t>
      </w:r>
    </w:p>
    <w:p w:rsidR="006A5E66" w:rsidRPr="00E15B30" w:rsidRDefault="006A5E66" w:rsidP="006A5E66">
      <w:pPr>
        <w:jc w:val="both"/>
        <w:rPr>
          <w:rFonts w:eastAsia="Calibri"/>
          <w:iCs/>
          <w:sz w:val="20"/>
          <w:szCs w:val="20"/>
        </w:rPr>
      </w:pPr>
      <w:r w:rsidRPr="00E15B30">
        <w:rPr>
          <w:rFonts w:eastAsia="Calibri"/>
          <w:iCs/>
          <w:sz w:val="20"/>
          <w:szCs w:val="20"/>
        </w:rPr>
        <w:t xml:space="preserve">3. Определить лучший </w:t>
      </w:r>
      <w:proofErr w:type="spellStart"/>
      <w:r w:rsidRPr="00E15B30">
        <w:rPr>
          <w:rFonts w:eastAsia="Calibri"/>
          <w:iCs/>
          <w:sz w:val="20"/>
          <w:szCs w:val="20"/>
        </w:rPr>
        <w:t>осадитель</w:t>
      </w:r>
      <w:proofErr w:type="spellEnd"/>
      <w:r w:rsidRPr="00E15B30">
        <w:rPr>
          <w:rFonts w:eastAsia="Calibri"/>
          <w:iCs/>
          <w:sz w:val="20"/>
          <w:szCs w:val="20"/>
        </w:rPr>
        <w:t xml:space="preserve"> из предложенных для осаждения иона свинца из раствора объемом 100 мл и концентрацией нитрата свинца 0,001 М.</w:t>
      </w:r>
    </w:p>
    <w:p w:rsidR="006A5E66" w:rsidRPr="00E15B30" w:rsidRDefault="006A5E66" w:rsidP="006A5E66">
      <w:pPr>
        <w:ind w:left="426"/>
        <w:jc w:val="both"/>
        <w:rPr>
          <w:rFonts w:eastAsia="Calibri"/>
          <w:iCs/>
          <w:sz w:val="20"/>
          <w:szCs w:val="20"/>
        </w:rPr>
      </w:pPr>
      <w:r w:rsidRPr="00E15B30">
        <w:rPr>
          <w:rFonts w:eastAsia="Calibri"/>
          <w:iCs/>
          <w:sz w:val="20"/>
          <w:szCs w:val="20"/>
        </w:rPr>
        <w:t xml:space="preserve">Возможные </w:t>
      </w:r>
      <w:proofErr w:type="spellStart"/>
      <w:r w:rsidRPr="00E15B30">
        <w:rPr>
          <w:rFonts w:eastAsia="Calibri"/>
          <w:iCs/>
          <w:sz w:val="20"/>
          <w:szCs w:val="20"/>
        </w:rPr>
        <w:t>осадители</w:t>
      </w:r>
      <w:proofErr w:type="spellEnd"/>
      <w:r w:rsidRPr="00E15B30">
        <w:rPr>
          <w:rFonts w:eastAsia="Calibri"/>
          <w:iCs/>
          <w:sz w:val="20"/>
          <w:szCs w:val="20"/>
        </w:rPr>
        <w:t>:</w:t>
      </w:r>
    </w:p>
    <w:p w:rsidR="006A5E66" w:rsidRPr="00E15B30" w:rsidRDefault="006A5E66" w:rsidP="006A5E66">
      <w:pPr>
        <w:ind w:left="426"/>
        <w:jc w:val="both"/>
        <w:rPr>
          <w:rFonts w:eastAsia="Calibri"/>
          <w:iCs/>
          <w:sz w:val="20"/>
          <w:szCs w:val="20"/>
        </w:rPr>
      </w:pPr>
      <w:r w:rsidRPr="00E15B30">
        <w:rPr>
          <w:rFonts w:eastAsia="Calibri"/>
          <w:iCs/>
          <w:sz w:val="20"/>
          <w:szCs w:val="20"/>
        </w:rPr>
        <w:t>20 мл раствора хлорида калия с концентрацией соли 0,001 н.</w:t>
      </w:r>
    </w:p>
    <w:p w:rsidR="006A5E66" w:rsidRPr="00E15B30" w:rsidRDefault="006A5E66" w:rsidP="006A5E66">
      <w:pPr>
        <w:ind w:left="426"/>
        <w:jc w:val="both"/>
        <w:rPr>
          <w:rFonts w:eastAsia="Calibri"/>
          <w:iCs/>
          <w:sz w:val="20"/>
          <w:szCs w:val="20"/>
        </w:rPr>
      </w:pPr>
      <w:r w:rsidRPr="00E15B30">
        <w:rPr>
          <w:rFonts w:eastAsia="Calibri"/>
          <w:iCs/>
          <w:sz w:val="20"/>
          <w:szCs w:val="20"/>
        </w:rPr>
        <w:t>20 мл раствора бромида калия с концентрацией соли 0,001 н.</w:t>
      </w:r>
    </w:p>
    <w:p w:rsidR="006A5E66" w:rsidRPr="00E15B30" w:rsidRDefault="006A5E66" w:rsidP="006A5E66">
      <w:pPr>
        <w:ind w:left="426"/>
        <w:jc w:val="both"/>
        <w:rPr>
          <w:rFonts w:eastAsia="Calibri"/>
          <w:iCs/>
          <w:sz w:val="20"/>
          <w:szCs w:val="20"/>
        </w:rPr>
      </w:pPr>
      <w:r w:rsidRPr="00E15B30">
        <w:rPr>
          <w:rFonts w:eastAsia="Calibri"/>
          <w:iCs/>
          <w:sz w:val="20"/>
          <w:szCs w:val="20"/>
        </w:rPr>
        <w:t>20 мл раствора иодида калия с концентрацией соли 0,001 н.</w:t>
      </w:r>
    </w:p>
    <w:p w:rsidR="00ED33FE" w:rsidRDefault="00ED33FE" w:rsidP="00ED33FE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4. </w:t>
      </w:r>
      <w:r w:rsidRPr="00ED33FE">
        <w:rPr>
          <w:rFonts w:eastAsia="Calibri"/>
          <w:iCs/>
          <w:sz w:val="20"/>
          <w:szCs w:val="20"/>
        </w:rPr>
        <w:t>Зная произведение растворимости, вычислить рН начала и конца осаждения гидроксидов и их растворимость в г/дм</w:t>
      </w:r>
      <w:r w:rsidRPr="00ED33FE">
        <w:rPr>
          <w:rFonts w:eastAsia="Calibri"/>
          <w:iCs/>
          <w:sz w:val="20"/>
          <w:szCs w:val="20"/>
          <w:vertAlign w:val="superscript"/>
        </w:rPr>
        <w:t>3</w:t>
      </w:r>
      <w:r w:rsidRPr="00ED33FE">
        <w:rPr>
          <w:rFonts w:eastAsia="Calibri"/>
          <w:iCs/>
          <w:sz w:val="20"/>
          <w:szCs w:val="20"/>
        </w:rPr>
        <w:t xml:space="preserve">: </w:t>
      </w:r>
      <w:proofErr w:type="spellStart"/>
      <w:r w:rsidRPr="00ED33FE">
        <w:rPr>
          <w:rFonts w:eastAsia="Calibri"/>
          <w:iCs/>
          <w:sz w:val="20"/>
          <w:szCs w:val="20"/>
        </w:rPr>
        <w:t>Fe</w:t>
      </w:r>
      <w:proofErr w:type="spellEnd"/>
      <w:r w:rsidRPr="00ED33FE">
        <w:rPr>
          <w:rFonts w:eastAsia="Calibri"/>
          <w:iCs/>
          <w:sz w:val="20"/>
          <w:szCs w:val="20"/>
        </w:rPr>
        <w:t>(OH)</w:t>
      </w:r>
      <w:r w:rsidRPr="00ED33FE">
        <w:rPr>
          <w:rFonts w:eastAsia="Calibri"/>
          <w:iCs/>
          <w:sz w:val="20"/>
          <w:szCs w:val="20"/>
          <w:vertAlign w:val="subscript"/>
        </w:rPr>
        <w:t>2</w:t>
      </w:r>
      <w:r>
        <w:rPr>
          <w:rFonts w:eastAsia="Calibri"/>
          <w:iCs/>
          <w:sz w:val="20"/>
          <w:szCs w:val="20"/>
        </w:rPr>
        <w:t xml:space="preserve">, ПР = </w:t>
      </w:r>
      <w:r w:rsidRPr="00ED33FE">
        <w:rPr>
          <w:rFonts w:eastAsia="Calibri"/>
          <w:iCs/>
          <w:sz w:val="20"/>
          <w:szCs w:val="20"/>
        </w:rPr>
        <w:t>3,0 ∙ 10</w:t>
      </w:r>
      <w:r w:rsidRPr="00ED33FE">
        <w:rPr>
          <w:rFonts w:eastAsia="Calibri"/>
          <w:iCs/>
          <w:sz w:val="20"/>
          <w:szCs w:val="20"/>
          <w:vertAlign w:val="superscript"/>
        </w:rPr>
        <w:t>–16</w:t>
      </w:r>
      <w:r>
        <w:rPr>
          <w:rFonts w:eastAsia="Calibri"/>
          <w:iCs/>
          <w:sz w:val="20"/>
          <w:szCs w:val="20"/>
        </w:rPr>
        <w:t xml:space="preserve">; </w:t>
      </w:r>
      <w:proofErr w:type="spellStart"/>
      <w:r w:rsidRPr="00ED33FE">
        <w:rPr>
          <w:rFonts w:eastAsia="Calibri"/>
          <w:iCs/>
          <w:sz w:val="20"/>
          <w:szCs w:val="20"/>
        </w:rPr>
        <w:t>Cu</w:t>
      </w:r>
      <w:proofErr w:type="spellEnd"/>
      <w:r w:rsidRPr="00ED33FE">
        <w:rPr>
          <w:rFonts w:eastAsia="Calibri"/>
          <w:iCs/>
          <w:sz w:val="20"/>
          <w:szCs w:val="20"/>
        </w:rPr>
        <w:t>(OH)</w:t>
      </w:r>
      <w:r w:rsidRPr="00ED33FE">
        <w:rPr>
          <w:rFonts w:eastAsia="Calibri"/>
          <w:iCs/>
          <w:sz w:val="20"/>
          <w:szCs w:val="20"/>
          <w:vertAlign w:val="subscript"/>
        </w:rPr>
        <w:t>2</w:t>
      </w:r>
      <w:r>
        <w:rPr>
          <w:rFonts w:eastAsia="Calibri"/>
          <w:iCs/>
          <w:sz w:val="20"/>
          <w:szCs w:val="20"/>
        </w:rPr>
        <w:t xml:space="preserve">, ПР = </w:t>
      </w:r>
      <w:r w:rsidRPr="00ED33FE">
        <w:rPr>
          <w:rFonts w:eastAsia="Calibri"/>
          <w:iCs/>
          <w:sz w:val="20"/>
          <w:szCs w:val="20"/>
        </w:rPr>
        <w:t>2,2 ∙ 10</w:t>
      </w:r>
      <w:r w:rsidRPr="00ED33FE">
        <w:rPr>
          <w:rFonts w:eastAsia="Calibri"/>
          <w:iCs/>
          <w:sz w:val="20"/>
          <w:szCs w:val="20"/>
          <w:vertAlign w:val="superscript"/>
        </w:rPr>
        <w:t>–20</w:t>
      </w:r>
      <w:r>
        <w:rPr>
          <w:rFonts w:eastAsia="Calibri"/>
          <w:iCs/>
          <w:sz w:val="20"/>
          <w:szCs w:val="20"/>
        </w:rPr>
        <w:t xml:space="preserve">, </w:t>
      </w:r>
      <w:proofErr w:type="spellStart"/>
      <w:r w:rsidRPr="00ED33FE">
        <w:rPr>
          <w:rFonts w:eastAsia="Calibri"/>
          <w:iCs/>
          <w:sz w:val="20"/>
          <w:szCs w:val="20"/>
        </w:rPr>
        <w:t>Mn</w:t>
      </w:r>
      <w:proofErr w:type="spellEnd"/>
      <w:r w:rsidRPr="00ED33FE">
        <w:rPr>
          <w:rFonts w:eastAsia="Calibri"/>
          <w:iCs/>
          <w:sz w:val="20"/>
          <w:szCs w:val="20"/>
        </w:rPr>
        <w:t>(OH)</w:t>
      </w:r>
      <w:r w:rsidRPr="00ED33FE">
        <w:rPr>
          <w:rFonts w:eastAsia="Calibri"/>
          <w:iCs/>
          <w:sz w:val="20"/>
          <w:szCs w:val="20"/>
          <w:vertAlign w:val="subscript"/>
        </w:rPr>
        <w:t>2</w:t>
      </w:r>
      <w:r>
        <w:rPr>
          <w:rFonts w:eastAsia="Calibri"/>
          <w:iCs/>
          <w:sz w:val="20"/>
          <w:szCs w:val="20"/>
        </w:rPr>
        <w:t xml:space="preserve">, ПР = </w:t>
      </w:r>
      <w:r w:rsidRPr="00ED33FE">
        <w:rPr>
          <w:rFonts w:eastAsia="Calibri"/>
          <w:iCs/>
          <w:sz w:val="20"/>
          <w:szCs w:val="20"/>
        </w:rPr>
        <w:t>4,0 ∙ 10</w:t>
      </w:r>
      <w:r w:rsidRPr="00ED33FE">
        <w:rPr>
          <w:rFonts w:eastAsia="Calibri"/>
          <w:iCs/>
          <w:sz w:val="20"/>
          <w:szCs w:val="20"/>
          <w:vertAlign w:val="superscript"/>
        </w:rPr>
        <w:t>–14</w:t>
      </w:r>
      <w:r>
        <w:rPr>
          <w:rFonts w:eastAsia="Calibri"/>
          <w:iCs/>
          <w:sz w:val="20"/>
          <w:szCs w:val="20"/>
        </w:rPr>
        <w:t>.</w:t>
      </w:r>
    </w:p>
    <w:p w:rsidR="00ED33FE" w:rsidRPr="00344217" w:rsidRDefault="00ED33FE" w:rsidP="0034421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5. </w:t>
      </w:r>
      <w:r w:rsidR="00344217" w:rsidRPr="00344217">
        <w:rPr>
          <w:rFonts w:eastAsia="Calibri"/>
          <w:iCs/>
          <w:sz w:val="20"/>
          <w:szCs w:val="20"/>
        </w:rPr>
        <w:t xml:space="preserve">Рассчитать стандартный потенциал </w:t>
      </w:r>
      <w:proofErr w:type="spellStart"/>
      <w:r w:rsidR="00344217" w:rsidRPr="00344217">
        <w:rPr>
          <w:rFonts w:eastAsia="Calibri"/>
          <w:iCs/>
          <w:sz w:val="20"/>
          <w:szCs w:val="20"/>
        </w:rPr>
        <w:t>полуреакции</w:t>
      </w:r>
      <w:proofErr w:type="spellEnd"/>
      <w:r w:rsidR="00344217" w:rsidRPr="00344217">
        <w:rPr>
          <w:rFonts w:eastAsia="Calibri"/>
          <w:iCs/>
          <w:sz w:val="20"/>
          <w:szCs w:val="20"/>
        </w:rPr>
        <w:t xml:space="preserve"> Ag</w:t>
      </w:r>
      <w:r w:rsidR="00344217" w:rsidRPr="00344217">
        <w:rPr>
          <w:rFonts w:eastAsia="Calibri"/>
          <w:iCs/>
          <w:sz w:val="20"/>
          <w:szCs w:val="20"/>
          <w:vertAlign w:val="subscript"/>
        </w:rPr>
        <w:t>2</w:t>
      </w:r>
      <w:r w:rsidR="00344217" w:rsidRPr="00344217">
        <w:rPr>
          <w:rFonts w:eastAsia="Calibri"/>
          <w:iCs/>
          <w:sz w:val="20"/>
          <w:szCs w:val="20"/>
        </w:rPr>
        <w:t xml:space="preserve">S + 2e </w:t>
      </w:r>
      <w:r w:rsidR="00344217">
        <w:rPr>
          <w:rFonts w:eastAsia="Calibri"/>
          <w:iCs/>
          <w:sz w:val="20"/>
          <w:szCs w:val="20"/>
        </w:rPr>
        <w:t>=</w:t>
      </w:r>
      <w:r w:rsidR="00344217" w:rsidRPr="00344217">
        <w:rPr>
          <w:rFonts w:eastAsia="Calibri"/>
          <w:iCs/>
          <w:sz w:val="20"/>
          <w:szCs w:val="20"/>
        </w:rPr>
        <w:t xml:space="preserve"> 2 </w:t>
      </w:r>
      <w:proofErr w:type="spellStart"/>
      <w:r w:rsidR="00344217" w:rsidRPr="00344217">
        <w:rPr>
          <w:rFonts w:eastAsia="Calibri"/>
          <w:iCs/>
          <w:sz w:val="20"/>
          <w:szCs w:val="20"/>
        </w:rPr>
        <w:t>Ag</w:t>
      </w:r>
      <w:proofErr w:type="spellEnd"/>
      <w:r w:rsidR="00344217" w:rsidRPr="00344217">
        <w:rPr>
          <w:rFonts w:eastAsia="Calibri"/>
          <w:iCs/>
          <w:sz w:val="20"/>
          <w:szCs w:val="20"/>
        </w:rPr>
        <w:t xml:space="preserve"> + </w:t>
      </w:r>
      <w:r w:rsidR="00344217" w:rsidRPr="00344217">
        <w:rPr>
          <w:rFonts w:eastAsia="Calibri"/>
          <w:iCs/>
          <w:sz w:val="20"/>
          <w:szCs w:val="20"/>
          <w:vertAlign w:val="superscript"/>
        </w:rPr>
        <w:t>S2–</w:t>
      </w:r>
      <w:r w:rsidR="00344217" w:rsidRPr="00344217">
        <w:rPr>
          <w:rFonts w:eastAsia="Calibri"/>
          <w:iCs/>
          <w:sz w:val="20"/>
          <w:szCs w:val="20"/>
        </w:rPr>
        <w:t xml:space="preserve"> исходя из величины стандартного потенциала </w:t>
      </w:r>
      <w:proofErr w:type="spellStart"/>
      <w:r w:rsidR="00344217" w:rsidRPr="00344217">
        <w:rPr>
          <w:rFonts w:eastAsia="Calibri"/>
          <w:iCs/>
          <w:sz w:val="20"/>
          <w:szCs w:val="20"/>
        </w:rPr>
        <w:t>полуреакции</w:t>
      </w:r>
      <w:proofErr w:type="spellEnd"/>
      <w:r w:rsidR="00344217" w:rsidRPr="00344217">
        <w:rPr>
          <w:rFonts w:eastAsia="Calibri"/>
          <w:iCs/>
          <w:sz w:val="20"/>
          <w:szCs w:val="20"/>
        </w:rPr>
        <w:t xml:space="preserve"> </w:t>
      </w:r>
      <w:proofErr w:type="spellStart"/>
      <w:r w:rsidR="00344217" w:rsidRPr="00344217">
        <w:rPr>
          <w:rFonts w:eastAsia="Calibri"/>
          <w:iCs/>
          <w:sz w:val="20"/>
          <w:szCs w:val="20"/>
        </w:rPr>
        <w:t>Ag</w:t>
      </w:r>
      <w:proofErr w:type="spellEnd"/>
      <w:r w:rsidR="00344217" w:rsidRPr="00344217">
        <w:rPr>
          <w:rFonts w:eastAsia="Calibri"/>
          <w:iCs/>
          <w:sz w:val="20"/>
          <w:szCs w:val="20"/>
          <w:vertAlign w:val="superscript"/>
        </w:rPr>
        <w:t>+</w:t>
      </w:r>
      <w:r w:rsidR="00344217" w:rsidRPr="00344217">
        <w:rPr>
          <w:rFonts w:eastAsia="Calibri"/>
          <w:iCs/>
          <w:sz w:val="20"/>
          <w:szCs w:val="20"/>
        </w:rPr>
        <w:t xml:space="preserve"> + e </w:t>
      </w:r>
      <w:r w:rsidR="00344217">
        <w:rPr>
          <w:rFonts w:eastAsia="Calibri"/>
          <w:iCs/>
          <w:sz w:val="20"/>
          <w:szCs w:val="20"/>
        </w:rPr>
        <w:t>=</w:t>
      </w:r>
      <w:r w:rsidR="00344217" w:rsidRPr="00344217">
        <w:rPr>
          <w:rFonts w:eastAsia="Calibri"/>
          <w:iCs/>
          <w:sz w:val="20"/>
          <w:szCs w:val="20"/>
        </w:rPr>
        <w:t xml:space="preserve"> </w:t>
      </w:r>
      <w:proofErr w:type="spellStart"/>
      <w:r w:rsidR="00344217" w:rsidRPr="00344217">
        <w:rPr>
          <w:rFonts w:eastAsia="Calibri"/>
          <w:iCs/>
          <w:sz w:val="20"/>
          <w:szCs w:val="20"/>
        </w:rPr>
        <w:t>Ag</w:t>
      </w:r>
      <w:proofErr w:type="spellEnd"/>
      <w:r w:rsidR="00496257">
        <w:rPr>
          <w:rFonts w:eastAsia="Calibri"/>
          <w:iCs/>
          <w:sz w:val="20"/>
          <w:szCs w:val="20"/>
        </w:rPr>
        <w:t xml:space="preserve">, равного </w:t>
      </w:r>
      <w:r w:rsidR="00496257" w:rsidRPr="00496257">
        <w:rPr>
          <w:rFonts w:eastAsia="Calibri"/>
          <w:iCs/>
          <w:sz w:val="20"/>
          <w:szCs w:val="20"/>
        </w:rPr>
        <w:t>0,799</w:t>
      </w:r>
      <w:r w:rsidR="00496257">
        <w:rPr>
          <w:rFonts w:eastAsia="Calibri"/>
          <w:iCs/>
          <w:sz w:val="20"/>
          <w:szCs w:val="20"/>
        </w:rPr>
        <w:t>В.</w:t>
      </w:r>
    </w:p>
    <w:p w:rsidR="00ED33FE" w:rsidRDefault="00ED33FE" w:rsidP="00DA1F06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6.</w:t>
      </w:r>
      <w:r w:rsidR="0006308F" w:rsidRPr="0006308F">
        <w:rPr>
          <w:rFonts w:eastAsia="Calibri"/>
          <w:iCs/>
          <w:sz w:val="20"/>
          <w:szCs w:val="20"/>
        </w:rPr>
        <w:t xml:space="preserve"> Составьте схему гравиметрического определения магния в сплаве.</w:t>
      </w:r>
    </w:p>
    <w:p w:rsidR="00ED33FE" w:rsidRDefault="00ED33FE" w:rsidP="00DA1F06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7. </w:t>
      </w:r>
      <w:r w:rsidR="00786F8E" w:rsidRPr="00786F8E">
        <w:rPr>
          <w:rFonts w:eastAsia="Calibri"/>
          <w:iCs/>
          <w:sz w:val="20"/>
          <w:szCs w:val="20"/>
        </w:rPr>
        <w:t xml:space="preserve">Вычислить массовую долю (%) </w:t>
      </w:r>
      <w:proofErr w:type="spellStart"/>
      <w:r w:rsidR="00786F8E" w:rsidRPr="00786F8E">
        <w:rPr>
          <w:rFonts w:eastAsia="Calibri"/>
          <w:iCs/>
          <w:sz w:val="20"/>
          <w:szCs w:val="20"/>
        </w:rPr>
        <w:t>Ag</w:t>
      </w:r>
      <w:proofErr w:type="spellEnd"/>
      <w:r w:rsidR="00786F8E" w:rsidRPr="00786F8E">
        <w:rPr>
          <w:rFonts w:eastAsia="Calibri"/>
          <w:iCs/>
          <w:sz w:val="20"/>
          <w:szCs w:val="20"/>
        </w:rPr>
        <w:t xml:space="preserve"> в сплаве, если из навески сплава массой 0,2466 г после соответствующей обработки получили 0,2675 г хлорида серебра.</w:t>
      </w:r>
    </w:p>
    <w:p w:rsidR="00ED33FE" w:rsidRDefault="00ED33FE" w:rsidP="00DA1F06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8.</w:t>
      </w:r>
      <w:r w:rsidR="00786F8E" w:rsidRPr="00786F8E">
        <w:t xml:space="preserve"> </w:t>
      </w:r>
      <w:r w:rsidR="00786F8E" w:rsidRPr="00786F8E">
        <w:rPr>
          <w:rFonts w:eastAsia="Calibri"/>
          <w:iCs/>
          <w:sz w:val="20"/>
          <w:szCs w:val="20"/>
        </w:rPr>
        <w:t xml:space="preserve">К 20 мл 0,1 н </w:t>
      </w:r>
      <w:proofErr w:type="spellStart"/>
      <w:r w:rsidR="00786F8E" w:rsidRPr="00786F8E">
        <w:rPr>
          <w:rFonts w:eastAsia="Calibri"/>
          <w:iCs/>
          <w:sz w:val="20"/>
          <w:szCs w:val="20"/>
        </w:rPr>
        <w:t>HCl</w:t>
      </w:r>
      <w:proofErr w:type="spellEnd"/>
      <w:r w:rsidR="00786F8E" w:rsidRPr="00786F8E">
        <w:rPr>
          <w:rFonts w:eastAsia="Calibri"/>
          <w:iCs/>
          <w:sz w:val="20"/>
          <w:szCs w:val="20"/>
        </w:rPr>
        <w:t xml:space="preserve"> прилито 30 мл 0,1 н </w:t>
      </w:r>
      <w:proofErr w:type="spellStart"/>
      <w:r w:rsidR="00786F8E" w:rsidRPr="00786F8E">
        <w:rPr>
          <w:rFonts w:eastAsia="Calibri"/>
          <w:iCs/>
          <w:sz w:val="20"/>
          <w:szCs w:val="20"/>
        </w:rPr>
        <w:t>NaOH</w:t>
      </w:r>
      <w:proofErr w:type="spellEnd"/>
      <w:r w:rsidR="00786F8E" w:rsidRPr="00786F8E">
        <w:rPr>
          <w:rFonts w:eastAsia="Calibri"/>
          <w:iCs/>
          <w:sz w:val="20"/>
          <w:szCs w:val="20"/>
        </w:rPr>
        <w:t>. Чему равен рН полученного раствора?</w:t>
      </w:r>
    </w:p>
    <w:p w:rsidR="00DA1F06" w:rsidRPr="00E15B30" w:rsidRDefault="00DA1F06" w:rsidP="00DA1F06">
      <w:pPr>
        <w:jc w:val="both"/>
        <w:rPr>
          <w:rFonts w:eastAsia="Calibri"/>
          <w:iCs/>
          <w:sz w:val="20"/>
          <w:szCs w:val="20"/>
        </w:rPr>
      </w:pPr>
      <w:r w:rsidRPr="00E15B30">
        <w:rPr>
          <w:rFonts w:eastAsia="Calibri"/>
          <w:iCs/>
          <w:sz w:val="20"/>
          <w:szCs w:val="20"/>
        </w:rPr>
        <w:t>9. Определить ЭДС системы, в которой протекает реакция между треххлористым железом и иодидом калия.</w:t>
      </w:r>
    </w:p>
    <w:p w:rsidR="00DA1F06" w:rsidRPr="00DC5B1B" w:rsidRDefault="00DA1F06" w:rsidP="00DA1F06">
      <w:pPr>
        <w:jc w:val="both"/>
        <w:rPr>
          <w:rFonts w:eastAsia="Calibri"/>
          <w:iCs/>
          <w:sz w:val="20"/>
          <w:szCs w:val="20"/>
        </w:rPr>
      </w:pPr>
      <w:r w:rsidRPr="00E15B30">
        <w:rPr>
          <w:rFonts w:eastAsia="Calibri"/>
          <w:iCs/>
          <w:sz w:val="20"/>
          <w:szCs w:val="20"/>
        </w:rPr>
        <w:t xml:space="preserve">10. Определить </w:t>
      </w:r>
      <w:proofErr w:type="spellStart"/>
      <w:r w:rsidRPr="00E15B30">
        <w:rPr>
          <w:rFonts w:eastAsia="Calibri"/>
          <w:iCs/>
          <w:sz w:val="20"/>
          <w:szCs w:val="20"/>
        </w:rPr>
        <w:t>хроматографические</w:t>
      </w:r>
      <w:proofErr w:type="spellEnd"/>
      <w:r w:rsidRPr="00E15B30">
        <w:rPr>
          <w:rFonts w:eastAsia="Calibri"/>
          <w:iCs/>
          <w:sz w:val="20"/>
          <w:szCs w:val="20"/>
        </w:rPr>
        <w:t xml:space="preserve"> факторы ионов и сами ионы, если их пробеги по пластине для хроматографии составили 16, 19 и 21 см соответственно, а пробег растворителя – 26 см.</w:t>
      </w:r>
    </w:p>
    <w:p w:rsidR="006A5E66" w:rsidRPr="006A5E66" w:rsidRDefault="006A5E66" w:rsidP="00947678">
      <w:pPr>
        <w:jc w:val="both"/>
        <w:rPr>
          <w:rFonts w:eastAsia="Calibri"/>
          <w:bCs/>
          <w:color w:val="000000"/>
          <w:sz w:val="20"/>
          <w:szCs w:val="20"/>
        </w:rPr>
      </w:pPr>
    </w:p>
    <w:p w:rsidR="00947678" w:rsidRPr="002056EF" w:rsidRDefault="00947678" w:rsidP="00947678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2056EF">
        <w:rPr>
          <w:rFonts w:eastAsia="Calibri"/>
          <w:b/>
          <w:bCs/>
          <w:color w:val="000000"/>
          <w:sz w:val="20"/>
          <w:szCs w:val="20"/>
        </w:rPr>
        <w:t>4.2. Оценочные средства промежуточной аттестации</w:t>
      </w:r>
      <w:bookmarkStart w:id="24" w:name="_Toc36926279"/>
      <w:bookmarkStart w:id="25" w:name="_Toc36929836"/>
      <w:bookmarkEnd w:id="21"/>
      <w:bookmarkEnd w:id="22"/>
      <w:bookmarkEnd w:id="23"/>
    </w:p>
    <w:bookmarkEnd w:id="24"/>
    <w:bookmarkEnd w:id="25"/>
    <w:p w:rsidR="008A37DD" w:rsidRPr="002056EF" w:rsidRDefault="008A37DD" w:rsidP="008A37DD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 w:rsidRPr="002056EF">
        <w:rPr>
          <w:rFonts w:eastAsia="Calibri"/>
          <w:b/>
          <w:bCs/>
          <w:i/>
          <w:color w:val="000000"/>
          <w:sz w:val="20"/>
          <w:szCs w:val="20"/>
        </w:rPr>
        <w:t xml:space="preserve">4.2.1. </w:t>
      </w:r>
      <w:r>
        <w:rPr>
          <w:rFonts w:eastAsia="Calibri"/>
          <w:b/>
          <w:bCs/>
          <w:i/>
          <w:color w:val="000000"/>
          <w:sz w:val="20"/>
          <w:szCs w:val="20"/>
        </w:rPr>
        <w:t>Зачет</w:t>
      </w:r>
    </w:p>
    <w:p w:rsidR="008A37DD" w:rsidRPr="002056EF" w:rsidRDefault="008A37DD" w:rsidP="008A37D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2056EF">
        <w:rPr>
          <w:rFonts w:eastAsia="Calibri"/>
          <w:b/>
          <w:bCs/>
          <w:color w:val="000000"/>
          <w:sz w:val="20"/>
          <w:szCs w:val="20"/>
        </w:rPr>
        <w:t xml:space="preserve">4.2.1.1. Порядок проведения. </w:t>
      </w:r>
    </w:p>
    <w:p w:rsidR="008A37DD" w:rsidRPr="002056EF" w:rsidRDefault="008A37DD" w:rsidP="008A37DD">
      <w:pPr>
        <w:ind w:firstLine="567"/>
        <w:jc w:val="both"/>
        <w:rPr>
          <w:rFonts w:eastAsia="Calibri"/>
          <w:sz w:val="20"/>
          <w:szCs w:val="20"/>
        </w:rPr>
      </w:pPr>
      <w:r w:rsidRPr="002056EF">
        <w:rPr>
          <w:rFonts w:eastAsia="Calibri"/>
          <w:sz w:val="20"/>
          <w:szCs w:val="20"/>
        </w:rPr>
        <w:t xml:space="preserve">По дисциплине предусмотрен </w:t>
      </w:r>
      <w:r>
        <w:rPr>
          <w:rFonts w:eastAsia="Calibri"/>
          <w:sz w:val="20"/>
          <w:szCs w:val="20"/>
        </w:rPr>
        <w:t xml:space="preserve">зачет, который проводится в устно-письменной форме по </w:t>
      </w:r>
      <w:r w:rsidRPr="002056EF">
        <w:rPr>
          <w:rFonts w:eastAsia="Calibri"/>
          <w:sz w:val="20"/>
          <w:szCs w:val="20"/>
        </w:rPr>
        <w:t>билетам. В каждом билете два вопроса.</w:t>
      </w:r>
    </w:p>
    <w:p w:rsidR="008A37DD" w:rsidRPr="002056EF" w:rsidRDefault="008A37DD" w:rsidP="008A37DD">
      <w:pPr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bCs/>
          <w:iCs/>
          <w:color w:val="000000"/>
          <w:sz w:val="20"/>
          <w:szCs w:val="20"/>
        </w:rPr>
        <w:t xml:space="preserve">Зачет </w:t>
      </w:r>
      <w:r w:rsidRPr="002056EF">
        <w:rPr>
          <w:rFonts w:eastAsia="Calibri"/>
          <w:sz w:val="20"/>
          <w:szCs w:val="20"/>
        </w:rPr>
        <w:t xml:space="preserve">нацелен на комплексную проверку освоения </w:t>
      </w:r>
      <w:r>
        <w:rPr>
          <w:rFonts w:eastAsia="Calibri"/>
          <w:sz w:val="20"/>
          <w:szCs w:val="20"/>
        </w:rPr>
        <w:t xml:space="preserve">учащимися основного содержания </w:t>
      </w:r>
      <w:r w:rsidRPr="002056EF">
        <w:rPr>
          <w:rFonts w:eastAsia="Calibri"/>
          <w:sz w:val="20"/>
          <w:szCs w:val="20"/>
        </w:rPr>
        <w:t xml:space="preserve">дисциплины. Обучающийся получает </w:t>
      </w:r>
      <w:r>
        <w:rPr>
          <w:rFonts w:eastAsia="Calibri"/>
          <w:sz w:val="20"/>
          <w:szCs w:val="20"/>
        </w:rPr>
        <w:t xml:space="preserve">билет с </w:t>
      </w:r>
      <w:r w:rsidRPr="002056EF">
        <w:rPr>
          <w:rFonts w:eastAsia="Calibri"/>
          <w:sz w:val="20"/>
          <w:szCs w:val="20"/>
        </w:rPr>
        <w:t>вопрос</w:t>
      </w:r>
      <w:r>
        <w:rPr>
          <w:rFonts w:eastAsia="Calibri"/>
          <w:sz w:val="20"/>
          <w:szCs w:val="20"/>
        </w:rPr>
        <w:t xml:space="preserve">ами </w:t>
      </w:r>
      <w:r w:rsidRPr="002056EF">
        <w:rPr>
          <w:rFonts w:eastAsia="Calibri"/>
          <w:sz w:val="20"/>
          <w:szCs w:val="20"/>
        </w:rPr>
        <w:t>(задания</w:t>
      </w:r>
      <w:r>
        <w:rPr>
          <w:rFonts w:eastAsia="Calibri"/>
          <w:sz w:val="20"/>
          <w:szCs w:val="20"/>
        </w:rPr>
        <w:t>ми</w:t>
      </w:r>
      <w:r w:rsidRPr="002056EF">
        <w:rPr>
          <w:rFonts w:eastAsia="Calibri"/>
          <w:sz w:val="20"/>
          <w:szCs w:val="20"/>
        </w:rPr>
        <w:t xml:space="preserve">) и время на подготовку. </w:t>
      </w:r>
      <w:r>
        <w:rPr>
          <w:rFonts w:eastAsia="Calibri"/>
          <w:sz w:val="20"/>
          <w:szCs w:val="20"/>
        </w:rPr>
        <w:t xml:space="preserve">Зачет </w:t>
      </w:r>
      <w:r w:rsidRPr="002056EF">
        <w:rPr>
          <w:rFonts w:eastAsia="Calibri"/>
          <w:sz w:val="20"/>
          <w:szCs w:val="20"/>
        </w:rPr>
        <w:t>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8A37DD" w:rsidRPr="002056EF" w:rsidRDefault="008A37DD" w:rsidP="008A37D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2056EF">
        <w:rPr>
          <w:rFonts w:eastAsia="Calibri"/>
          <w:b/>
          <w:bCs/>
          <w:color w:val="000000"/>
          <w:sz w:val="20"/>
          <w:szCs w:val="20"/>
        </w:rPr>
        <w:t>4.2.1.2. Критерии оценивания.</w:t>
      </w:r>
    </w:p>
    <w:p w:rsidR="008A37DD" w:rsidRPr="002056EF" w:rsidRDefault="008A37DD" w:rsidP="008A37DD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2056EF">
        <w:rPr>
          <w:rFonts w:eastAsia="Calibri"/>
          <w:bCs/>
          <w:color w:val="000000"/>
          <w:sz w:val="20"/>
          <w:szCs w:val="20"/>
        </w:rPr>
        <w:t>Устный ответ на теоретический вопрос по курсу дисциплины</w:t>
      </w:r>
      <w:r>
        <w:rPr>
          <w:rFonts w:eastAsia="Calibri"/>
          <w:bCs/>
          <w:color w:val="000000"/>
          <w:sz w:val="20"/>
          <w:szCs w:val="20"/>
        </w:rPr>
        <w:t>:</w:t>
      </w:r>
    </w:p>
    <w:p w:rsidR="008A37DD" w:rsidRPr="002056EF" w:rsidRDefault="008A37DD" w:rsidP="008A37D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b/>
          <w:bCs/>
          <w:color w:val="000000"/>
          <w:sz w:val="20"/>
          <w:szCs w:val="20"/>
        </w:rPr>
        <w:t>24</w:t>
      </w:r>
      <w:r w:rsidRPr="002056EF">
        <w:rPr>
          <w:rFonts w:eastAsia="Calibri"/>
          <w:b/>
          <w:bCs/>
          <w:color w:val="000000"/>
          <w:sz w:val="20"/>
          <w:szCs w:val="20"/>
        </w:rPr>
        <w:t>-</w:t>
      </w:r>
      <w:r>
        <w:rPr>
          <w:rFonts w:eastAsia="Calibri"/>
          <w:b/>
          <w:bCs/>
          <w:color w:val="000000"/>
          <w:sz w:val="20"/>
          <w:szCs w:val="20"/>
        </w:rPr>
        <w:t>3</w:t>
      </w:r>
      <w:r w:rsidRPr="002056EF">
        <w:rPr>
          <w:rFonts w:eastAsia="Calibri"/>
          <w:b/>
          <w:bCs/>
          <w:color w:val="000000"/>
          <w:sz w:val="20"/>
          <w:szCs w:val="20"/>
        </w:rPr>
        <w:t>0 баллов 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продемонстрировал всестороннее, систематическое и глубокое знание учебно-программного материала, умение свободно выполнять задания, предусмотренные программой, 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использовании учебно-программного материала.</w:t>
      </w:r>
    </w:p>
    <w:p w:rsidR="008A37DD" w:rsidRPr="002056EF" w:rsidRDefault="008A37DD" w:rsidP="008A37D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b/>
          <w:bCs/>
          <w:color w:val="000000"/>
          <w:sz w:val="20"/>
          <w:szCs w:val="20"/>
        </w:rPr>
        <w:t>16-23</w:t>
      </w:r>
      <w:r w:rsidRPr="002056EF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продемонстрировал полное знание учебно-программного материала, успешно выполнил предусмотренные программой задания, усвоил основную литературу, рекомендованную программой дисциплины,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деятельности.</w:t>
      </w:r>
    </w:p>
    <w:p w:rsidR="008A37DD" w:rsidRPr="002056EF" w:rsidRDefault="008A37DD" w:rsidP="008A37D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8-</w:t>
      </w:r>
      <w:r w:rsidRPr="002056EF">
        <w:rPr>
          <w:rFonts w:eastAsia="Calibri"/>
          <w:b/>
          <w:bCs/>
          <w:color w:val="000000"/>
          <w:sz w:val="20"/>
          <w:szCs w:val="20"/>
        </w:rPr>
        <w:t>1</w:t>
      </w:r>
      <w:r>
        <w:rPr>
          <w:rFonts w:eastAsia="Calibri"/>
          <w:b/>
          <w:bCs/>
          <w:color w:val="000000"/>
          <w:sz w:val="20"/>
          <w:szCs w:val="20"/>
        </w:rPr>
        <w:t>5</w:t>
      </w:r>
      <w:r w:rsidRPr="002056EF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lastRenderedPageBreak/>
        <w:t>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экзамене и при выполнении экзаменационных заданий, но обладает необходимыми знаниями для их устранения под руководством преподавателя.</w:t>
      </w:r>
    </w:p>
    <w:p w:rsidR="008A37DD" w:rsidRPr="002056EF" w:rsidRDefault="008A37DD" w:rsidP="008A37D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 w:rsidRPr="002056EF">
        <w:rPr>
          <w:rFonts w:eastAsia="Calibri"/>
          <w:b/>
          <w:bCs/>
          <w:color w:val="000000"/>
          <w:sz w:val="20"/>
          <w:szCs w:val="20"/>
        </w:rPr>
        <w:t>0-</w:t>
      </w:r>
      <w:r>
        <w:rPr>
          <w:rFonts w:eastAsia="Calibri"/>
          <w:b/>
          <w:bCs/>
          <w:color w:val="000000"/>
          <w:sz w:val="20"/>
          <w:szCs w:val="20"/>
        </w:rPr>
        <w:t xml:space="preserve">7 </w:t>
      </w:r>
      <w:r w:rsidRPr="002056EF">
        <w:rPr>
          <w:rFonts w:eastAsia="Calibri"/>
          <w:b/>
          <w:bCs/>
          <w:color w:val="000000"/>
          <w:sz w:val="20"/>
          <w:szCs w:val="20"/>
        </w:rPr>
        <w:t>баллов 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экзамене и при выполнении экзаменационных заданий, но обладает необходимыми знаниями для их устранения под руководством преподавателя.</w:t>
      </w:r>
    </w:p>
    <w:p w:rsidR="008A37DD" w:rsidRPr="002056EF" w:rsidRDefault="008A37DD" w:rsidP="008A37D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Х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имическая задача:</w:t>
      </w:r>
    </w:p>
    <w:p w:rsidR="008A37DD" w:rsidRPr="002056EF" w:rsidRDefault="008A37DD" w:rsidP="008A37D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>16</w:t>
      </w: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>-</w:t>
      </w: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>2</w:t>
      </w: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0 баллов </w:t>
      </w:r>
      <w:r w:rsidRPr="002056EF">
        <w:rPr>
          <w:rFonts w:eastAsia="Calibri"/>
          <w:b/>
          <w:bCs/>
          <w:color w:val="000000"/>
          <w:sz w:val="20"/>
          <w:szCs w:val="20"/>
        </w:rPr>
        <w:t>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>
        <w:rPr>
          <w:rFonts w:eastAsia="Calibri"/>
          <w:bCs/>
          <w:color w:val="000000"/>
          <w:sz w:val="20"/>
          <w:szCs w:val="20"/>
        </w:rPr>
        <w:t>в решении задачи д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емонстрирует точное понимание задания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, п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редстав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ляет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полное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и развернутое решение задачи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комментирует способ ее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решения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, при пояснении своих действий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логично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изл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агает м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атериал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, приводит правильные уравнения реакций и схемы химических процессов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.</w:t>
      </w:r>
    </w:p>
    <w:p w:rsidR="008A37DD" w:rsidRPr="002056EF" w:rsidRDefault="008A37DD" w:rsidP="008A37D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>11</w:t>
      </w: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>-</w:t>
      </w: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>15</w:t>
      </w: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 баллов </w:t>
      </w:r>
      <w:r w:rsidRPr="002056EF">
        <w:rPr>
          <w:rFonts w:eastAsia="Calibri"/>
          <w:b/>
          <w:bCs/>
          <w:color w:val="000000"/>
          <w:sz w:val="20"/>
          <w:szCs w:val="20"/>
        </w:rPr>
        <w:t>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>
        <w:rPr>
          <w:rFonts w:eastAsia="Calibri"/>
          <w:bCs/>
          <w:color w:val="000000"/>
          <w:sz w:val="20"/>
          <w:szCs w:val="20"/>
        </w:rPr>
        <w:t xml:space="preserve">в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решении задачи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демонстрирует неполное понимание некоторых ее составляющих, приводит аргументы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не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имеющие непосредственно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го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отношение к теме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 задания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приводит неполное или недостаточно развернутое решение задачи, при объяснении выбранного способа решения п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рисутствует нарушение логики,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при указании на ошибочные действия быстро исправляет их, приводит уравнения реакций и соответствующих химических процессов, допуская в них небольшие погрешности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.</w:t>
      </w:r>
    </w:p>
    <w:p w:rsidR="008A37DD" w:rsidRPr="002056EF" w:rsidRDefault="008A37DD" w:rsidP="008A37D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>6</w:t>
      </w: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>-</w:t>
      </w: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>10</w:t>
      </w: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 баллов </w:t>
      </w:r>
      <w:r w:rsidRPr="002056EF">
        <w:rPr>
          <w:rFonts w:eastAsia="Calibri"/>
          <w:b/>
          <w:bCs/>
          <w:color w:val="000000"/>
          <w:sz w:val="20"/>
          <w:szCs w:val="20"/>
        </w:rPr>
        <w:t>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>
        <w:rPr>
          <w:rFonts w:eastAsia="Calibri"/>
          <w:bCs/>
          <w:color w:val="000000"/>
          <w:sz w:val="20"/>
          <w:szCs w:val="20"/>
        </w:rPr>
        <w:t xml:space="preserve">в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решени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е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 задачи включ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ает информацию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, не имеющ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ую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отношения к теме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 задания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выбранный способ решения и полученный результат не объясняется,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не анализируется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,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не оценивается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; при пояснении элементов выполнения задания теоретические аспекты соответствующей темы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практически не раскры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ваются, п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роцесс решения неточный, но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в нем все-таки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присутствует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научная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логика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, уравнения реакций и схемы химических процессов приводятся с серьезными ошибками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.</w:t>
      </w:r>
    </w:p>
    <w:p w:rsidR="008A37DD" w:rsidRDefault="008A37DD" w:rsidP="008A37D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>0-</w:t>
      </w: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>5</w:t>
      </w: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 баллов </w:t>
      </w:r>
      <w:r w:rsidRPr="002056EF">
        <w:rPr>
          <w:rFonts w:eastAsia="Calibri"/>
          <w:b/>
          <w:bCs/>
          <w:color w:val="000000"/>
          <w:sz w:val="20"/>
          <w:szCs w:val="20"/>
        </w:rPr>
        <w:t>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>
        <w:rPr>
          <w:rFonts w:eastAsia="Calibri"/>
          <w:bCs/>
          <w:color w:val="000000"/>
          <w:sz w:val="20"/>
          <w:szCs w:val="20"/>
        </w:rPr>
        <w:t xml:space="preserve">в решении задачи не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раскры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вает ее темы, п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роцесс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ее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решения неточный или неправильный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, в действиях о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тсутствует логика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, уравнения реакций и схемы химических процессов либо не приводятся, либо содержат грубейшие ошибки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.</w:t>
      </w:r>
    </w:p>
    <w:p w:rsidR="008A37DD" w:rsidRPr="002056EF" w:rsidRDefault="008A37DD" w:rsidP="008A37D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2056EF">
        <w:rPr>
          <w:rFonts w:eastAsia="Calibri"/>
          <w:b/>
          <w:bCs/>
          <w:color w:val="000000"/>
          <w:sz w:val="20"/>
          <w:szCs w:val="20"/>
        </w:rPr>
        <w:t>4.2.1.3. Оценочные средства.</w:t>
      </w:r>
    </w:p>
    <w:p w:rsidR="00947678" w:rsidRPr="002056EF" w:rsidRDefault="00947678" w:rsidP="00947678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</w:rPr>
      </w:pPr>
      <w:r w:rsidRPr="002056EF">
        <w:rPr>
          <w:rFonts w:eastAsia="Calibri"/>
          <w:b/>
          <w:bCs/>
          <w:i/>
          <w:color w:val="000000"/>
          <w:sz w:val="20"/>
          <w:szCs w:val="20"/>
        </w:rPr>
        <w:t xml:space="preserve">1 часть билета: устный ответ на </w:t>
      </w:r>
      <w:r>
        <w:rPr>
          <w:rFonts w:eastAsia="Calibri"/>
          <w:b/>
          <w:bCs/>
          <w:i/>
          <w:color w:val="000000"/>
          <w:sz w:val="20"/>
          <w:szCs w:val="20"/>
        </w:rPr>
        <w:t xml:space="preserve">теоретический </w:t>
      </w:r>
      <w:r w:rsidRPr="002056EF">
        <w:rPr>
          <w:rFonts w:eastAsia="Calibri"/>
          <w:b/>
          <w:bCs/>
          <w:i/>
          <w:color w:val="000000"/>
          <w:sz w:val="20"/>
          <w:szCs w:val="20"/>
        </w:rPr>
        <w:t xml:space="preserve">вопрос </w:t>
      </w:r>
    </w:p>
    <w:p w:rsidR="00947678" w:rsidRPr="00E15B30" w:rsidRDefault="00947678" w:rsidP="00947678">
      <w:pPr>
        <w:suppressAutoHyphens/>
        <w:jc w:val="both"/>
        <w:rPr>
          <w:iCs/>
          <w:sz w:val="20"/>
          <w:szCs w:val="20"/>
        </w:rPr>
      </w:pPr>
      <w:r w:rsidRPr="00E15B30">
        <w:rPr>
          <w:iCs/>
          <w:sz w:val="20"/>
          <w:szCs w:val="20"/>
        </w:rPr>
        <w:t>1. Аналитическая химия: понятие количественного и качественного анализа, классификация методов.</w:t>
      </w:r>
    </w:p>
    <w:p w:rsidR="00947678" w:rsidRPr="00E15B30" w:rsidRDefault="00947678" w:rsidP="00947678">
      <w:pPr>
        <w:suppressAutoHyphens/>
        <w:jc w:val="both"/>
        <w:rPr>
          <w:iCs/>
          <w:sz w:val="20"/>
          <w:szCs w:val="20"/>
        </w:rPr>
      </w:pPr>
      <w:r w:rsidRPr="00E15B30">
        <w:rPr>
          <w:iCs/>
          <w:sz w:val="20"/>
          <w:szCs w:val="20"/>
        </w:rPr>
        <w:t>2. Качественный анализ: требования к реакциям, условия проведения реакций. Аналитические группы катионов и анионов.</w:t>
      </w:r>
    </w:p>
    <w:p w:rsidR="00947678" w:rsidRPr="00E15B30" w:rsidRDefault="00947678" w:rsidP="00947678">
      <w:pPr>
        <w:suppressAutoHyphens/>
        <w:jc w:val="both"/>
        <w:rPr>
          <w:iCs/>
          <w:sz w:val="20"/>
          <w:szCs w:val="20"/>
        </w:rPr>
      </w:pPr>
      <w:r w:rsidRPr="00E15B30">
        <w:rPr>
          <w:iCs/>
          <w:sz w:val="20"/>
          <w:szCs w:val="20"/>
        </w:rPr>
        <w:t>3. Чувствительность аналитических реакций. Условия образования осадков.</w:t>
      </w:r>
    </w:p>
    <w:p w:rsidR="00947678" w:rsidRPr="00E15B30" w:rsidRDefault="00947678" w:rsidP="00947678">
      <w:pPr>
        <w:suppressAutoHyphens/>
        <w:jc w:val="both"/>
        <w:rPr>
          <w:iCs/>
          <w:sz w:val="20"/>
          <w:szCs w:val="20"/>
        </w:rPr>
      </w:pPr>
      <w:r w:rsidRPr="00E15B30">
        <w:rPr>
          <w:iCs/>
          <w:sz w:val="20"/>
          <w:szCs w:val="20"/>
        </w:rPr>
        <w:t>4. Химические методы количественного анализа. Концентрация веществ в растворах как физическая величина, способы выражения и вычисления разных видов концентрации. Общие требования к методам количественного анализа.</w:t>
      </w:r>
    </w:p>
    <w:p w:rsidR="00947678" w:rsidRPr="00E15B30" w:rsidRDefault="00947678" w:rsidP="00947678">
      <w:pPr>
        <w:suppressAutoHyphens/>
        <w:jc w:val="both"/>
        <w:rPr>
          <w:iCs/>
          <w:sz w:val="20"/>
          <w:szCs w:val="20"/>
        </w:rPr>
      </w:pPr>
      <w:r w:rsidRPr="00E15B30">
        <w:rPr>
          <w:iCs/>
          <w:sz w:val="20"/>
          <w:szCs w:val="20"/>
        </w:rPr>
        <w:t>5. Виды ошибок в количественном анализе.</w:t>
      </w:r>
    </w:p>
    <w:p w:rsidR="00947678" w:rsidRPr="00E15B30" w:rsidRDefault="00947678" w:rsidP="00947678">
      <w:pPr>
        <w:suppressAutoHyphens/>
        <w:jc w:val="both"/>
        <w:rPr>
          <w:iCs/>
          <w:sz w:val="20"/>
          <w:szCs w:val="20"/>
        </w:rPr>
      </w:pPr>
      <w:r w:rsidRPr="00E15B30">
        <w:rPr>
          <w:iCs/>
          <w:sz w:val="20"/>
          <w:szCs w:val="20"/>
        </w:rPr>
        <w:t>6. Метод кислотно-основного титрования: понятие, рабочие растворы, расчет концентрации растворов.</w:t>
      </w:r>
    </w:p>
    <w:p w:rsidR="00947678" w:rsidRPr="00E15B30" w:rsidRDefault="00947678" w:rsidP="00947678">
      <w:pPr>
        <w:suppressAutoHyphens/>
        <w:jc w:val="both"/>
        <w:rPr>
          <w:iCs/>
          <w:sz w:val="20"/>
          <w:szCs w:val="20"/>
        </w:rPr>
      </w:pPr>
      <w:r w:rsidRPr="00E15B30">
        <w:rPr>
          <w:iCs/>
          <w:sz w:val="20"/>
          <w:szCs w:val="20"/>
        </w:rPr>
        <w:t>7. Применение рабочих растворов кислот и щелочей в количественном анализе методом нейтрализации. Индикаторы метода нейтрализации, их назначение и применение.</w:t>
      </w:r>
    </w:p>
    <w:p w:rsidR="00947678" w:rsidRPr="00E15B30" w:rsidRDefault="00947678" w:rsidP="00947678">
      <w:pPr>
        <w:suppressAutoHyphens/>
        <w:jc w:val="both"/>
        <w:rPr>
          <w:iCs/>
          <w:sz w:val="20"/>
          <w:szCs w:val="20"/>
        </w:rPr>
      </w:pPr>
      <w:r w:rsidRPr="00E15B30">
        <w:rPr>
          <w:iCs/>
          <w:sz w:val="20"/>
          <w:szCs w:val="20"/>
        </w:rPr>
        <w:t>8. Методы объемного анализа, основанные на применении окислительно-восстановительных реакций. Классификация методов оксидиметрии. Фиксирование точки эквивалентности в методах оксидиметрии. Окислительно-восстановительные индикаторы.</w:t>
      </w:r>
    </w:p>
    <w:p w:rsidR="00947678" w:rsidRPr="00E15B30" w:rsidRDefault="00947678" w:rsidP="00947678">
      <w:pPr>
        <w:suppressAutoHyphens/>
        <w:jc w:val="both"/>
        <w:rPr>
          <w:iCs/>
          <w:sz w:val="20"/>
          <w:szCs w:val="20"/>
        </w:rPr>
      </w:pPr>
      <w:r w:rsidRPr="00E15B30">
        <w:rPr>
          <w:iCs/>
          <w:sz w:val="20"/>
          <w:szCs w:val="20"/>
        </w:rPr>
        <w:t>9. Особенности приготовления рабочего раствора перманганата калия и применение его в целях количественного анализа восстановителей.</w:t>
      </w:r>
    </w:p>
    <w:p w:rsidR="00947678" w:rsidRPr="00E15B30" w:rsidRDefault="00947678" w:rsidP="00947678">
      <w:pPr>
        <w:suppressAutoHyphens/>
        <w:jc w:val="both"/>
        <w:rPr>
          <w:iCs/>
          <w:sz w:val="20"/>
          <w:szCs w:val="20"/>
        </w:rPr>
      </w:pPr>
      <w:r w:rsidRPr="00E15B30">
        <w:rPr>
          <w:iCs/>
          <w:sz w:val="20"/>
          <w:szCs w:val="20"/>
        </w:rPr>
        <w:t>10. Комплексонометрия: рабочие растворы, индикаторы.</w:t>
      </w:r>
    </w:p>
    <w:p w:rsidR="00947678" w:rsidRPr="002056EF" w:rsidRDefault="00947678" w:rsidP="00947678">
      <w:pPr>
        <w:ind w:firstLine="567"/>
        <w:rPr>
          <w:b/>
          <w:i/>
          <w:iCs/>
          <w:color w:val="000000"/>
          <w:sz w:val="20"/>
          <w:szCs w:val="20"/>
        </w:rPr>
      </w:pPr>
      <w:r>
        <w:rPr>
          <w:b/>
          <w:i/>
          <w:iCs/>
          <w:color w:val="000000"/>
          <w:sz w:val="20"/>
          <w:szCs w:val="20"/>
        </w:rPr>
        <w:t xml:space="preserve">2 </w:t>
      </w:r>
      <w:r w:rsidRPr="002056EF">
        <w:rPr>
          <w:b/>
          <w:i/>
          <w:iCs/>
          <w:color w:val="000000"/>
          <w:sz w:val="20"/>
          <w:szCs w:val="20"/>
        </w:rPr>
        <w:t>часть билета: х</w:t>
      </w:r>
      <w:r>
        <w:rPr>
          <w:b/>
          <w:i/>
          <w:iCs/>
          <w:color w:val="000000"/>
          <w:sz w:val="20"/>
          <w:szCs w:val="20"/>
        </w:rPr>
        <w:t xml:space="preserve">имическая </w:t>
      </w:r>
      <w:r w:rsidRPr="002056EF">
        <w:rPr>
          <w:b/>
          <w:i/>
          <w:iCs/>
          <w:color w:val="000000"/>
          <w:sz w:val="20"/>
          <w:szCs w:val="20"/>
        </w:rPr>
        <w:t>задача</w:t>
      </w:r>
    </w:p>
    <w:p w:rsidR="00F86175" w:rsidRPr="006A5E66" w:rsidRDefault="00F86175" w:rsidP="00F86175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1. </w:t>
      </w:r>
      <w:r w:rsidRPr="006A5E66">
        <w:rPr>
          <w:rFonts w:eastAsia="Calibri"/>
          <w:iCs/>
          <w:sz w:val="20"/>
          <w:szCs w:val="20"/>
        </w:rPr>
        <w:t>Микрокристаллоскопическая реакция открытия ионов Ва2+ с раствором серной кислоты удается с объемом раствора 0,001 мл. Предельное разбавление равно 20 000 мл/г. Вычислить открываемый минимум.</w:t>
      </w:r>
    </w:p>
    <w:p w:rsidR="00F86175" w:rsidRDefault="00F86175" w:rsidP="00F86175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2 </w:t>
      </w:r>
      <w:r w:rsidRPr="00DA1F06">
        <w:rPr>
          <w:rFonts w:eastAsia="Calibri"/>
          <w:iCs/>
          <w:sz w:val="20"/>
          <w:szCs w:val="20"/>
        </w:rPr>
        <w:t>Написать качественные реакции обнаружения ионов в растворе с помощью группового</w:t>
      </w:r>
      <w:r>
        <w:rPr>
          <w:rFonts w:eastAsia="Calibri"/>
          <w:iCs/>
          <w:sz w:val="20"/>
          <w:szCs w:val="20"/>
        </w:rPr>
        <w:t xml:space="preserve"> и </w:t>
      </w:r>
      <w:r w:rsidRPr="00DA1F06">
        <w:rPr>
          <w:rFonts w:eastAsia="Calibri"/>
          <w:iCs/>
          <w:sz w:val="20"/>
          <w:szCs w:val="20"/>
        </w:rPr>
        <w:t>специфического реагента, указав аналитический сигнал:</w:t>
      </w:r>
      <w:r>
        <w:rPr>
          <w:rFonts w:eastAsia="Calibri"/>
          <w:iCs/>
          <w:sz w:val="20"/>
          <w:szCs w:val="20"/>
        </w:rPr>
        <w:t xml:space="preserve"> </w:t>
      </w:r>
      <w:r w:rsidRPr="00DA1F06">
        <w:rPr>
          <w:rFonts w:eastAsia="Calibri"/>
          <w:iCs/>
          <w:sz w:val="20"/>
          <w:szCs w:val="20"/>
        </w:rPr>
        <w:t>NH</w:t>
      </w:r>
      <w:r w:rsidRPr="00DA1F06">
        <w:rPr>
          <w:rFonts w:eastAsia="Calibri"/>
          <w:iCs/>
          <w:sz w:val="20"/>
          <w:szCs w:val="20"/>
          <w:vertAlign w:val="subscript"/>
        </w:rPr>
        <w:t>4</w:t>
      </w:r>
      <w:r w:rsidRPr="00DA1F06">
        <w:rPr>
          <w:rFonts w:eastAsia="Calibri"/>
          <w:iCs/>
          <w:sz w:val="20"/>
          <w:szCs w:val="20"/>
          <w:vertAlign w:val="superscript"/>
        </w:rPr>
        <w:t>+</w:t>
      </w:r>
      <w:r w:rsidRPr="00DA1F06">
        <w:rPr>
          <w:rFonts w:eastAsia="Calibri"/>
          <w:iCs/>
          <w:sz w:val="20"/>
          <w:szCs w:val="20"/>
        </w:rPr>
        <w:t>, Ba</w:t>
      </w:r>
      <w:r w:rsidRPr="00DA1F06">
        <w:rPr>
          <w:rFonts w:eastAsia="Calibri"/>
          <w:iCs/>
          <w:sz w:val="20"/>
          <w:szCs w:val="20"/>
          <w:vertAlign w:val="superscript"/>
        </w:rPr>
        <w:t>2+</w:t>
      </w:r>
      <w:r w:rsidRPr="00DA1F06">
        <w:rPr>
          <w:rFonts w:eastAsia="Calibri"/>
          <w:iCs/>
          <w:sz w:val="20"/>
          <w:szCs w:val="20"/>
        </w:rPr>
        <w:t>, Bi</w:t>
      </w:r>
      <w:r w:rsidRPr="00DA1F06">
        <w:rPr>
          <w:rFonts w:eastAsia="Calibri"/>
          <w:iCs/>
          <w:sz w:val="20"/>
          <w:szCs w:val="20"/>
          <w:vertAlign w:val="superscript"/>
        </w:rPr>
        <w:t>3+</w:t>
      </w:r>
      <w:r w:rsidRPr="00DA1F06">
        <w:rPr>
          <w:rFonts w:eastAsia="Calibri"/>
          <w:iCs/>
          <w:sz w:val="20"/>
          <w:szCs w:val="20"/>
        </w:rPr>
        <w:t>, Cd</w:t>
      </w:r>
      <w:r w:rsidRPr="00DA1F06">
        <w:rPr>
          <w:rFonts w:eastAsia="Calibri"/>
          <w:iCs/>
          <w:sz w:val="20"/>
          <w:szCs w:val="20"/>
          <w:vertAlign w:val="superscript"/>
        </w:rPr>
        <w:t>2+</w:t>
      </w:r>
      <w:r w:rsidRPr="00DA1F06">
        <w:rPr>
          <w:rFonts w:eastAsia="Calibri"/>
          <w:iCs/>
          <w:sz w:val="20"/>
          <w:szCs w:val="20"/>
        </w:rPr>
        <w:t>, CO</w:t>
      </w:r>
      <w:r w:rsidRPr="00DA1F06">
        <w:rPr>
          <w:rFonts w:eastAsia="Calibri"/>
          <w:iCs/>
          <w:sz w:val="20"/>
          <w:szCs w:val="20"/>
          <w:vertAlign w:val="subscript"/>
        </w:rPr>
        <w:t>3</w:t>
      </w:r>
      <w:r w:rsidRPr="00DA1F06">
        <w:rPr>
          <w:rFonts w:eastAsia="Calibri"/>
          <w:iCs/>
          <w:sz w:val="20"/>
          <w:szCs w:val="20"/>
          <w:vertAlign w:val="superscript"/>
        </w:rPr>
        <w:t>2-</w:t>
      </w:r>
      <w:r>
        <w:rPr>
          <w:rFonts w:eastAsia="Calibri"/>
          <w:iCs/>
          <w:sz w:val="20"/>
          <w:szCs w:val="20"/>
        </w:rPr>
        <w:t>.</w:t>
      </w:r>
    </w:p>
    <w:p w:rsidR="00F86175" w:rsidRDefault="00F86175" w:rsidP="00F86175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3. </w:t>
      </w:r>
      <w:r w:rsidRPr="00DA1F06">
        <w:rPr>
          <w:rFonts w:eastAsia="Calibri"/>
          <w:iCs/>
          <w:sz w:val="20"/>
          <w:szCs w:val="20"/>
        </w:rPr>
        <w:t>Составить схемы разделения ионов</w:t>
      </w:r>
      <w:r>
        <w:rPr>
          <w:rFonts w:eastAsia="Calibri"/>
          <w:iCs/>
          <w:sz w:val="20"/>
          <w:szCs w:val="20"/>
        </w:rPr>
        <w:t xml:space="preserve"> при одновременном присутствии в растворе</w:t>
      </w:r>
      <w:r w:rsidRPr="00DA1F06">
        <w:rPr>
          <w:rFonts w:eastAsia="Calibri"/>
          <w:iCs/>
          <w:sz w:val="20"/>
          <w:szCs w:val="20"/>
        </w:rPr>
        <w:t>:</w:t>
      </w:r>
    </w:p>
    <w:p w:rsidR="00F86175" w:rsidRDefault="00F86175" w:rsidP="00F86175">
      <w:pPr>
        <w:ind w:firstLine="426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катионов: </w:t>
      </w:r>
      <w:proofErr w:type="spellStart"/>
      <w:r w:rsidRPr="00DA1F06">
        <w:rPr>
          <w:rFonts w:eastAsia="Calibri"/>
          <w:iCs/>
          <w:sz w:val="20"/>
          <w:szCs w:val="20"/>
        </w:rPr>
        <w:t>Ag</w:t>
      </w:r>
      <w:proofErr w:type="spellEnd"/>
      <w:r w:rsidRPr="00DA1F06">
        <w:rPr>
          <w:rFonts w:eastAsia="Calibri"/>
          <w:iCs/>
          <w:sz w:val="20"/>
          <w:szCs w:val="20"/>
          <w:vertAlign w:val="superscript"/>
        </w:rPr>
        <w:t>+</w:t>
      </w:r>
      <w:r w:rsidRPr="00DA1F06">
        <w:rPr>
          <w:rFonts w:eastAsia="Calibri"/>
          <w:iCs/>
          <w:sz w:val="20"/>
          <w:szCs w:val="20"/>
        </w:rPr>
        <w:t>, Pb</w:t>
      </w:r>
      <w:r w:rsidRPr="00DA1F06">
        <w:rPr>
          <w:rFonts w:eastAsia="Calibri"/>
          <w:iCs/>
          <w:sz w:val="20"/>
          <w:szCs w:val="20"/>
          <w:vertAlign w:val="superscript"/>
        </w:rPr>
        <w:t>2+</w:t>
      </w:r>
      <w:r w:rsidRPr="00DA1F06">
        <w:rPr>
          <w:rFonts w:eastAsia="Calibri"/>
          <w:iCs/>
          <w:sz w:val="20"/>
          <w:szCs w:val="20"/>
        </w:rPr>
        <w:t>, Ca</w:t>
      </w:r>
      <w:r w:rsidRPr="00DA1F06">
        <w:rPr>
          <w:rFonts w:eastAsia="Calibri"/>
          <w:iCs/>
          <w:sz w:val="20"/>
          <w:szCs w:val="20"/>
          <w:vertAlign w:val="superscript"/>
        </w:rPr>
        <w:t>2+</w:t>
      </w:r>
      <w:r w:rsidRPr="00DA1F06">
        <w:rPr>
          <w:rFonts w:eastAsia="Calibri"/>
          <w:iCs/>
          <w:sz w:val="20"/>
          <w:szCs w:val="20"/>
        </w:rPr>
        <w:t>, K</w:t>
      </w:r>
      <w:r w:rsidRPr="00DA1F06">
        <w:rPr>
          <w:rFonts w:eastAsia="Calibri"/>
          <w:iCs/>
          <w:sz w:val="20"/>
          <w:szCs w:val="20"/>
          <w:vertAlign w:val="superscript"/>
        </w:rPr>
        <w:t>+</w:t>
      </w:r>
      <w:r w:rsidRPr="00DA1F06">
        <w:rPr>
          <w:rFonts w:eastAsia="Calibri"/>
          <w:iCs/>
          <w:sz w:val="20"/>
          <w:szCs w:val="20"/>
        </w:rPr>
        <w:t>, Sn</w:t>
      </w:r>
      <w:r w:rsidRPr="00DA1F06">
        <w:rPr>
          <w:rFonts w:eastAsia="Calibri"/>
          <w:iCs/>
          <w:sz w:val="20"/>
          <w:szCs w:val="20"/>
          <w:vertAlign w:val="superscript"/>
        </w:rPr>
        <w:t>4+</w:t>
      </w:r>
      <w:r>
        <w:rPr>
          <w:rFonts w:eastAsia="Calibri"/>
          <w:iCs/>
          <w:sz w:val="20"/>
          <w:szCs w:val="20"/>
        </w:rPr>
        <w:t>.</w:t>
      </w:r>
    </w:p>
    <w:p w:rsidR="00F86175" w:rsidRPr="00DA1F06" w:rsidRDefault="00F86175" w:rsidP="00F86175">
      <w:pPr>
        <w:ind w:firstLine="426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анионов: </w:t>
      </w:r>
      <w:r w:rsidRPr="00DA1F06">
        <w:rPr>
          <w:rFonts w:eastAsia="Calibri"/>
          <w:iCs/>
          <w:sz w:val="20"/>
          <w:szCs w:val="20"/>
        </w:rPr>
        <w:t>CO</w:t>
      </w:r>
      <w:r w:rsidRPr="00DA1F06">
        <w:rPr>
          <w:rFonts w:eastAsia="Calibri"/>
          <w:iCs/>
          <w:sz w:val="20"/>
          <w:szCs w:val="20"/>
          <w:vertAlign w:val="subscript"/>
        </w:rPr>
        <w:t>3</w:t>
      </w:r>
      <w:r w:rsidRPr="00DA1F06">
        <w:rPr>
          <w:rFonts w:eastAsia="Calibri"/>
          <w:iCs/>
          <w:sz w:val="20"/>
          <w:szCs w:val="20"/>
          <w:vertAlign w:val="superscript"/>
        </w:rPr>
        <w:t>2–</w:t>
      </w:r>
      <w:r w:rsidRPr="00DA1F06">
        <w:rPr>
          <w:rFonts w:eastAsia="Calibri"/>
          <w:iCs/>
          <w:sz w:val="20"/>
          <w:szCs w:val="20"/>
        </w:rPr>
        <w:t>, F</w:t>
      </w:r>
      <w:r w:rsidRPr="00DA1F06">
        <w:rPr>
          <w:rFonts w:eastAsia="Calibri"/>
          <w:iCs/>
          <w:sz w:val="20"/>
          <w:szCs w:val="20"/>
          <w:vertAlign w:val="superscript"/>
        </w:rPr>
        <w:t>–</w:t>
      </w:r>
      <w:r w:rsidRPr="00DA1F06">
        <w:rPr>
          <w:rFonts w:eastAsia="Calibri"/>
          <w:iCs/>
          <w:sz w:val="20"/>
          <w:szCs w:val="20"/>
        </w:rPr>
        <w:t>, SiO</w:t>
      </w:r>
      <w:r w:rsidRPr="00DA1F06">
        <w:rPr>
          <w:rFonts w:eastAsia="Calibri"/>
          <w:iCs/>
          <w:sz w:val="20"/>
          <w:szCs w:val="20"/>
          <w:vertAlign w:val="subscript"/>
        </w:rPr>
        <w:t>3</w:t>
      </w:r>
      <w:r w:rsidRPr="00DA1F06">
        <w:rPr>
          <w:rFonts w:eastAsia="Calibri"/>
          <w:iCs/>
          <w:sz w:val="20"/>
          <w:szCs w:val="20"/>
          <w:vertAlign w:val="superscript"/>
        </w:rPr>
        <w:t>2–</w:t>
      </w:r>
      <w:r>
        <w:rPr>
          <w:rFonts w:eastAsia="Calibri"/>
          <w:iCs/>
          <w:sz w:val="20"/>
          <w:szCs w:val="20"/>
        </w:rPr>
        <w:t>.</w:t>
      </w:r>
    </w:p>
    <w:p w:rsidR="00F86175" w:rsidRDefault="00F86175" w:rsidP="00F86175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4. </w:t>
      </w:r>
      <w:r w:rsidRPr="00BE4E4E">
        <w:rPr>
          <w:rFonts w:eastAsia="Calibri"/>
          <w:iCs/>
          <w:sz w:val="20"/>
          <w:szCs w:val="20"/>
        </w:rPr>
        <w:t>Дана соль</w:t>
      </w:r>
      <w:r>
        <w:rPr>
          <w:rFonts w:eastAsia="Calibri"/>
          <w:iCs/>
          <w:sz w:val="20"/>
          <w:szCs w:val="20"/>
        </w:rPr>
        <w:t xml:space="preserve"> </w:t>
      </w:r>
      <w:r w:rsidRPr="00BE4E4E">
        <w:rPr>
          <w:sz w:val="20"/>
          <w:szCs w:val="20"/>
        </w:rPr>
        <w:t>ВаCl</w:t>
      </w:r>
      <w:r w:rsidRPr="00BE4E4E">
        <w:rPr>
          <w:sz w:val="20"/>
          <w:szCs w:val="20"/>
          <w:vertAlign w:val="subscript"/>
        </w:rPr>
        <w:t>2</w:t>
      </w:r>
      <w:r w:rsidRPr="00BE4E4E">
        <w:rPr>
          <w:rFonts w:eastAsia="Calibri"/>
          <w:iCs/>
          <w:sz w:val="20"/>
          <w:szCs w:val="20"/>
        </w:rPr>
        <w:t>. Растворите эту соль в воде и опишите ход качественного химического анализа, который привел бы вас к обнаружению этой соли в растворе</w:t>
      </w:r>
      <w:r>
        <w:rPr>
          <w:rFonts w:eastAsia="Calibri"/>
          <w:iCs/>
          <w:sz w:val="20"/>
          <w:szCs w:val="20"/>
        </w:rPr>
        <w:t>.</w:t>
      </w:r>
    </w:p>
    <w:p w:rsidR="00F86175" w:rsidRPr="00BE4E4E" w:rsidRDefault="00F86175" w:rsidP="00F86175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5. </w:t>
      </w:r>
      <w:r w:rsidRPr="00BE4E4E">
        <w:rPr>
          <w:rFonts w:eastAsia="Calibri"/>
          <w:iCs/>
          <w:sz w:val="20"/>
          <w:szCs w:val="20"/>
        </w:rPr>
        <w:t xml:space="preserve">Определите объем воды, которая полностью поглощает 300 л </w:t>
      </w:r>
      <w:r>
        <w:rPr>
          <w:rFonts w:eastAsia="Calibri"/>
          <w:iCs/>
          <w:sz w:val="20"/>
          <w:szCs w:val="20"/>
        </w:rPr>
        <w:t xml:space="preserve">указанного </w:t>
      </w:r>
      <w:r w:rsidRPr="00BE4E4E">
        <w:rPr>
          <w:rFonts w:eastAsia="Calibri"/>
          <w:iCs/>
          <w:sz w:val="20"/>
          <w:szCs w:val="20"/>
        </w:rPr>
        <w:t>газа с о</w:t>
      </w:r>
      <w:r>
        <w:rPr>
          <w:rFonts w:eastAsia="Calibri"/>
          <w:iCs/>
          <w:sz w:val="20"/>
          <w:szCs w:val="20"/>
        </w:rPr>
        <w:t>б</w:t>
      </w:r>
      <w:r w:rsidRPr="00BE4E4E">
        <w:rPr>
          <w:rFonts w:eastAsia="Calibri"/>
          <w:iCs/>
          <w:sz w:val="20"/>
          <w:szCs w:val="20"/>
        </w:rPr>
        <w:t>разованием следующего раствора:</w:t>
      </w:r>
    </w:p>
    <w:p w:rsidR="00F86175" w:rsidRDefault="00F86175" w:rsidP="00F86175">
      <w:pPr>
        <w:ind w:firstLine="567"/>
        <w:jc w:val="both"/>
        <w:rPr>
          <w:rFonts w:eastAsia="Calibri"/>
          <w:iCs/>
          <w:sz w:val="20"/>
          <w:szCs w:val="20"/>
        </w:rPr>
      </w:pPr>
      <w:r w:rsidRPr="00BE4E4E">
        <w:rPr>
          <w:rFonts w:eastAsia="Calibri"/>
          <w:iCs/>
          <w:sz w:val="20"/>
          <w:szCs w:val="20"/>
        </w:rPr>
        <w:t xml:space="preserve">15% </w:t>
      </w:r>
      <w:proofErr w:type="spellStart"/>
      <w:r w:rsidRPr="00BE4E4E">
        <w:rPr>
          <w:rFonts w:eastAsia="Calibri"/>
          <w:iCs/>
          <w:sz w:val="20"/>
          <w:szCs w:val="20"/>
        </w:rPr>
        <w:t>HCl</w:t>
      </w:r>
      <w:proofErr w:type="spellEnd"/>
      <w:r>
        <w:rPr>
          <w:rFonts w:eastAsia="Calibri"/>
          <w:iCs/>
          <w:sz w:val="20"/>
          <w:szCs w:val="20"/>
        </w:rPr>
        <w:t>;</w:t>
      </w:r>
    </w:p>
    <w:p w:rsidR="00F86175" w:rsidRPr="00ED33FE" w:rsidRDefault="00F86175" w:rsidP="00F86175">
      <w:pPr>
        <w:ind w:firstLine="567"/>
        <w:jc w:val="both"/>
        <w:rPr>
          <w:rFonts w:eastAsia="Calibri"/>
          <w:iCs/>
          <w:sz w:val="20"/>
          <w:szCs w:val="20"/>
        </w:rPr>
      </w:pPr>
      <w:r w:rsidRPr="00F86175">
        <w:rPr>
          <w:rFonts w:eastAsia="Calibri"/>
          <w:iCs/>
          <w:sz w:val="20"/>
          <w:szCs w:val="20"/>
        </w:rPr>
        <w:t xml:space="preserve">1 </w:t>
      </w:r>
      <w:r>
        <w:rPr>
          <w:rFonts w:eastAsia="Calibri"/>
          <w:iCs/>
          <w:sz w:val="20"/>
          <w:szCs w:val="20"/>
        </w:rPr>
        <w:t>М</w:t>
      </w:r>
      <w:r w:rsidRPr="00F86175">
        <w:rPr>
          <w:rFonts w:eastAsia="Calibri"/>
          <w:iCs/>
          <w:sz w:val="20"/>
          <w:szCs w:val="20"/>
        </w:rPr>
        <w:t xml:space="preserve"> </w:t>
      </w:r>
      <w:proofErr w:type="spellStart"/>
      <w:r w:rsidRPr="00BE4E4E">
        <w:rPr>
          <w:rFonts w:eastAsia="Calibri"/>
          <w:iCs/>
          <w:sz w:val="20"/>
          <w:szCs w:val="20"/>
          <w:lang w:val="en-US"/>
        </w:rPr>
        <w:t>HBr</w:t>
      </w:r>
      <w:proofErr w:type="spellEnd"/>
      <w:r>
        <w:rPr>
          <w:rFonts w:eastAsia="Calibri"/>
          <w:iCs/>
          <w:sz w:val="20"/>
          <w:szCs w:val="20"/>
        </w:rPr>
        <w:t>;</w:t>
      </w:r>
    </w:p>
    <w:p w:rsidR="00F86175" w:rsidRPr="00ED33FE" w:rsidRDefault="00F86175" w:rsidP="00F86175">
      <w:pPr>
        <w:ind w:firstLine="567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0,</w:t>
      </w:r>
      <w:r w:rsidRPr="00F86175">
        <w:rPr>
          <w:rFonts w:eastAsia="Calibri"/>
          <w:iCs/>
          <w:sz w:val="20"/>
          <w:szCs w:val="20"/>
        </w:rPr>
        <w:t>5</w:t>
      </w:r>
      <w:r>
        <w:rPr>
          <w:rFonts w:eastAsia="Calibri"/>
          <w:iCs/>
          <w:sz w:val="20"/>
          <w:szCs w:val="20"/>
        </w:rPr>
        <w:t xml:space="preserve"> г/л </w:t>
      </w:r>
      <w:r w:rsidRPr="00BE4E4E">
        <w:rPr>
          <w:rFonts w:eastAsia="Calibri"/>
          <w:iCs/>
          <w:sz w:val="20"/>
          <w:szCs w:val="20"/>
          <w:lang w:val="en-US"/>
        </w:rPr>
        <w:t>NH</w:t>
      </w:r>
      <w:r w:rsidRPr="00F86175">
        <w:rPr>
          <w:rFonts w:eastAsia="Calibri"/>
          <w:iCs/>
          <w:sz w:val="20"/>
          <w:szCs w:val="20"/>
          <w:vertAlign w:val="subscript"/>
        </w:rPr>
        <w:t>3</w:t>
      </w:r>
      <w:r>
        <w:rPr>
          <w:rFonts w:eastAsia="Calibri"/>
          <w:iCs/>
          <w:sz w:val="20"/>
          <w:szCs w:val="20"/>
        </w:rPr>
        <w:t>;</w:t>
      </w:r>
    </w:p>
    <w:p w:rsidR="00F86175" w:rsidRPr="00ED33FE" w:rsidRDefault="00F86175" w:rsidP="00F86175">
      <w:pPr>
        <w:ind w:firstLine="567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0,4 н </w:t>
      </w:r>
      <w:r w:rsidRPr="00BE4E4E">
        <w:rPr>
          <w:rFonts w:eastAsia="Calibri"/>
          <w:iCs/>
          <w:sz w:val="20"/>
          <w:szCs w:val="20"/>
          <w:lang w:val="en-US"/>
        </w:rPr>
        <w:t>SO</w:t>
      </w:r>
      <w:r w:rsidRPr="00ED33FE">
        <w:rPr>
          <w:rFonts w:eastAsia="Calibri"/>
          <w:iCs/>
          <w:sz w:val="20"/>
          <w:szCs w:val="20"/>
          <w:vertAlign w:val="subscript"/>
        </w:rPr>
        <w:t>2</w:t>
      </w:r>
      <w:r>
        <w:rPr>
          <w:rFonts w:eastAsia="Calibri"/>
          <w:iCs/>
          <w:sz w:val="20"/>
          <w:szCs w:val="20"/>
        </w:rPr>
        <w:t>.</w:t>
      </w:r>
      <w:r w:rsidRPr="00ED33FE">
        <w:rPr>
          <w:rFonts w:eastAsia="Calibri"/>
          <w:iCs/>
          <w:sz w:val="20"/>
          <w:szCs w:val="20"/>
        </w:rPr>
        <w:tab/>
      </w:r>
    </w:p>
    <w:p w:rsidR="00F86175" w:rsidRPr="00E15B30" w:rsidRDefault="00F86175" w:rsidP="00F86175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6. </w:t>
      </w:r>
      <w:r w:rsidRPr="00E15B30">
        <w:rPr>
          <w:rFonts w:eastAsia="Calibri"/>
          <w:iCs/>
          <w:sz w:val="20"/>
          <w:szCs w:val="20"/>
        </w:rPr>
        <w:t>Определить рН раствора серной кислоты объемом 150 мл и концентрацией кислоты 0,05 н.</w:t>
      </w:r>
    </w:p>
    <w:p w:rsidR="00F86175" w:rsidRPr="00E15B30" w:rsidRDefault="00F86175" w:rsidP="00F86175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7</w:t>
      </w:r>
      <w:r w:rsidRPr="00E15B30">
        <w:rPr>
          <w:rFonts w:eastAsia="Calibri"/>
          <w:iCs/>
          <w:sz w:val="20"/>
          <w:szCs w:val="20"/>
        </w:rPr>
        <w:t>. Определить рН раствора лимонной кислоты объемом 70 мл и концентрацией кислоты 0,1%.</w:t>
      </w:r>
    </w:p>
    <w:p w:rsidR="00F86175" w:rsidRPr="00E15B30" w:rsidRDefault="00F86175" w:rsidP="00F86175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lastRenderedPageBreak/>
        <w:t>8</w:t>
      </w:r>
      <w:r w:rsidRPr="00E15B30">
        <w:rPr>
          <w:rFonts w:eastAsia="Calibri"/>
          <w:iCs/>
          <w:sz w:val="20"/>
          <w:szCs w:val="20"/>
        </w:rPr>
        <w:t>. Определить рН 100 мл стандартного ацетатного буферного раствора до и после добавления к нему 12 мл раствора едкого натра с концентрацией 0,005 М.</w:t>
      </w:r>
    </w:p>
    <w:p w:rsidR="00F86175" w:rsidRPr="00E15B30" w:rsidRDefault="00F86175" w:rsidP="00F86175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9</w:t>
      </w:r>
      <w:r w:rsidRPr="00E15B30">
        <w:rPr>
          <w:rFonts w:eastAsia="Calibri"/>
          <w:iCs/>
          <w:sz w:val="20"/>
          <w:szCs w:val="20"/>
        </w:rPr>
        <w:t>. Определить рН раствора после протекания в нем химической реакции между 100 мл соляной кислоты с концентрацией кислоты 0,05% и 70 мл едкого натра с концентрацией 0,1 н.</w:t>
      </w:r>
    </w:p>
    <w:p w:rsidR="00F86175" w:rsidRPr="00E15B30" w:rsidRDefault="00F86175" w:rsidP="00F86175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10</w:t>
      </w:r>
      <w:r w:rsidRPr="00E15B30">
        <w:rPr>
          <w:rFonts w:eastAsia="Calibri"/>
          <w:iCs/>
          <w:sz w:val="20"/>
          <w:szCs w:val="20"/>
        </w:rPr>
        <w:t>. Определить температурный коэффициент химической реакции синтеза аммиака из водорода и азота.</w:t>
      </w:r>
    </w:p>
    <w:p w:rsidR="00F86175" w:rsidRDefault="00F86175" w:rsidP="00F86175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</w:rPr>
      </w:pPr>
    </w:p>
    <w:p w:rsidR="008A37DD" w:rsidRPr="002056EF" w:rsidRDefault="008A37DD" w:rsidP="008A37DD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 w:rsidRPr="002056EF">
        <w:rPr>
          <w:rFonts w:eastAsia="Calibri"/>
          <w:b/>
          <w:bCs/>
          <w:i/>
          <w:color w:val="000000"/>
          <w:sz w:val="20"/>
          <w:szCs w:val="20"/>
        </w:rPr>
        <w:t>4.2.</w:t>
      </w:r>
      <w:r>
        <w:rPr>
          <w:rFonts w:eastAsia="Calibri"/>
          <w:b/>
          <w:bCs/>
          <w:i/>
          <w:color w:val="000000"/>
          <w:sz w:val="20"/>
          <w:szCs w:val="20"/>
        </w:rPr>
        <w:t>2</w:t>
      </w:r>
      <w:r w:rsidRPr="002056EF">
        <w:rPr>
          <w:rFonts w:eastAsia="Calibri"/>
          <w:b/>
          <w:bCs/>
          <w:i/>
          <w:color w:val="000000"/>
          <w:sz w:val="20"/>
          <w:szCs w:val="20"/>
        </w:rPr>
        <w:t xml:space="preserve">. </w:t>
      </w:r>
      <w:r>
        <w:rPr>
          <w:rFonts w:eastAsia="Calibri"/>
          <w:b/>
          <w:bCs/>
          <w:i/>
          <w:color w:val="000000"/>
          <w:sz w:val="20"/>
          <w:szCs w:val="20"/>
        </w:rPr>
        <w:t>Экзамен</w:t>
      </w:r>
    </w:p>
    <w:p w:rsidR="008A37DD" w:rsidRPr="002056EF" w:rsidRDefault="008A37DD" w:rsidP="008A37D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2056EF">
        <w:rPr>
          <w:rFonts w:eastAsia="Calibri"/>
          <w:b/>
          <w:bCs/>
          <w:color w:val="000000"/>
          <w:sz w:val="20"/>
          <w:szCs w:val="20"/>
        </w:rPr>
        <w:t>4.2.</w:t>
      </w:r>
      <w:r>
        <w:rPr>
          <w:rFonts w:eastAsia="Calibri"/>
          <w:b/>
          <w:bCs/>
          <w:color w:val="000000"/>
          <w:sz w:val="20"/>
          <w:szCs w:val="20"/>
        </w:rPr>
        <w:t>2</w:t>
      </w:r>
      <w:r w:rsidRPr="002056EF">
        <w:rPr>
          <w:rFonts w:eastAsia="Calibri"/>
          <w:b/>
          <w:bCs/>
          <w:color w:val="000000"/>
          <w:sz w:val="20"/>
          <w:szCs w:val="20"/>
        </w:rPr>
        <w:t xml:space="preserve">.1. Порядок проведения. </w:t>
      </w:r>
    </w:p>
    <w:p w:rsidR="008A37DD" w:rsidRPr="002056EF" w:rsidRDefault="008A37DD" w:rsidP="008A37DD">
      <w:pPr>
        <w:ind w:firstLine="567"/>
        <w:jc w:val="both"/>
        <w:rPr>
          <w:rFonts w:eastAsia="Calibri"/>
          <w:sz w:val="20"/>
          <w:szCs w:val="20"/>
        </w:rPr>
      </w:pPr>
      <w:r w:rsidRPr="002056EF">
        <w:rPr>
          <w:rFonts w:eastAsia="Calibri"/>
          <w:sz w:val="20"/>
          <w:szCs w:val="20"/>
        </w:rPr>
        <w:t xml:space="preserve">По дисциплине предусмотрен </w:t>
      </w:r>
      <w:r>
        <w:rPr>
          <w:rFonts w:eastAsia="Calibri"/>
          <w:sz w:val="20"/>
          <w:szCs w:val="20"/>
        </w:rPr>
        <w:t xml:space="preserve">зачет с оценкой, который проводится в устно-письменной форме по </w:t>
      </w:r>
      <w:r w:rsidRPr="002056EF">
        <w:rPr>
          <w:rFonts w:eastAsia="Calibri"/>
          <w:sz w:val="20"/>
          <w:szCs w:val="20"/>
        </w:rPr>
        <w:t>билетам. В каждом билете два вопроса.</w:t>
      </w:r>
    </w:p>
    <w:p w:rsidR="008A37DD" w:rsidRPr="002056EF" w:rsidRDefault="008A37DD" w:rsidP="008A37DD">
      <w:pPr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bCs/>
          <w:iCs/>
          <w:color w:val="000000"/>
          <w:sz w:val="20"/>
          <w:szCs w:val="20"/>
        </w:rPr>
        <w:t>Зачет с оценкой</w:t>
      </w:r>
      <w:r w:rsidRPr="002056EF">
        <w:rPr>
          <w:rFonts w:eastAsia="Calibri"/>
          <w:bCs/>
          <w:iCs/>
          <w:color w:val="000000"/>
          <w:sz w:val="20"/>
          <w:szCs w:val="20"/>
        </w:rPr>
        <w:t xml:space="preserve"> </w:t>
      </w:r>
      <w:r w:rsidRPr="002056EF">
        <w:rPr>
          <w:rFonts w:eastAsia="Calibri"/>
          <w:sz w:val="20"/>
          <w:szCs w:val="20"/>
        </w:rPr>
        <w:t xml:space="preserve">нацелен на комплексную проверку освоения </w:t>
      </w:r>
      <w:r>
        <w:rPr>
          <w:rFonts w:eastAsia="Calibri"/>
          <w:sz w:val="20"/>
          <w:szCs w:val="20"/>
        </w:rPr>
        <w:t xml:space="preserve">учащимися основного содержания </w:t>
      </w:r>
      <w:r w:rsidRPr="002056EF">
        <w:rPr>
          <w:rFonts w:eastAsia="Calibri"/>
          <w:sz w:val="20"/>
          <w:szCs w:val="20"/>
        </w:rPr>
        <w:t xml:space="preserve">дисциплины. Обучающийся получает </w:t>
      </w:r>
      <w:r>
        <w:rPr>
          <w:rFonts w:eastAsia="Calibri"/>
          <w:sz w:val="20"/>
          <w:szCs w:val="20"/>
        </w:rPr>
        <w:t xml:space="preserve">билет с </w:t>
      </w:r>
      <w:r w:rsidRPr="002056EF">
        <w:rPr>
          <w:rFonts w:eastAsia="Calibri"/>
          <w:sz w:val="20"/>
          <w:szCs w:val="20"/>
        </w:rPr>
        <w:t>вопрос</w:t>
      </w:r>
      <w:r>
        <w:rPr>
          <w:rFonts w:eastAsia="Calibri"/>
          <w:sz w:val="20"/>
          <w:szCs w:val="20"/>
        </w:rPr>
        <w:t xml:space="preserve">ами </w:t>
      </w:r>
      <w:r w:rsidRPr="002056EF">
        <w:rPr>
          <w:rFonts w:eastAsia="Calibri"/>
          <w:sz w:val="20"/>
          <w:szCs w:val="20"/>
        </w:rPr>
        <w:t>(задания</w:t>
      </w:r>
      <w:r>
        <w:rPr>
          <w:rFonts w:eastAsia="Calibri"/>
          <w:sz w:val="20"/>
          <w:szCs w:val="20"/>
        </w:rPr>
        <w:t>ми</w:t>
      </w:r>
      <w:r w:rsidRPr="002056EF">
        <w:rPr>
          <w:rFonts w:eastAsia="Calibri"/>
          <w:sz w:val="20"/>
          <w:szCs w:val="20"/>
        </w:rPr>
        <w:t xml:space="preserve">) и время на подготовку. </w:t>
      </w:r>
      <w:r>
        <w:rPr>
          <w:rFonts w:eastAsia="Calibri"/>
          <w:sz w:val="20"/>
          <w:szCs w:val="20"/>
        </w:rPr>
        <w:t xml:space="preserve">Зачет </w:t>
      </w:r>
      <w:r w:rsidRPr="002056EF">
        <w:rPr>
          <w:rFonts w:eastAsia="Calibri"/>
          <w:sz w:val="20"/>
          <w:szCs w:val="20"/>
        </w:rPr>
        <w:t>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8A37DD" w:rsidRPr="002056EF" w:rsidRDefault="008A37DD" w:rsidP="008A37D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2056EF">
        <w:rPr>
          <w:rFonts w:eastAsia="Calibri"/>
          <w:b/>
          <w:bCs/>
          <w:color w:val="000000"/>
          <w:sz w:val="20"/>
          <w:szCs w:val="20"/>
        </w:rPr>
        <w:t>4.2.</w:t>
      </w:r>
      <w:r>
        <w:rPr>
          <w:rFonts w:eastAsia="Calibri"/>
          <w:b/>
          <w:bCs/>
          <w:color w:val="000000"/>
          <w:sz w:val="20"/>
          <w:szCs w:val="20"/>
        </w:rPr>
        <w:t>2</w:t>
      </w:r>
      <w:r w:rsidRPr="002056EF">
        <w:rPr>
          <w:rFonts w:eastAsia="Calibri"/>
          <w:b/>
          <w:bCs/>
          <w:color w:val="000000"/>
          <w:sz w:val="20"/>
          <w:szCs w:val="20"/>
        </w:rPr>
        <w:t>.2. Критерии оценивания.</w:t>
      </w:r>
    </w:p>
    <w:p w:rsidR="008A37DD" w:rsidRPr="002056EF" w:rsidRDefault="008A37DD" w:rsidP="008A37DD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2056EF">
        <w:rPr>
          <w:rFonts w:eastAsia="Calibri"/>
          <w:bCs/>
          <w:color w:val="000000"/>
          <w:sz w:val="20"/>
          <w:szCs w:val="20"/>
        </w:rPr>
        <w:t>Устный ответ на теоретический вопрос по курсу дисциплины</w:t>
      </w:r>
      <w:r>
        <w:rPr>
          <w:rFonts w:eastAsia="Calibri"/>
          <w:bCs/>
          <w:color w:val="000000"/>
          <w:sz w:val="20"/>
          <w:szCs w:val="20"/>
        </w:rPr>
        <w:t>:</w:t>
      </w:r>
    </w:p>
    <w:p w:rsidR="008A37DD" w:rsidRPr="002056EF" w:rsidRDefault="008A37DD" w:rsidP="008A37D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b/>
          <w:bCs/>
          <w:color w:val="000000"/>
          <w:sz w:val="20"/>
          <w:szCs w:val="20"/>
        </w:rPr>
        <w:t>24</w:t>
      </w:r>
      <w:r w:rsidRPr="002056EF">
        <w:rPr>
          <w:rFonts w:eastAsia="Calibri"/>
          <w:b/>
          <w:bCs/>
          <w:color w:val="000000"/>
          <w:sz w:val="20"/>
          <w:szCs w:val="20"/>
        </w:rPr>
        <w:t>-</w:t>
      </w:r>
      <w:r>
        <w:rPr>
          <w:rFonts w:eastAsia="Calibri"/>
          <w:b/>
          <w:bCs/>
          <w:color w:val="000000"/>
          <w:sz w:val="20"/>
          <w:szCs w:val="20"/>
        </w:rPr>
        <w:t>3</w:t>
      </w:r>
      <w:r w:rsidRPr="002056EF">
        <w:rPr>
          <w:rFonts w:eastAsia="Calibri"/>
          <w:b/>
          <w:bCs/>
          <w:color w:val="000000"/>
          <w:sz w:val="20"/>
          <w:szCs w:val="20"/>
        </w:rPr>
        <w:t>0 баллов 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продемонстрировал всестороннее, систематическое и глубокое знание учебно-программного материала, умение свободно выполнять задания, предусмотренные программой, 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использовании учебно-программного материала.</w:t>
      </w:r>
    </w:p>
    <w:p w:rsidR="008A37DD" w:rsidRPr="002056EF" w:rsidRDefault="008A37DD" w:rsidP="008A37D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b/>
          <w:bCs/>
          <w:color w:val="000000"/>
          <w:sz w:val="20"/>
          <w:szCs w:val="20"/>
        </w:rPr>
        <w:t>16-23</w:t>
      </w:r>
      <w:r w:rsidRPr="002056EF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продемонстрировал полное знание учебно-программного материала, успешно выполнил предусмотренные программой задания, усвоил основную литературу, рекомендованную программой дисциплины,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деятельности.</w:t>
      </w:r>
    </w:p>
    <w:p w:rsidR="008A37DD" w:rsidRPr="002056EF" w:rsidRDefault="008A37DD" w:rsidP="008A37D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8-</w:t>
      </w:r>
      <w:r w:rsidRPr="002056EF">
        <w:rPr>
          <w:rFonts w:eastAsia="Calibri"/>
          <w:b/>
          <w:bCs/>
          <w:color w:val="000000"/>
          <w:sz w:val="20"/>
          <w:szCs w:val="20"/>
        </w:rPr>
        <w:t>1</w:t>
      </w:r>
      <w:r>
        <w:rPr>
          <w:rFonts w:eastAsia="Calibri"/>
          <w:b/>
          <w:bCs/>
          <w:color w:val="000000"/>
          <w:sz w:val="20"/>
          <w:szCs w:val="20"/>
        </w:rPr>
        <w:t>5</w:t>
      </w:r>
      <w:r w:rsidRPr="002056EF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экзамене и при выполнении экзаменационных заданий, но обладает необходимыми знаниями для их устранения под руководством преподавателя.</w:t>
      </w:r>
    </w:p>
    <w:p w:rsidR="008A37DD" w:rsidRPr="002056EF" w:rsidRDefault="008A37DD" w:rsidP="008A37D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 w:rsidRPr="002056EF">
        <w:rPr>
          <w:rFonts w:eastAsia="Calibri"/>
          <w:b/>
          <w:bCs/>
          <w:color w:val="000000"/>
          <w:sz w:val="20"/>
          <w:szCs w:val="20"/>
        </w:rPr>
        <w:t>0-</w:t>
      </w:r>
      <w:r>
        <w:rPr>
          <w:rFonts w:eastAsia="Calibri"/>
          <w:b/>
          <w:bCs/>
          <w:color w:val="000000"/>
          <w:sz w:val="20"/>
          <w:szCs w:val="20"/>
        </w:rPr>
        <w:t xml:space="preserve">7 </w:t>
      </w:r>
      <w:r w:rsidRPr="002056EF">
        <w:rPr>
          <w:rFonts w:eastAsia="Calibri"/>
          <w:b/>
          <w:bCs/>
          <w:color w:val="000000"/>
          <w:sz w:val="20"/>
          <w:szCs w:val="20"/>
        </w:rPr>
        <w:t>баллов 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экзамене и при выполнении экзаменационных заданий, но обладает необходимыми знаниями для их устранения под руководством преподавателя.</w:t>
      </w:r>
    </w:p>
    <w:p w:rsidR="008A37DD" w:rsidRPr="002056EF" w:rsidRDefault="008A37DD" w:rsidP="008A37D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Х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имическая задача:</w:t>
      </w:r>
    </w:p>
    <w:p w:rsidR="008A37DD" w:rsidRPr="002056EF" w:rsidRDefault="008A37DD" w:rsidP="008A37D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>16</w:t>
      </w: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>-</w:t>
      </w: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>2</w:t>
      </w: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0 баллов </w:t>
      </w:r>
      <w:r w:rsidRPr="002056EF">
        <w:rPr>
          <w:rFonts w:eastAsia="Calibri"/>
          <w:b/>
          <w:bCs/>
          <w:color w:val="000000"/>
          <w:sz w:val="20"/>
          <w:szCs w:val="20"/>
        </w:rPr>
        <w:t>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>
        <w:rPr>
          <w:rFonts w:eastAsia="Calibri"/>
          <w:bCs/>
          <w:color w:val="000000"/>
          <w:sz w:val="20"/>
          <w:szCs w:val="20"/>
        </w:rPr>
        <w:t>в решении задачи д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емонстрирует точное понимание задания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, п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редстав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ляет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полное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и развернутое решение задачи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комментирует способ ее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решения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, при пояснении своих действий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логично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изл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агает м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атериал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, приводит правильные уравнения реакций и схемы химических процессов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.</w:t>
      </w:r>
    </w:p>
    <w:p w:rsidR="008A37DD" w:rsidRPr="002056EF" w:rsidRDefault="008A37DD" w:rsidP="008A37D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>11</w:t>
      </w: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>-</w:t>
      </w: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>15</w:t>
      </w: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 баллов </w:t>
      </w:r>
      <w:r w:rsidRPr="002056EF">
        <w:rPr>
          <w:rFonts w:eastAsia="Calibri"/>
          <w:b/>
          <w:bCs/>
          <w:color w:val="000000"/>
          <w:sz w:val="20"/>
          <w:szCs w:val="20"/>
        </w:rPr>
        <w:t>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>
        <w:rPr>
          <w:rFonts w:eastAsia="Calibri"/>
          <w:bCs/>
          <w:color w:val="000000"/>
          <w:sz w:val="20"/>
          <w:szCs w:val="20"/>
        </w:rPr>
        <w:t xml:space="preserve">в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решении задачи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демонстрирует неполное понимание некоторых ее составляющих, приводит аргументы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не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имеющие непосредственно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го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отношение к теме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 задания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приводит неполное или недостаточно развернутое решение задачи, при объяснении выбранного способа решения п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рисутствует нарушение логики,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при указании на ошибочные действия быстро исправляет их, приводит уравнения реакций и соответствующих химических процессов, допуская в них небольшие погрешности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.</w:t>
      </w:r>
    </w:p>
    <w:p w:rsidR="008A37DD" w:rsidRPr="002056EF" w:rsidRDefault="008A37DD" w:rsidP="008A37D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>6</w:t>
      </w: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>-</w:t>
      </w: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>10</w:t>
      </w: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 баллов </w:t>
      </w:r>
      <w:r w:rsidRPr="002056EF">
        <w:rPr>
          <w:rFonts w:eastAsia="Calibri"/>
          <w:b/>
          <w:bCs/>
          <w:color w:val="000000"/>
          <w:sz w:val="20"/>
          <w:szCs w:val="20"/>
        </w:rPr>
        <w:t>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>
        <w:rPr>
          <w:rFonts w:eastAsia="Calibri"/>
          <w:bCs/>
          <w:color w:val="000000"/>
          <w:sz w:val="20"/>
          <w:szCs w:val="20"/>
        </w:rPr>
        <w:t xml:space="preserve">в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решени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е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 задачи включ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ает информацию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, не имеющ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ую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отношения к теме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 задания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выбранный способ решения и полученный результат не объясняется,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не анализируется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,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не оценивается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; при пояснении элементов выполнения задания теоретические аспекты соответствующей темы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практически не раскры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ваются, п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роцесс решения неточный, но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в нем все-таки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присутствует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научная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логика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, уравнения реакций и схемы химических процессов приводятся с серьезными ошибками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.</w:t>
      </w:r>
    </w:p>
    <w:p w:rsidR="008A37DD" w:rsidRDefault="008A37DD" w:rsidP="008A37D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>0-</w:t>
      </w: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>5</w:t>
      </w: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 баллов </w:t>
      </w:r>
      <w:r w:rsidRPr="002056EF">
        <w:rPr>
          <w:rFonts w:eastAsia="Calibri"/>
          <w:b/>
          <w:bCs/>
          <w:color w:val="000000"/>
          <w:sz w:val="20"/>
          <w:szCs w:val="20"/>
        </w:rPr>
        <w:t>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>
        <w:rPr>
          <w:rFonts w:eastAsia="Calibri"/>
          <w:bCs/>
          <w:color w:val="000000"/>
          <w:sz w:val="20"/>
          <w:szCs w:val="20"/>
        </w:rPr>
        <w:t xml:space="preserve">в решении задачи не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раскры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вает ее темы, п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роцесс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ее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решения неточный или неправильный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, в действиях о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тсутствует логика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, уравнения реакций и схемы химических процессов либо не приводятся, либо содержат грубейшие ошибки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.</w:t>
      </w:r>
    </w:p>
    <w:p w:rsidR="008A37DD" w:rsidRPr="002056EF" w:rsidRDefault="008A37DD" w:rsidP="008A37D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2056EF">
        <w:rPr>
          <w:rFonts w:eastAsia="Calibri"/>
          <w:b/>
          <w:bCs/>
          <w:color w:val="000000"/>
          <w:sz w:val="20"/>
          <w:szCs w:val="20"/>
        </w:rPr>
        <w:t>4.2.</w:t>
      </w:r>
      <w:r>
        <w:rPr>
          <w:rFonts w:eastAsia="Calibri"/>
          <w:b/>
          <w:bCs/>
          <w:color w:val="000000"/>
          <w:sz w:val="20"/>
          <w:szCs w:val="20"/>
        </w:rPr>
        <w:t>2</w:t>
      </w:r>
      <w:r w:rsidRPr="002056EF">
        <w:rPr>
          <w:rFonts w:eastAsia="Calibri"/>
          <w:b/>
          <w:bCs/>
          <w:color w:val="000000"/>
          <w:sz w:val="20"/>
          <w:szCs w:val="20"/>
        </w:rPr>
        <w:t>.3. Оценочные средства.</w:t>
      </w:r>
    </w:p>
    <w:p w:rsidR="008A37DD" w:rsidRPr="008A37DD" w:rsidRDefault="008A37DD" w:rsidP="008A37DD">
      <w:pPr>
        <w:ind w:firstLine="567"/>
        <w:rPr>
          <w:b/>
          <w:i/>
          <w:sz w:val="20"/>
          <w:szCs w:val="20"/>
        </w:rPr>
      </w:pPr>
      <w:r w:rsidRPr="008A37DD">
        <w:rPr>
          <w:b/>
          <w:i/>
          <w:sz w:val="20"/>
          <w:szCs w:val="20"/>
        </w:rPr>
        <w:t xml:space="preserve">1 часть билета: устный ответ на теоретический вопрос </w:t>
      </w:r>
    </w:p>
    <w:p w:rsidR="008A37DD" w:rsidRPr="008A37DD" w:rsidRDefault="008A37DD" w:rsidP="008A37DD">
      <w:pPr>
        <w:rPr>
          <w:sz w:val="20"/>
          <w:szCs w:val="20"/>
        </w:rPr>
      </w:pPr>
      <w:r w:rsidRPr="008A37DD">
        <w:rPr>
          <w:sz w:val="20"/>
          <w:szCs w:val="20"/>
        </w:rPr>
        <w:t>1. Аналитическая химия: понятие количественного и качественного анализа, классификация методов.</w:t>
      </w:r>
    </w:p>
    <w:p w:rsidR="008A37DD" w:rsidRPr="008A37DD" w:rsidRDefault="008A37DD" w:rsidP="008A37DD">
      <w:pPr>
        <w:rPr>
          <w:sz w:val="20"/>
          <w:szCs w:val="20"/>
        </w:rPr>
      </w:pPr>
      <w:r w:rsidRPr="008A37DD">
        <w:rPr>
          <w:sz w:val="20"/>
          <w:szCs w:val="20"/>
        </w:rPr>
        <w:t>2. Качественный анализ: требования к реакциям, условия проведения реакций. Аналитические группы катионов и анионов.</w:t>
      </w:r>
    </w:p>
    <w:p w:rsidR="008A37DD" w:rsidRPr="008A37DD" w:rsidRDefault="008A37DD" w:rsidP="008A37DD">
      <w:pPr>
        <w:rPr>
          <w:sz w:val="20"/>
          <w:szCs w:val="20"/>
        </w:rPr>
      </w:pPr>
      <w:r w:rsidRPr="008A37DD">
        <w:rPr>
          <w:sz w:val="20"/>
          <w:szCs w:val="20"/>
        </w:rPr>
        <w:t>3. Чувствительность аналитических реакций. Условия образования осадков.</w:t>
      </w:r>
    </w:p>
    <w:p w:rsidR="008A37DD" w:rsidRPr="008A37DD" w:rsidRDefault="008A37DD" w:rsidP="008A37DD">
      <w:pPr>
        <w:rPr>
          <w:sz w:val="20"/>
          <w:szCs w:val="20"/>
        </w:rPr>
      </w:pPr>
      <w:r w:rsidRPr="008A37DD">
        <w:rPr>
          <w:sz w:val="20"/>
          <w:szCs w:val="20"/>
        </w:rPr>
        <w:t>4. Химические методы количественного анализа. Концентрация веществ в растворах как физическая величина, способы выражения и вычисления разных видов концентрации. Общие требования к методам количественного анализа.</w:t>
      </w:r>
    </w:p>
    <w:p w:rsidR="008A37DD" w:rsidRPr="008A37DD" w:rsidRDefault="008A37DD" w:rsidP="008A37DD">
      <w:pPr>
        <w:rPr>
          <w:sz w:val="20"/>
          <w:szCs w:val="20"/>
        </w:rPr>
      </w:pPr>
      <w:r w:rsidRPr="008A37DD">
        <w:rPr>
          <w:sz w:val="20"/>
          <w:szCs w:val="20"/>
        </w:rPr>
        <w:lastRenderedPageBreak/>
        <w:t>5. Виды ошибок в количественном анализе.</w:t>
      </w:r>
    </w:p>
    <w:p w:rsidR="008A37DD" w:rsidRPr="008A37DD" w:rsidRDefault="008A37DD" w:rsidP="008A37DD">
      <w:pPr>
        <w:rPr>
          <w:sz w:val="20"/>
          <w:szCs w:val="20"/>
        </w:rPr>
      </w:pPr>
      <w:r w:rsidRPr="008A37DD">
        <w:rPr>
          <w:sz w:val="20"/>
          <w:szCs w:val="20"/>
        </w:rPr>
        <w:t>6. Метод кислотно-основного титрования: понятие, рабочие растворы, расчет концентрации растворов.</w:t>
      </w:r>
    </w:p>
    <w:p w:rsidR="008A37DD" w:rsidRPr="008A37DD" w:rsidRDefault="008A37DD" w:rsidP="008A37DD">
      <w:pPr>
        <w:rPr>
          <w:sz w:val="20"/>
          <w:szCs w:val="20"/>
        </w:rPr>
      </w:pPr>
      <w:r w:rsidRPr="008A37DD">
        <w:rPr>
          <w:sz w:val="20"/>
          <w:szCs w:val="20"/>
        </w:rPr>
        <w:t>7. Применение рабочих растворов кислот и щелочей в количественном анализе методом нейтрализации. Индикаторы метода нейтрализации, их назначение и применение.</w:t>
      </w:r>
    </w:p>
    <w:p w:rsidR="008A37DD" w:rsidRPr="008A37DD" w:rsidRDefault="008A37DD" w:rsidP="008A37DD">
      <w:pPr>
        <w:rPr>
          <w:sz w:val="20"/>
          <w:szCs w:val="20"/>
        </w:rPr>
      </w:pPr>
      <w:r w:rsidRPr="008A37DD">
        <w:rPr>
          <w:sz w:val="20"/>
          <w:szCs w:val="20"/>
        </w:rPr>
        <w:t>8. Методы объемного анализа, основанные на применении окислительно-восстановительных реакций. Классификация методов оксидиметрии. Фиксирование точки эквивалентности в методах оксидиметрии. Окислительно-восстановительные индикаторы.</w:t>
      </w:r>
    </w:p>
    <w:p w:rsidR="008A37DD" w:rsidRPr="008A37DD" w:rsidRDefault="008A37DD" w:rsidP="008A37DD">
      <w:pPr>
        <w:rPr>
          <w:sz w:val="20"/>
          <w:szCs w:val="20"/>
        </w:rPr>
      </w:pPr>
      <w:r w:rsidRPr="008A37DD">
        <w:rPr>
          <w:sz w:val="20"/>
          <w:szCs w:val="20"/>
        </w:rPr>
        <w:t>9. Особенности приготовления рабочего раствора перманганата калия и применение его в целях количественного анализа восстановителей.</w:t>
      </w:r>
    </w:p>
    <w:p w:rsidR="008A37DD" w:rsidRPr="008A37DD" w:rsidRDefault="008A37DD" w:rsidP="008A37DD">
      <w:pPr>
        <w:rPr>
          <w:sz w:val="20"/>
          <w:szCs w:val="20"/>
        </w:rPr>
      </w:pPr>
      <w:r w:rsidRPr="008A37DD">
        <w:rPr>
          <w:sz w:val="20"/>
          <w:szCs w:val="20"/>
        </w:rPr>
        <w:t>10. Комплексонометрия: рабочие растворы, индикаторы.</w:t>
      </w:r>
    </w:p>
    <w:p w:rsidR="008A37DD" w:rsidRPr="008A37DD" w:rsidRDefault="008A37DD" w:rsidP="008A37DD">
      <w:pPr>
        <w:rPr>
          <w:sz w:val="20"/>
          <w:szCs w:val="20"/>
        </w:rPr>
      </w:pPr>
      <w:r w:rsidRPr="008A37DD">
        <w:rPr>
          <w:sz w:val="20"/>
          <w:szCs w:val="20"/>
        </w:rPr>
        <w:t>11. Физико-химические методы анализа: понятие, классификация, терминология, приборы.</w:t>
      </w:r>
    </w:p>
    <w:p w:rsidR="008A37DD" w:rsidRPr="008A37DD" w:rsidRDefault="008A37DD" w:rsidP="008A37DD">
      <w:pPr>
        <w:rPr>
          <w:sz w:val="20"/>
          <w:szCs w:val="20"/>
        </w:rPr>
      </w:pPr>
      <w:r w:rsidRPr="008A37DD">
        <w:rPr>
          <w:sz w:val="20"/>
          <w:szCs w:val="20"/>
        </w:rPr>
        <w:t>12. Спектральный анализ: основные понятия, правила и законы, прямые и косвенные методы.</w:t>
      </w:r>
    </w:p>
    <w:p w:rsidR="008A37DD" w:rsidRPr="008A37DD" w:rsidRDefault="008A37DD" w:rsidP="008A37DD">
      <w:pPr>
        <w:rPr>
          <w:sz w:val="20"/>
          <w:szCs w:val="20"/>
        </w:rPr>
      </w:pPr>
      <w:r w:rsidRPr="008A37DD">
        <w:rPr>
          <w:sz w:val="20"/>
          <w:szCs w:val="20"/>
        </w:rPr>
        <w:t>13. Электрохимический анализ: основные понятия, приборы, правила и законы. Кондуктометрия, принцип определений.</w:t>
      </w:r>
    </w:p>
    <w:p w:rsidR="008A37DD" w:rsidRPr="008A37DD" w:rsidRDefault="008A37DD" w:rsidP="008A37DD">
      <w:pPr>
        <w:rPr>
          <w:sz w:val="20"/>
          <w:szCs w:val="20"/>
        </w:rPr>
      </w:pPr>
      <w:r w:rsidRPr="008A37DD">
        <w:rPr>
          <w:sz w:val="20"/>
          <w:szCs w:val="20"/>
        </w:rPr>
        <w:t xml:space="preserve">14. Хроматография: принцип метода, классификация </w:t>
      </w:r>
      <w:proofErr w:type="spellStart"/>
      <w:r w:rsidRPr="008A37DD">
        <w:rPr>
          <w:sz w:val="20"/>
          <w:szCs w:val="20"/>
        </w:rPr>
        <w:t>хроматографических</w:t>
      </w:r>
      <w:proofErr w:type="spellEnd"/>
      <w:r w:rsidRPr="008A37DD">
        <w:rPr>
          <w:sz w:val="20"/>
          <w:szCs w:val="20"/>
        </w:rPr>
        <w:t xml:space="preserve"> методов по технике выполнения эксперимента.</w:t>
      </w:r>
    </w:p>
    <w:p w:rsidR="008A37DD" w:rsidRPr="008A37DD" w:rsidRDefault="008A37DD" w:rsidP="008A37DD">
      <w:pPr>
        <w:rPr>
          <w:sz w:val="20"/>
          <w:szCs w:val="20"/>
        </w:rPr>
      </w:pPr>
      <w:r w:rsidRPr="008A37DD">
        <w:rPr>
          <w:sz w:val="20"/>
          <w:szCs w:val="20"/>
        </w:rPr>
        <w:t xml:space="preserve">15. </w:t>
      </w:r>
      <w:proofErr w:type="spellStart"/>
      <w:r w:rsidRPr="008A37DD">
        <w:rPr>
          <w:sz w:val="20"/>
          <w:szCs w:val="20"/>
        </w:rPr>
        <w:t>Радиактивационный</w:t>
      </w:r>
      <w:proofErr w:type="spellEnd"/>
      <w:r w:rsidRPr="008A37DD">
        <w:rPr>
          <w:sz w:val="20"/>
          <w:szCs w:val="20"/>
        </w:rPr>
        <w:t xml:space="preserve"> анализ. Метод "меченых атомов".</w:t>
      </w:r>
    </w:p>
    <w:p w:rsidR="00947678" w:rsidRDefault="008A37DD" w:rsidP="008A37DD">
      <w:pPr>
        <w:ind w:firstLine="567"/>
        <w:rPr>
          <w:b/>
          <w:i/>
          <w:sz w:val="20"/>
          <w:szCs w:val="20"/>
        </w:rPr>
      </w:pPr>
      <w:r w:rsidRPr="008A37DD">
        <w:rPr>
          <w:b/>
          <w:i/>
          <w:sz w:val="20"/>
          <w:szCs w:val="20"/>
        </w:rPr>
        <w:t>2 часть билета: химическая задача</w:t>
      </w:r>
    </w:p>
    <w:p w:rsidR="008A37DD" w:rsidRPr="00E15B30" w:rsidRDefault="008A37DD" w:rsidP="008A37DD">
      <w:pPr>
        <w:jc w:val="both"/>
        <w:rPr>
          <w:rFonts w:eastAsia="Calibri"/>
          <w:iCs/>
          <w:sz w:val="20"/>
          <w:szCs w:val="20"/>
        </w:rPr>
      </w:pPr>
      <w:r w:rsidRPr="00E15B30">
        <w:rPr>
          <w:rFonts w:eastAsia="Calibri"/>
          <w:iCs/>
          <w:sz w:val="20"/>
          <w:szCs w:val="20"/>
        </w:rPr>
        <w:t xml:space="preserve">1. Определить растворимость </w:t>
      </w:r>
      <w:proofErr w:type="spellStart"/>
      <w:r w:rsidRPr="00E15B30">
        <w:rPr>
          <w:rFonts w:eastAsia="Calibri"/>
          <w:iCs/>
          <w:sz w:val="20"/>
          <w:szCs w:val="20"/>
        </w:rPr>
        <w:t>AgCl</w:t>
      </w:r>
      <w:proofErr w:type="spellEnd"/>
      <w:r w:rsidRPr="00E15B30">
        <w:rPr>
          <w:rFonts w:eastAsia="Calibri"/>
          <w:iCs/>
          <w:sz w:val="20"/>
          <w:szCs w:val="20"/>
        </w:rPr>
        <w:t xml:space="preserve"> и </w:t>
      </w:r>
      <w:proofErr w:type="spellStart"/>
      <w:r w:rsidRPr="00E15B30">
        <w:rPr>
          <w:rFonts w:eastAsia="Calibri"/>
          <w:iCs/>
          <w:sz w:val="20"/>
          <w:szCs w:val="20"/>
        </w:rPr>
        <w:t>AgJ</w:t>
      </w:r>
      <w:proofErr w:type="spellEnd"/>
      <w:r w:rsidRPr="00E15B30">
        <w:rPr>
          <w:rFonts w:eastAsia="Calibri"/>
          <w:iCs/>
          <w:sz w:val="20"/>
          <w:szCs w:val="20"/>
        </w:rPr>
        <w:t xml:space="preserve"> по их произведениям растворимости (произведения растворимости берут</w:t>
      </w:r>
      <w:r>
        <w:rPr>
          <w:rFonts w:eastAsia="Calibri"/>
          <w:iCs/>
          <w:sz w:val="20"/>
          <w:szCs w:val="20"/>
        </w:rPr>
        <w:t>ся</w:t>
      </w:r>
      <w:r w:rsidRPr="00E15B30">
        <w:rPr>
          <w:rFonts w:eastAsia="Calibri"/>
          <w:iCs/>
          <w:sz w:val="20"/>
          <w:szCs w:val="20"/>
        </w:rPr>
        <w:t xml:space="preserve"> из химических справочников).</w:t>
      </w:r>
    </w:p>
    <w:p w:rsidR="008A37DD" w:rsidRPr="00E15B30" w:rsidRDefault="008A37DD" w:rsidP="008A37DD">
      <w:pPr>
        <w:jc w:val="both"/>
        <w:rPr>
          <w:rFonts w:eastAsia="Calibri"/>
          <w:iCs/>
          <w:sz w:val="20"/>
          <w:szCs w:val="20"/>
        </w:rPr>
      </w:pPr>
      <w:r w:rsidRPr="00E15B30">
        <w:rPr>
          <w:rFonts w:eastAsia="Calibri"/>
          <w:iCs/>
          <w:sz w:val="20"/>
          <w:szCs w:val="20"/>
        </w:rPr>
        <w:t>2. Определить, образуется или не образуется осадок иодида свинца при соединении 50 мл 0,001 н раствора нитрата свинца и 30 мл 0,001 н раствора иодида натрия.</w:t>
      </w:r>
    </w:p>
    <w:p w:rsidR="008A37DD" w:rsidRPr="00E15B30" w:rsidRDefault="008A37DD" w:rsidP="008A37DD">
      <w:pPr>
        <w:jc w:val="both"/>
        <w:rPr>
          <w:rFonts w:eastAsia="Calibri"/>
          <w:iCs/>
          <w:sz w:val="20"/>
          <w:szCs w:val="20"/>
        </w:rPr>
      </w:pPr>
      <w:r w:rsidRPr="00E15B30">
        <w:rPr>
          <w:rFonts w:eastAsia="Calibri"/>
          <w:iCs/>
          <w:sz w:val="20"/>
          <w:szCs w:val="20"/>
        </w:rPr>
        <w:t xml:space="preserve">3. Определить лучший </w:t>
      </w:r>
      <w:proofErr w:type="spellStart"/>
      <w:r w:rsidRPr="00E15B30">
        <w:rPr>
          <w:rFonts w:eastAsia="Calibri"/>
          <w:iCs/>
          <w:sz w:val="20"/>
          <w:szCs w:val="20"/>
        </w:rPr>
        <w:t>осадитель</w:t>
      </w:r>
      <w:proofErr w:type="spellEnd"/>
      <w:r w:rsidRPr="00E15B30">
        <w:rPr>
          <w:rFonts w:eastAsia="Calibri"/>
          <w:iCs/>
          <w:sz w:val="20"/>
          <w:szCs w:val="20"/>
        </w:rPr>
        <w:t xml:space="preserve"> из предложенных для осаждения иона свинца из раствора объемом 100 мл и концентрацией нитрата свинца 0,001 М.</w:t>
      </w:r>
    </w:p>
    <w:p w:rsidR="008A37DD" w:rsidRPr="00E15B30" w:rsidRDefault="008A37DD" w:rsidP="008A37DD">
      <w:pPr>
        <w:ind w:left="426"/>
        <w:jc w:val="both"/>
        <w:rPr>
          <w:rFonts w:eastAsia="Calibri"/>
          <w:iCs/>
          <w:sz w:val="20"/>
          <w:szCs w:val="20"/>
        </w:rPr>
      </w:pPr>
      <w:r w:rsidRPr="00E15B30">
        <w:rPr>
          <w:rFonts w:eastAsia="Calibri"/>
          <w:iCs/>
          <w:sz w:val="20"/>
          <w:szCs w:val="20"/>
        </w:rPr>
        <w:t xml:space="preserve">Возможные </w:t>
      </w:r>
      <w:proofErr w:type="spellStart"/>
      <w:r w:rsidRPr="00E15B30">
        <w:rPr>
          <w:rFonts w:eastAsia="Calibri"/>
          <w:iCs/>
          <w:sz w:val="20"/>
          <w:szCs w:val="20"/>
        </w:rPr>
        <w:t>осадители</w:t>
      </w:r>
      <w:proofErr w:type="spellEnd"/>
      <w:r w:rsidRPr="00E15B30">
        <w:rPr>
          <w:rFonts w:eastAsia="Calibri"/>
          <w:iCs/>
          <w:sz w:val="20"/>
          <w:szCs w:val="20"/>
        </w:rPr>
        <w:t>:</w:t>
      </w:r>
    </w:p>
    <w:p w:rsidR="008A37DD" w:rsidRPr="00E15B30" w:rsidRDefault="008A37DD" w:rsidP="008A37DD">
      <w:pPr>
        <w:ind w:left="426"/>
        <w:jc w:val="both"/>
        <w:rPr>
          <w:rFonts w:eastAsia="Calibri"/>
          <w:iCs/>
          <w:sz w:val="20"/>
          <w:szCs w:val="20"/>
        </w:rPr>
      </w:pPr>
      <w:r w:rsidRPr="00E15B30">
        <w:rPr>
          <w:rFonts w:eastAsia="Calibri"/>
          <w:iCs/>
          <w:sz w:val="20"/>
          <w:szCs w:val="20"/>
        </w:rPr>
        <w:t>20 мл раствора хлорида калия с концентрацией соли 0,001 н.</w:t>
      </w:r>
    </w:p>
    <w:p w:rsidR="008A37DD" w:rsidRPr="00E15B30" w:rsidRDefault="008A37DD" w:rsidP="008A37DD">
      <w:pPr>
        <w:ind w:left="426"/>
        <w:jc w:val="both"/>
        <w:rPr>
          <w:rFonts w:eastAsia="Calibri"/>
          <w:iCs/>
          <w:sz w:val="20"/>
          <w:szCs w:val="20"/>
        </w:rPr>
      </w:pPr>
      <w:r w:rsidRPr="00E15B30">
        <w:rPr>
          <w:rFonts w:eastAsia="Calibri"/>
          <w:iCs/>
          <w:sz w:val="20"/>
          <w:szCs w:val="20"/>
        </w:rPr>
        <w:t>20 мл раствора бромида калия с концентрацией соли 0,001 н.</w:t>
      </w:r>
    </w:p>
    <w:p w:rsidR="008A37DD" w:rsidRPr="00E15B30" w:rsidRDefault="008A37DD" w:rsidP="008A37DD">
      <w:pPr>
        <w:ind w:left="426"/>
        <w:jc w:val="both"/>
        <w:rPr>
          <w:rFonts w:eastAsia="Calibri"/>
          <w:iCs/>
          <w:sz w:val="20"/>
          <w:szCs w:val="20"/>
        </w:rPr>
      </w:pPr>
      <w:r w:rsidRPr="00E15B30">
        <w:rPr>
          <w:rFonts w:eastAsia="Calibri"/>
          <w:iCs/>
          <w:sz w:val="20"/>
          <w:szCs w:val="20"/>
        </w:rPr>
        <w:t>20 мл раствора иодида калия с концентрацией соли 0,001 н.</w:t>
      </w:r>
    </w:p>
    <w:p w:rsidR="008A37DD" w:rsidRDefault="008A37DD" w:rsidP="008A37DD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4. </w:t>
      </w:r>
      <w:r w:rsidRPr="00ED33FE">
        <w:rPr>
          <w:rFonts w:eastAsia="Calibri"/>
          <w:iCs/>
          <w:sz w:val="20"/>
          <w:szCs w:val="20"/>
        </w:rPr>
        <w:t>Зная произведение растворимости, вычислить рН начала и конца осаждения гидроксидов и их растворимость в г/дм</w:t>
      </w:r>
      <w:r w:rsidRPr="00ED33FE">
        <w:rPr>
          <w:rFonts w:eastAsia="Calibri"/>
          <w:iCs/>
          <w:sz w:val="20"/>
          <w:szCs w:val="20"/>
          <w:vertAlign w:val="superscript"/>
        </w:rPr>
        <w:t>3</w:t>
      </w:r>
      <w:r w:rsidRPr="00ED33FE">
        <w:rPr>
          <w:rFonts w:eastAsia="Calibri"/>
          <w:iCs/>
          <w:sz w:val="20"/>
          <w:szCs w:val="20"/>
        </w:rPr>
        <w:t xml:space="preserve">: </w:t>
      </w:r>
      <w:proofErr w:type="spellStart"/>
      <w:r w:rsidRPr="00ED33FE">
        <w:rPr>
          <w:rFonts w:eastAsia="Calibri"/>
          <w:iCs/>
          <w:sz w:val="20"/>
          <w:szCs w:val="20"/>
        </w:rPr>
        <w:t>Fe</w:t>
      </w:r>
      <w:proofErr w:type="spellEnd"/>
      <w:r w:rsidRPr="00ED33FE">
        <w:rPr>
          <w:rFonts w:eastAsia="Calibri"/>
          <w:iCs/>
          <w:sz w:val="20"/>
          <w:szCs w:val="20"/>
        </w:rPr>
        <w:t>(OH)</w:t>
      </w:r>
      <w:r w:rsidRPr="00ED33FE">
        <w:rPr>
          <w:rFonts w:eastAsia="Calibri"/>
          <w:iCs/>
          <w:sz w:val="20"/>
          <w:szCs w:val="20"/>
          <w:vertAlign w:val="subscript"/>
        </w:rPr>
        <w:t>2</w:t>
      </w:r>
      <w:r>
        <w:rPr>
          <w:rFonts w:eastAsia="Calibri"/>
          <w:iCs/>
          <w:sz w:val="20"/>
          <w:szCs w:val="20"/>
        </w:rPr>
        <w:t xml:space="preserve">, ПР = </w:t>
      </w:r>
      <w:r w:rsidRPr="00ED33FE">
        <w:rPr>
          <w:rFonts w:eastAsia="Calibri"/>
          <w:iCs/>
          <w:sz w:val="20"/>
          <w:szCs w:val="20"/>
        </w:rPr>
        <w:t>3,0 ∙ 10</w:t>
      </w:r>
      <w:r w:rsidRPr="00ED33FE">
        <w:rPr>
          <w:rFonts w:eastAsia="Calibri"/>
          <w:iCs/>
          <w:sz w:val="20"/>
          <w:szCs w:val="20"/>
          <w:vertAlign w:val="superscript"/>
        </w:rPr>
        <w:t>–16</w:t>
      </w:r>
      <w:r>
        <w:rPr>
          <w:rFonts w:eastAsia="Calibri"/>
          <w:iCs/>
          <w:sz w:val="20"/>
          <w:szCs w:val="20"/>
        </w:rPr>
        <w:t xml:space="preserve">; </w:t>
      </w:r>
      <w:proofErr w:type="spellStart"/>
      <w:r w:rsidRPr="00ED33FE">
        <w:rPr>
          <w:rFonts w:eastAsia="Calibri"/>
          <w:iCs/>
          <w:sz w:val="20"/>
          <w:szCs w:val="20"/>
        </w:rPr>
        <w:t>Cu</w:t>
      </w:r>
      <w:proofErr w:type="spellEnd"/>
      <w:r w:rsidRPr="00ED33FE">
        <w:rPr>
          <w:rFonts w:eastAsia="Calibri"/>
          <w:iCs/>
          <w:sz w:val="20"/>
          <w:szCs w:val="20"/>
        </w:rPr>
        <w:t>(OH)</w:t>
      </w:r>
      <w:r w:rsidRPr="00ED33FE">
        <w:rPr>
          <w:rFonts w:eastAsia="Calibri"/>
          <w:iCs/>
          <w:sz w:val="20"/>
          <w:szCs w:val="20"/>
          <w:vertAlign w:val="subscript"/>
        </w:rPr>
        <w:t>2</w:t>
      </w:r>
      <w:r>
        <w:rPr>
          <w:rFonts w:eastAsia="Calibri"/>
          <w:iCs/>
          <w:sz w:val="20"/>
          <w:szCs w:val="20"/>
        </w:rPr>
        <w:t xml:space="preserve">, ПР = </w:t>
      </w:r>
      <w:r w:rsidRPr="00ED33FE">
        <w:rPr>
          <w:rFonts w:eastAsia="Calibri"/>
          <w:iCs/>
          <w:sz w:val="20"/>
          <w:szCs w:val="20"/>
        </w:rPr>
        <w:t>2,2 ∙ 10</w:t>
      </w:r>
      <w:r w:rsidRPr="00ED33FE">
        <w:rPr>
          <w:rFonts w:eastAsia="Calibri"/>
          <w:iCs/>
          <w:sz w:val="20"/>
          <w:szCs w:val="20"/>
          <w:vertAlign w:val="superscript"/>
        </w:rPr>
        <w:t>–20</w:t>
      </w:r>
      <w:r>
        <w:rPr>
          <w:rFonts w:eastAsia="Calibri"/>
          <w:iCs/>
          <w:sz w:val="20"/>
          <w:szCs w:val="20"/>
        </w:rPr>
        <w:t xml:space="preserve">, </w:t>
      </w:r>
      <w:proofErr w:type="spellStart"/>
      <w:r w:rsidRPr="00ED33FE">
        <w:rPr>
          <w:rFonts w:eastAsia="Calibri"/>
          <w:iCs/>
          <w:sz w:val="20"/>
          <w:szCs w:val="20"/>
        </w:rPr>
        <w:t>Mn</w:t>
      </w:r>
      <w:proofErr w:type="spellEnd"/>
      <w:r w:rsidRPr="00ED33FE">
        <w:rPr>
          <w:rFonts w:eastAsia="Calibri"/>
          <w:iCs/>
          <w:sz w:val="20"/>
          <w:szCs w:val="20"/>
        </w:rPr>
        <w:t>(OH)</w:t>
      </w:r>
      <w:r w:rsidRPr="00ED33FE">
        <w:rPr>
          <w:rFonts w:eastAsia="Calibri"/>
          <w:iCs/>
          <w:sz w:val="20"/>
          <w:szCs w:val="20"/>
          <w:vertAlign w:val="subscript"/>
        </w:rPr>
        <w:t>2</w:t>
      </w:r>
      <w:r>
        <w:rPr>
          <w:rFonts w:eastAsia="Calibri"/>
          <w:iCs/>
          <w:sz w:val="20"/>
          <w:szCs w:val="20"/>
        </w:rPr>
        <w:t xml:space="preserve">, ПР = </w:t>
      </w:r>
      <w:r w:rsidRPr="00ED33FE">
        <w:rPr>
          <w:rFonts w:eastAsia="Calibri"/>
          <w:iCs/>
          <w:sz w:val="20"/>
          <w:szCs w:val="20"/>
        </w:rPr>
        <w:t>4,0 ∙ 10</w:t>
      </w:r>
      <w:r w:rsidRPr="00ED33FE">
        <w:rPr>
          <w:rFonts w:eastAsia="Calibri"/>
          <w:iCs/>
          <w:sz w:val="20"/>
          <w:szCs w:val="20"/>
          <w:vertAlign w:val="superscript"/>
        </w:rPr>
        <w:t>–14</w:t>
      </w:r>
      <w:r>
        <w:rPr>
          <w:rFonts w:eastAsia="Calibri"/>
          <w:iCs/>
          <w:sz w:val="20"/>
          <w:szCs w:val="20"/>
        </w:rPr>
        <w:t>.</w:t>
      </w:r>
    </w:p>
    <w:p w:rsidR="008A37DD" w:rsidRPr="00344217" w:rsidRDefault="008A37DD" w:rsidP="008A37DD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5. </w:t>
      </w:r>
      <w:r w:rsidRPr="00344217">
        <w:rPr>
          <w:rFonts w:eastAsia="Calibri"/>
          <w:iCs/>
          <w:sz w:val="20"/>
          <w:szCs w:val="20"/>
        </w:rPr>
        <w:t xml:space="preserve">Рассчитать стандартный потенциал </w:t>
      </w:r>
      <w:proofErr w:type="spellStart"/>
      <w:r w:rsidRPr="00344217">
        <w:rPr>
          <w:rFonts w:eastAsia="Calibri"/>
          <w:iCs/>
          <w:sz w:val="20"/>
          <w:szCs w:val="20"/>
        </w:rPr>
        <w:t>полуреакции</w:t>
      </w:r>
      <w:proofErr w:type="spellEnd"/>
      <w:r w:rsidRPr="00344217">
        <w:rPr>
          <w:rFonts w:eastAsia="Calibri"/>
          <w:iCs/>
          <w:sz w:val="20"/>
          <w:szCs w:val="20"/>
        </w:rPr>
        <w:t xml:space="preserve"> Ag</w:t>
      </w:r>
      <w:r w:rsidRPr="00344217">
        <w:rPr>
          <w:rFonts w:eastAsia="Calibri"/>
          <w:iCs/>
          <w:sz w:val="20"/>
          <w:szCs w:val="20"/>
          <w:vertAlign w:val="subscript"/>
        </w:rPr>
        <w:t>2</w:t>
      </w:r>
      <w:r w:rsidRPr="00344217">
        <w:rPr>
          <w:rFonts w:eastAsia="Calibri"/>
          <w:iCs/>
          <w:sz w:val="20"/>
          <w:szCs w:val="20"/>
        </w:rPr>
        <w:t xml:space="preserve">S + 2e </w:t>
      </w:r>
      <w:r>
        <w:rPr>
          <w:rFonts w:eastAsia="Calibri"/>
          <w:iCs/>
          <w:sz w:val="20"/>
          <w:szCs w:val="20"/>
        </w:rPr>
        <w:t>=</w:t>
      </w:r>
      <w:r w:rsidRPr="00344217">
        <w:rPr>
          <w:rFonts w:eastAsia="Calibri"/>
          <w:iCs/>
          <w:sz w:val="20"/>
          <w:szCs w:val="20"/>
        </w:rPr>
        <w:t xml:space="preserve"> 2 </w:t>
      </w:r>
      <w:proofErr w:type="spellStart"/>
      <w:r w:rsidRPr="00344217">
        <w:rPr>
          <w:rFonts w:eastAsia="Calibri"/>
          <w:iCs/>
          <w:sz w:val="20"/>
          <w:szCs w:val="20"/>
        </w:rPr>
        <w:t>Ag</w:t>
      </w:r>
      <w:proofErr w:type="spellEnd"/>
      <w:r w:rsidRPr="00344217">
        <w:rPr>
          <w:rFonts w:eastAsia="Calibri"/>
          <w:iCs/>
          <w:sz w:val="20"/>
          <w:szCs w:val="20"/>
        </w:rPr>
        <w:t xml:space="preserve"> + </w:t>
      </w:r>
      <w:r w:rsidRPr="00344217">
        <w:rPr>
          <w:rFonts w:eastAsia="Calibri"/>
          <w:iCs/>
          <w:sz w:val="20"/>
          <w:szCs w:val="20"/>
          <w:vertAlign w:val="superscript"/>
        </w:rPr>
        <w:t>S2–</w:t>
      </w:r>
      <w:r w:rsidRPr="00344217">
        <w:rPr>
          <w:rFonts w:eastAsia="Calibri"/>
          <w:iCs/>
          <w:sz w:val="20"/>
          <w:szCs w:val="20"/>
        </w:rPr>
        <w:t xml:space="preserve"> исходя из величины стандартного потенциала </w:t>
      </w:r>
      <w:proofErr w:type="spellStart"/>
      <w:r w:rsidRPr="00344217">
        <w:rPr>
          <w:rFonts w:eastAsia="Calibri"/>
          <w:iCs/>
          <w:sz w:val="20"/>
          <w:szCs w:val="20"/>
        </w:rPr>
        <w:t>полуреакции</w:t>
      </w:r>
      <w:proofErr w:type="spellEnd"/>
      <w:r w:rsidRPr="00344217">
        <w:rPr>
          <w:rFonts w:eastAsia="Calibri"/>
          <w:iCs/>
          <w:sz w:val="20"/>
          <w:szCs w:val="20"/>
        </w:rPr>
        <w:t xml:space="preserve"> </w:t>
      </w:r>
      <w:proofErr w:type="spellStart"/>
      <w:r w:rsidRPr="00344217">
        <w:rPr>
          <w:rFonts w:eastAsia="Calibri"/>
          <w:iCs/>
          <w:sz w:val="20"/>
          <w:szCs w:val="20"/>
        </w:rPr>
        <w:t>Ag</w:t>
      </w:r>
      <w:proofErr w:type="spellEnd"/>
      <w:r w:rsidRPr="00344217">
        <w:rPr>
          <w:rFonts w:eastAsia="Calibri"/>
          <w:iCs/>
          <w:sz w:val="20"/>
          <w:szCs w:val="20"/>
          <w:vertAlign w:val="superscript"/>
        </w:rPr>
        <w:t>+</w:t>
      </w:r>
      <w:r w:rsidRPr="00344217">
        <w:rPr>
          <w:rFonts w:eastAsia="Calibri"/>
          <w:iCs/>
          <w:sz w:val="20"/>
          <w:szCs w:val="20"/>
        </w:rPr>
        <w:t xml:space="preserve"> + e </w:t>
      </w:r>
      <w:r>
        <w:rPr>
          <w:rFonts w:eastAsia="Calibri"/>
          <w:iCs/>
          <w:sz w:val="20"/>
          <w:szCs w:val="20"/>
        </w:rPr>
        <w:t>=</w:t>
      </w:r>
      <w:r w:rsidRPr="00344217">
        <w:rPr>
          <w:rFonts w:eastAsia="Calibri"/>
          <w:iCs/>
          <w:sz w:val="20"/>
          <w:szCs w:val="20"/>
        </w:rPr>
        <w:t xml:space="preserve"> </w:t>
      </w:r>
      <w:proofErr w:type="spellStart"/>
      <w:r w:rsidRPr="00344217">
        <w:rPr>
          <w:rFonts w:eastAsia="Calibri"/>
          <w:iCs/>
          <w:sz w:val="20"/>
          <w:szCs w:val="20"/>
        </w:rPr>
        <w:t>Ag</w:t>
      </w:r>
      <w:proofErr w:type="spellEnd"/>
      <w:r>
        <w:rPr>
          <w:rFonts w:eastAsia="Calibri"/>
          <w:iCs/>
          <w:sz w:val="20"/>
          <w:szCs w:val="20"/>
        </w:rPr>
        <w:t xml:space="preserve">, равного </w:t>
      </w:r>
      <w:r w:rsidRPr="00496257">
        <w:rPr>
          <w:rFonts w:eastAsia="Calibri"/>
          <w:iCs/>
          <w:sz w:val="20"/>
          <w:szCs w:val="20"/>
        </w:rPr>
        <w:t>0,799</w:t>
      </w:r>
      <w:r>
        <w:rPr>
          <w:rFonts w:eastAsia="Calibri"/>
          <w:iCs/>
          <w:sz w:val="20"/>
          <w:szCs w:val="20"/>
        </w:rPr>
        <w:t>В.</w:t>
      </w:r>
    </w:p>
    <w:p w:rsidR="008A37DD" w:rsidRDefault="008A37DD" w:rsidP="008A37DD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6.</w:t>
      </w:r>
      <w:r w:rsidRPr="0006308F">
        <w:rPr>
          <w:rFonts w:eastAsia="Calibri"/>
          <w:iCs/>
          <w:sz w:val="20"/>
          <w:szCs w:val="20"/>
        </w:rPr>
        <w:t xml:space="preserve"> Составьте схему гравиметрического определения магния в сплаве.</w:t>
      </w:r>
    </w:p>
    <w:p w:rsidR="008A37DD" w:rsidRDefault="008A37DD" w:rsidP="008A37DD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7. </w:t>
      </w:r>
      <w:r w:rsidRPr="00786F8E">
        <w:rPr>
          <w:rFonts w:eastAsia="Calibri"/>
          <w:iCs/>
          <w:sz w:val="20"/>
          <w:szCs w:val="20"/>
        </w:rPr>
        <w:t xml:space="preserve">Вычислить массовую долю (%) </w:t>
      </w:r>
      <w:proofErr w:type="spellStart"/>
      <w:r w:rsidRPr="00786F8E">
        <w:rPr>
          <w:rFonts w:eastAsia="Calibri"/>
          <w:iCs/>
          <w:sz w:val="20"/>
          <w:szCs w:val="20"/>
        </w:rPr>
        <w:t>Ag</w:t>
      </w:r>
      <w:proofErr w:type="spellEnd"/>
      <w:r w:rsidRPr="00786F8E">
        <w:rPr>
          <w:rFonts w:eastAsia="Calibri"/>
          <w:iCs/>
          <w:sz w:val="20"/>
          <w:szCs w:val="20"/>
        </w:rPr>
        <w:t xml:space="preserve"> в сплаве, если из навески сплава массой 0,2466 г после соответствующей обработки получили 0,2675 г хлорида серебра.</w:t>
      </w:r>
    </w:p>
    <w:p w:rsidR="008A37DD" w:rsidRDefault="008A37DD" w:rsidP="008A37DD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8.</w:t>
      </w:r>
      <w:r w:rsidRPr="00786F8E">
        <w:t xml:space="preserve"> </w:t>
      </w:r>
      <w:r w:rsidRPr="00786F8E">
        <w:rPr>
          <w:rFonts w:eastAsia="Calibri"/>
          <w:iCs/>
          <w:sz w:val="20"/>
          <w:szCs w:val="20"/>
        </w:rPr>
        <w:t xml:space="preserve">К 20 мл 0,1 н </w:t>
      </w:r>
      <w:proofErr w:type="spellStart"/>
      <w:r w:rsidRPr="00786F8E">
        <w:rPr>
          <w:rFonts w:eastAsia="Calibri"/>
          <w:iCs/>
          <w:sz w:val="20"/>
          <w:szCs w:val="20"/>
        </w:rPr>
        <w:t>HCl</w:t>
      </w:r>
      <w:proofErr w:type="spellEnd"/>
      <w:r w:rsidRPr="00786F8E">
        <w:rPr>
          <w:rFonts w:eastAsia="Calibri"/>
          <w:iCs/>
          <w:sz w:val="20"/>
          <w:szCs w:val="20"/>
        </w:rPr>
        <w:t xml:space="preserve"> прилито 30 мл 0,1 н </w:t>
      </w:r>
      <w:proofErr w:type="spellStart"/>
      <w:r w:rsidRPr="00786F8E">
        <w:rPr>
          <w:rFonts w:eastAsia="Calibri"/>
          <w:iCs/>
          <w:sz w:val="20"/>
          <w:szCs w:val="20"/>
        </w:rPr>
        <w:t>NaOH</w:t>
      </w:r>
      <w:proofErr w:type="spellEnd"/>
      <w:r w:rsidRPr="00786F8E">
        <w:rPr>
          <w:rFonts w:eastAsia="Calibri"/>
          <w:iCs/>
          <w:sz w:val="20"/>
          <w:szCs w:val="20"/>
        </w:rPr>
        <w:t>. Чему равен рН полученного раствора?</w:t>
      </w:r>
    </w:p>
    <w:p w:rsidR="008A37DD" w:rsidRPr="00E15B30" w:rsidRDefault="008A37DD" w:rsidP="008A37DD">
      <w:pPr>
        <w:jc w:val="both"/>
        <w:rPr>
          <w:rFonts w:eastAsia="Calibri"/>
          <w:iCs/>
          <w:sz w:val="20"/>
          <w:szCs w:val="20"/>
        </w:rPr>
      </w:pPr>
      <w:r w:rsidRPr="00E15B30">
        <w:rPr>
          <w:rFonts w:eastAsia="Calibri"/>
          <w:iCs/>
          <w:sz w:val="20"/>
          <w:szCs w:val="20"/>
        </w:rPr>
        <w:t>9. Определить ЭДС системы, в которой протекает реакция между треххлористым железом и иодидом калия.</w:t>
      </w:r>
    </w:p>
    <w:p w:rsidR="008A37DD" w:rsidRPr="00DC5B1B" w:rsidRDefault="008A37DD" w:rsidP="008A37DD">
      <w:pPr>
        <w:jc w:val="both"/>
        <w:rPr>
          <w:rFonts w:eastAsia="Calibri"/>
          <w:iCs/>
          <w:sz w:val="20"/>
          <w:szCs w:val="20"/>
        </w:rPr>
      </w:pPr>
      <w:r w:rsidRPr="00E15B30">
        <w:rPr>
          <w:rFonts w:eastAsia="Calibri"/>
          <w:iCs/>
          <w:sz w:val="20"/>
          <w:szCs w:val="20"/>
        </w:rPr>
        <w:t xml:space="preserve">10. Определить </w:t>
      </w:r>
      <w:proofErr w:type="spellStart"/>
      <w:r w:rsidRPr="00E15B30">
        <w:rPr>
          <w:rFonts w:eastAsia="Calibri"/>
          <w:iCs/>
          <w:sz w:val="20"/>
          <w:szCs w:val="20"/>
        </w:rPr>
        <w:t>хроматографические</w:t>
      </w:r>
      <w:proofErr w:type="spellEnd"/>
      <w:r w:rsidRPr="00E15B30">
        <w:rPr>
          <w:rFonts w:eastAsia="Calibri"/>
          <w:iCs/>
          <w:sz w:val="20"/>
          <w:szCs w:val="20"/>
        </w:rPr>
        <w:t xml:space="preserve"> факторы ионов и сами ионы, если их пробеги по пластине для хроматографии составили 16, 19 и 21 см соответственно, а пробег растворителя – 26 см.</w:t>
      </w:r>
    </w:p>
    <w:p w:rsidR="008A37DD" w:rsidRPr="008A37DD" w:rsidRDefault="008A37DD" w:rsidP="008A37DD">
      <w:pPr>
        <w:ind w:firstLine="567"/>
        <w:rPr>
          <w:b/>
          <w:i/>
          <w:sz w:val="20"/>
          <w:szCs w:val="20"/>
        </w:rPr>
      </w:pPr>
    </w:p>
    <w:p w:rsidR="00915B5F" w:rsidRDefault="004B6E95">
      <w:pPr>
        <w:ind w:firstLine="525"/>
        <w:rPr>
          <w:rFonts w:eastAsia="Times New Roman"/>
          <w:vanish/>
          <w:sz w:val="20"/>
          <w:szCs w:val="20"/>
        </w:rPr>
      </w:pPr>
      <w:r w:rsidRPr="008A37DD"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915B5F">
        <w:trPr>
          <w:tblCellSpacing w:w="0" w:type="dxa"/>
        </w:trPr>
        <w:tc>
          <w:tcPr>
            <w:tcW w:w="4500" w:type="dxa"/>
            <w:vAlign w:val="center"/>
            <w:hideMark/>
          </w:tcPr>
          <w:p w:rsidR="00915B5F" w:rsidRDefault="004B6E9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915B5F" w:rsidRDefault="004B6E9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915B5F">
        <w:trPr>
          <w:tblCellSpacing w:w="0" w:type="dxa"/>
        </w:trPr>
        <w:tc>
          <w:tcPr>
            <w:tcW w:w="4500" w:type="dxa"/>
            <w:vAlign w:val="center"/>
            <w:hideMark/>
          </w:tcPr>
          <w:p w:rsidR="00915B5F" w:rsidRDefault="004B6E9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915B5F" w:rsidRDefault="004B6E9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915B5F">
        <w:trPr>
          <w:tblCellSpacing w:w="0" w:type="dxa"/>
        </w:trPr>
        <w:tc>
          <w:tcPr>
            <w:tcW w:w="4500" w:type="dxa"/>
            <w:vAlign w:val="center"/>
            <w:hideMark/>
          </w:tcPr>
          <w:p w:rsidR="00915B5F" w:rsidRDefault="004B6E9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915B5F" w:rsidRDefault="004B6E95" w:rsidP="006116AA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</w:t>
            </w:r>
            <w:r w:rsidR="006116AA">
              <w:rPr>
                <w:rFonts w:eastAsia="Times New Roman"/>
                <w:i/>
                <w:iCs/>
                <w:sz w:val="20"/>
                <w:szCs w:val="20"/>
              </w:rPr>
              <w:t>8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.0</w:t>
            </w:r>
            <w:r w:rsidR="00D64EF5">
              <w:rPr>
                <w:rFonts w:eastAsia="Times New Roman"/>
                <w:i/>
                <w:iCs/>
                <w:sz w:val="20"/>
                <w:szCs w:val="20"/>
              </w:rPr>
              <w:t>3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Аналитическая химия</w:t>
            </w:r>
          </w:p>
        </w:tc>
      </w:tr>
    </w:tbl>
    <w:p w:rsidR="00915B5F" w:rsidRDefault="00915B5F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915B5F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915B5F" w:rsidRPr="001308D4" w:rsidRDefault="004B6E95" w:rsidP="001308D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Перечень </w:t>
            </w:r>
            <w:r w:rsidRPr="001308D4">
              <w:rPr>
                <w:rFonts w:eastAsia="Times New Roman"/>
                <w:b/>
                <w:bCs/>
                <w:sz w:val="20"/>
                <w:szCs w:val="20"/>
              </w:rPr>
              <w:t>литературы, необходимой для освоения дисциплины (модуля)</w:t>
            </w:r>
          </w:p>
          <w:p w:rsidR="001308D4" w:rsidRDefault="001308D4" w:rsidP="006116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8D4">
              <w:rPr>
                <w:rFonts w:eastAsia="Times New Roman"/>
                <w:iCs/>
                <w:sz w:val="20"/>
                <w:szCs w:val="20"/>
              </w:rPr>
              <w:t>Б1.О.0</w:t>
            </w:r>
            <w:r w:rsidR="006116AA">
              <w:rPr>
                <w:rFonts w:eastAsia="Times New Roman"/>
                <w:iCs/>
                <w:sz w:val="20"/>
                <w:szCs w:val="20"/>
              </w:rPr>
              <w:t>8</w:t>
            </w:r>
            <w:r w:rsidRPr="001308D4">
              <w:rPr>
                <w:rFonts w:eastAsia="Times New Roman"/>
                <w:iCs/>
                <w:sz w:val="20"/>
                <w:szCs w:val="20"/>
              </w:rPr>
              <w:t>.0</w:t>
            </w:r>
            <w:r w:rsidR="00D64EF5">
              <w:rPr>
                <w:rFonts w:eastAsia="Times New Roman"/>
                <w:iCs/>
                <w:sz w:val="20"/>
                <w:szCs w:val="20"/>
              </w:rPr>
              <w:t>3</w:t>
            </w:r>
            <w:r w:rsidRPr="001308D4">
              <w:rPr>
                <w:rFonts w:eastAsia="Times New Roman"/>
                <w:iCs/>
                <w:sz w:val="20"/>
                <w:szCs w:val="20"/>
              </w:rPr>
              <w:t xml:space="preserve"> Аналитическая химия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 w:rsidP="006116AA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образовательной программе: </w:t>
            </w:r>
            <w:r w:rsidR="001308D4"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34695E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915B5F" w:rsidRDefault="00915B5F">
      <w:pPr>
        <w:ind w:firstLine="525"/>
        <w:rPr>
          <w:rFonts w:eastAsia="Times New Roman"/>
          <w:sz w:val="20"/>
          <w:szCs w:val="20"/>
        </w:rPr>
      </w:pPr>
    </w:p>
    <w:p w:rsidR="001F3964" w:rsidRDefault="001F3964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1F3964" w:rsidTr="00AD09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964" w:rsidRDefault="001F3964" w:rsidP="00AD098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1F3964" w:rsidRPr="0034695E" w:rsidTr="00AD09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964" w:rsidRDefault="001F3964" w:rsidP="00AD098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r w:rsidRPr="00107FED">
              <w:rPr>
                <w:rFonts w:eastAsia="Times New Roman"/>
                <w:sz w:val="20"/>
                <w:szCs w:val="20"/>
              </w:rPr>
              <w:t xml:space="preserve">Вершинин, В. И. Аналитическая химия: учебник / В. И. Вершинин, И. В. Власова, И. А. Никифорова. —  Санкт-Петербург: Лань, 2019. — 428 с. </w:t>
            </w:r>
          </w:p>
          <w:p w:rsidR="001F3964" w:rsidRPr="00A6777F" w:rsidRDefault="001F3964" w:rsidP="00AD0985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A6777F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hyperlink r:id="rId12" w:history="1">
              <w:r w:rsidRPr="00A6777F">
                <w:rPr>
                  <w:rStyle w:val="a3"/>
                  <w:rFonts w:eastAsia="Times New Roman"/>
                  <w:sz w:val="20"/>
                  <w:szCs w:val="20"/>
                  <w:lang w:val="en-US"/>
                </w:rPr>
                <w:t>https://e.lanbook.com/book/115526</w:t>
              </w:r>
            </w:hyperlink>
            <w:r w:rsidRPr="00A6777F">
              <w:rPr>
                <w:rFonts w:eastAsia="Times New Roman"/>
                <w:sz w:val="20"/>
                <w:szCs w:val="20"/>
                <w:lang w:val="en-US"/>
              </w:rPr>
              <w:t xml:space="preserve">  </w:t>
            </w:r>
          </w:p>
        </w:tc>
      </w:tr>
      <w:tr w:rsidR="001F3964" w:rsidRPr="0034695E" w:rsidTr="00AD0985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1F3964" w:rsidRDefault="001F3964" w:rsidP="00AD098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  <w:r w:rsidRPr="0079745F">
              <w:rPr>
                <w:rFonts w:eastAsia="Times New Roman"/>
                <w:sz w:val="20"/>
                <w:szCs w:val="20"/>
              </w:rPr>
              <w:t>Золотов, Ю. А. Введение в аналитическую химию: учебное пособие / Ю. А. Золотов. — 2-е изд. — Москва: Лаборатория знаний, 2020. — 266 с.</w:t>
            </w:r>
          </w:p>
          <w:p w:rsidR="001F3964" w:rsidRDefault="001F3964" w:rsidP="00AD0985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79745F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hyperlink r:id="rId13" w:history="1">
              <w:r w:rsidRPr="0079745F">
                <w:rPr>
                  <w:rStyle w:val="a3"/>
                  <w:rFonts w:eastAsia="Times New Roman"/>
                  <w:sz w:val="20"/>
                  <w:szCs w:val="20"/>
                  <w:lang w:val="en-US"/>
                </w:rPr>
                <w:t>https://e.lanbook.com/book/151516</w:t>
              </w:r>
            </w:hyperlink>
            <w:r w:rsidRPr="0079745F">
              <w:rPr>
                <w:rFonts w:eastAsia="Times New Roman"/>
                <w:sz w:val="20"/>
                <w:szCs w:val="20"/>
                <w:lang w:val="en-US"/>
              </w:rPr>
              <w:t xml:space="preserve">  </w:t>
            </w:r>
          </w:p>
          <w:p w:rsidR="001F3964" w:rsidRDefault="001F3964" w:rsidP="00AD098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  <w:r w:rsidRPr="0079745F">
              <w:rPr>
                <w:rFonts w:eastAsia="Times New Roman"/>
                <w:sz w:val="20"/>
                <w:szCs w:val="20"/>
              </w:rPr>
              <w:t xml:space="preserve">Аналитическая химия. Методы идентификации и определения веществ: учебник для вузов / М. И. Булатов, А. А. </w:t>
            </w:r>
            <w:proofErr w:type="spellStart"/>
            <w:r w:rsidRPr="0079745F">
              <w:rPr>
                <w:rFonts w:eastAsia="Times New Roman"/>
                <w:sz w:val="20"/>
                <w:szCs w:val="20"/>
              </w:rPr>
              <w:t>Ганеев</w:t>
            </w:r>
            <w:proofErr w:type="spellEnd"/>
            <w:r w:rsidRPr="0079745F">
              <w:rPr>
                <w:rFonts w:eastAsia="Times New Roman"/>
                <w:sz w:val="20"/>
                <w:szCs w:val="20"/>
              </w:rPr>
              <w:t>, А. И. Дробышев [и др.]; под редакцией Л. Н. Москвина. — Санкт-Петербург</w:t>
            </w:r>
            <w:proofErr w:type="gramStart"/>
            <w:r w:rsidRPr="0079745F"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 w:rsidRPr="0079745F">
              <w:rPr>
                <w:rFonts w:eastAsia="Times New Roman"/>
                <w:sz w:val="20"/>
                <w:szCs w:val="20"/>
              </w:rPr>
              <w:t xml:space="preserve"> Лань, 2020. — 584 с.</w:t>
            </w:r>
          </w:p>
          <w:p w:rsidR="001F3964" w:rsidRDefault="001F3964" w:rsidP="00AD0985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79745F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hyperlink r:id="rId14" w:history="1">
              <w:r w:rsidRPr="0079745F">
                <w:rPr>
                  <w:rStyle w:val="a3"/>
                  <w:rFonts w:eastAsia="Times New Roman"/>
                  <w:sz w:val="20"/>
                  <w:szCs w:val="20"/>
                  <w:lang w:val="en-US"/>
                </w:rPr>
                <w:t>https://e.lanbook.com/book/146616</w:t>
              </w:r>
            </w:hyperlink>
            <w:r w:rsidRPr="0079745F">
              <w:rPr>
                <w:rFonts w:eastAsia="Times New Roman"/>
                <w:sz w:val="20"/>
                <w:szCs w:val="20"/>
                <w:lang w:val="en-US"/>
              </w:rPr>
              <w:t xml:space="preserve">  </w:t>
            </w:r>
          </w:p>
          <w:p w:rsidR="001F3964" w:rsidRDefault="001F3964" w:rsidP="00AD098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Аналитическая химия</w:t>
            </w:r>
            <w:r w:rsidRPr="0079745F">
              <w:rPr>
                <w:rFonts w:eastAsia="Times New Roman"/>
                <w:sz w:val="20"/>
                <w:szCs w:val="20"/>
              </w:rPr>
              <w:t xml:space="preserve">: практикум: учебное пособие / составители С. В. Ясько, Н. В. </w:t>
            </w:r>
            <w:proofErr w:type="spellStart"/>
            <w:r w:rsidRPr="0079745F">
              <w:rPr>
                <w:rFonts w:eastAsia="Times New Roman"/>
                <w:sz w:val="20"/>
                <w:szCs w:val="20"/>
              </w:rPr>
              <w:t>Руссавская</w:t>
            </w:r>
            <w:proofErr w:type="spellEnd"/>
            <w:r w:rsidRPr="0079745F">
              <w:rPr>
                <w:rFonts w:eastAsia="Times New Roman"/>
                <w:sz w:val="20"/>
                <w:szCs w:val="20"/>
              </w:rPr>
              <w:t xml:space="preserve">. — Иркутск: </w:t>
            </w:r>
            <w:proofErr w:type="spellStart"/>
            <w:r w:rsidRPr="0079745F">
              <w:rPr>
                <w:rFonts w:eastAsia="Times New Roman"/>
                <w:sz w:val="20"/>
                <w:szCs w:val="20"/>
              </w:rPr>
              <w:t>ИрГУПС</w:t>
            </w:r>
            <w:proofErr w:type="spellEnd"/>
            <w:r w:rsidRPr="0079745F">
              <w:rPr>
                <w:rFonts w:eastAsia="Times New Roman"/>
                <w:sz w:val="20"/>
                <w:szCs w:val="20"/>
              </w:rPr>
              <w:t>, 2018. — 112 с.</w:t>
            </w:r>
          </w:p>
          <w:p w:rsidR="001F3964" w:rsidRPr="0079745F" w:rsidRDefault="001F3964" w:rsidP="00AD0985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79745F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hyperlink r:id="rId15" w:history="1">
              <w:r w:rsidRPr="0079745F">
                <w:rPr>
                  <w:rStyle w:val="a3"/>
                  <w:rFonts w:eastAsia="Times New Roman"/>
                  <w:sz w:val="20"/>
                  <w:szCs w:val="20"/>
                  <w:lang w:val="en-US"/>
                </w:rPr>
                <w:t>https://e.lanbook.com/book/117561</w:t>
              </w:r>
            </w:hyperlink>
            <w:r w:rsidRPr="0079745F">
              <w:rPr>
                <w:rFonts w:eastAsia="Times New Roman"/>
                <w:sz w:val="20"/>
                <w:szCs w:val="20"/>
                <w:lang w:val="en-US"/>
              </w:rPr>
              <w:t xml:space="preserve">  </w:t>
            </w:r>
          </w:p>
        </w:tc>
      </w:tr>
      <w:tr w:rsidR="001F3964" w:rsidRPr="0034695E" w:rsidTr="00AD0985">
        <w:trPr>
          <w:tblCellSpacing w:w="15" w:type="dxa"/>
        </w:trPr>
        <w:tc>
          <w:tcPr>
            <w:tcW w:w="4970" w:type="pct"/>
            <w:vAlign w:val="center"/>
          </w:tcPr>
          <w:p w:rsidR="001F3964" w:rsidRPr="0079745F" w:rsidRDefault="001F3964" w:rsidP="00AD0985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1F3964" w:rsidRPr="0079745F" w:rsidRDefault="001F3964" w:rsidP="001F3964">
      <w:pPr>
        <w:ind w:firstLine="525"/>
        <w:rPr>
          <w:rFonts w:eastAsia="Times New Roman"/>
          <w:sz w:val="20"/>
          <w:szCs w:val="20"/>
          <w:lang w:val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1F3964" w:rsidTr="00AD09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964" w:rsidRDefault="001F3964" w:rsidP="00AD098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1F3964" w:rsidRPr="0034695E" w:rsidTr="00AD0985">
        <w:trPr>
          <w:tblCellSpacing w:w="15" w:type="dxa"/>
        </w:trPr>
        <w:tc>
          <w:tcPr>
            <w:tcW w:w="0" w:type="auto"/>
            <w:vAlign w:val="center"/>
          </w:tcPr>
          <w:p w:rsidR="001F3964" w:rsidRDefault="001F3964" w:rsidP="00AD098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r w:rsidRPr="0079745F">
              <w:rPr>
                <w:rFonts w:eastAsia="Times New Roman"/>
                <w:sz w:val="20"/>
                <w:szCs w:val="20"/>
              </w:rPr>
              <w:t xml:space="preserve">Основы аналитической химии: задачи и вопросы: руководство / Ю. А. </w:t>
            </w:r>
            <w:proofErr w:type="spellStart"/>
            <w:r w:rsidRPr="0079745F">
              <w:rPr>
                <w:rFonts w:eastAsia="Times New Roman"/>
                <w:sz w:val="20"/>
                <w:szCs w:val="20"/>
              </w:rPr>
              <w:t>Барбалат</w:t>
            </w:r>
            <w:proofErr w:type="spellEnd"/>
            <w:r w:rsidRPr="0079745F">
              <w:rPr>
                <w:rFonts w:eastAsia="Times New Roman"/>
                <w:sz w:val="20"/>
                <w:szCs w:val="20"/>
              </w:rPr>
              <w:t xml:space="preserve">, А. В. </w:t>
            </w:r>
            <w:proofErr w:type="spellStart"/>
            <w:r w:rsidRPr="0079745F">
              <w:rPr>
                <w:rFonts w:eastAsia="Times New Roman"/>
                <w:sz w:val="20"/>
                <w:szCs w:val="20"/>
              </w:rPr>
              <w:t>Гармаш</w:t>
            </w:r>
            <w:proofErr w:type="spellEnd"/>
            <w:r w:rsidRPr="0079745F">
              <w:rPr>
                <w:rFonts w:eastAsia="Times New Roman"/>
                <w:sz w:val="20"/>
                <w:szCs w:val="20"/>
              </w:rPr>
              <w:t xml:space="preserve">, О. В. </w:t>
            </w:r>
            <w:proofErr w:type="spellStart"/>
            <w:r w:rsidRPr="0079745F">
              <w:rPr>
                <w:rFonts w:eastAsia="Times New Roman"/>
                <w:sz w:val="20"/>
                <w:szCs w:val="20"/>
              </w:rPr>
              <w:t>Моногарова</w:t>
            </w:r>
            <w:proofErr w:type="spellEnd"/>
            <w:r w:rsidRPr="0079745F">
              <w:rPr>
                <w:rFonts w:eastAsia="Times New Roman"/>
                <w:sz w:val="20"/>
                <w:szCs w:val="20"/>
              </w:rPr>
              <w:t>, Е. А. Осипова</w:t>
            </w:r>
            <w:proofErr w:type="gramStart"/>
            <w:r w:rsidRPr="0079745F">
              <w:rPr>
                <w:rFonts w:eastAsia="Times New Roman"/>
                <w:sz w:val="20"/>
                <w:szCs w:val="20"/>
              </w:rPr>
              <w:t xml:space="preserve"> ;</w:t>
            </w:r>
            <w:proofErr w:type="gramEnd"/>
            <w:r w:rsidRPr="0079745F">
              <w:rPr>
                <w:rFonts w:eastAsia="Times New Roman"/>
                <w:sz w:val="20"/>
                <w:szCs w:val="20"/>
              </w:rPr>
              <w:t xml:space="preserve"> под редакцией Ю. А. Золотова [и др.]. — Москва</w:t>
            </w:r>
            <w:proofErr w:type="gramStart"/>
            <w:r w:rsidRPr="0079745F"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 w:rsidRPr="0079745F">
              <w:rPr>
                <w:rFonts w:eastAsia="Times New Roman"/>
                <w:sz w:val="20"/>
                <w:szCs w:val="20"/>
              </w:rPr>
              <w:t xml:space="preserve"> Лаборатория знаний, 2020. — 416 с.</w:t>
            </w:r>
          </w:p>
          <w:p w:rsidR="001F3964" w:rsidRDefault="001F3964" w:rsidP="00AD0985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79745F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hyperlink r:id="rId16" w:history="1">
              <w:r w:rsidRPr="0079745F">
                <w:rPr>
                  <w:rStyle w:val="a3"/>
                  <w:rFonts w:eastAsia="Times New Roman"/>
                  <w:sz w:val="20"/>
                  <w:szCs w:val="20"/>
                  <w:lang w:val="en-US"/>
                </w:rPr>
                <w:t>https://e.lanbook.com/book/151514</w:t>
              </w:r>
            </w:hyperlink>
            <w:r w:rsidRPr="0079745F">
              <w:rPr>
                <w:rFonts w:eastAsia="Times New Roman"/>
                <w:sz w:val="20"/>
                <w:szCs w:val="20"/>
                <w:lang w:val="en-US"/>
              </w:rPr>
              <w:t xml:space="preserve">  </w:t>
            </w:r>
          </w:p>
          <w:p w:rsidR="001F3964" w:rsidRDefault="001F3964" w:rsidP="00AD098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  <w:proofErr w:type="spellStart"/>
            <w:r w:rsidRPr="0079745F">
              <w:rPr>
                <w:rFonts w:eastAsia="Times New Roman"/>
                <w:sz w:val="20"/>
                <w:szCs w:val="20"/>
              </w:rPr>
              <w:t>Шевель</w:t>
            </w:r>
            <w:proofErr w:type="spellEnd"/>
            <w:r w:rsidRPr="0079745F">
              <w:rPr>
                <w:rFonts w:eastAsia="Times New Roman"/>
                <w:sz w:val="20"/>
                <w:szCs w:val="20"/>
              </w:rPr>
              <w:t>, Н. М. Основы аналитической химии. — Белгород</w:t>
            </w:r>
            <w:proofErr w:type="gramStart"/>
            <w:r w:rsidRPr="0079745F"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 w:rsidRPr="0079745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9745F">
              <w:rPr>
                <w:rFonts w:eastAsia="Times New Roman"/>
                <w:sz w:val="20"/>
                <w:szCs w:val="20"/>
              </w:rPr>
              <w:t>БелГАУ</w:t>
            </w:r>
            <w:proofErr w:type="spellEnd"/>
            <w:r w:rsidRPr="0079745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9745F">
              <w:rPr>
                <w:rFonts w:eastAsia="Times New Roman"/>
                <w:sz w:val="20"/>
                <w:szCs w:val="20"/>
              </w:rPr>
              <w:t>им.В.Я.Горина</w:t>
            </w:r>
            <w:proofErr w:type="spellEnd"/>
            <w:r w:rsidRPr="0079745F">
              <w:rPr>
                <w:rFonts w:eastAsia="Times New Roman"/>
                <w:sz w:val="20"/>
                <w:szCs w:val="20"/>
              </w:rPr>
              <w:t>, 2018. — 138 с.</w:t>
            </w:r>
          </w:p>
          <w:p w:rsidR="001F3964" w:rsidRDefault="001F3964" w:rsidP="00AD0985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79745F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hyperlink r:id="rId17" w:history="1">
              <w:r w:rsidRPr="0079745F">
                <w:rPr>
                  <w:rStyle w:val="a3"/>
                  <w:rFonts w:eastAsia="Times New Roman"/>
                  <w:sz w:val="20"/>
                  <w:szCs w:val="20"/>
                  <w:lang w:val="en-US"/>
                </w:rPr>
                <w:t>https://e.lanbook.com/book/123436</w:t>
              </w:r>
            </w:hyperlink>
            <w:r w:rsidRPr="0079745F">
              <w:rPr>
                <w:rFonts w:eastAsia="Times New Roman"/>
                <w:sz w:val="20"/>
                <w:szCs w:val="20"/>
                <w:lang w:val="en-US"/>
              </w:rPr>
              <w:t xml:space="preserve">  </w:t>
            </w:r>
          </w:p>
          <w:p w:rsidR="001F3964" w:rsidRDefault="001F3964" w:rsidP="00AD098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  <w:r w:rsidRPr="0079745F">
              <w:rPr>
                <w:rFonts w:eastAsia="Times New Roman"/>
                <w:sz w:val="20"/>
                <w:szCs w:val="20"/>
              </w:rPr>
              <w:t xml:space="preserve">Александрова, Т. П. Аналитическая химия и физико-химические методы анализа: учебное пособие / Т. П. Александрова, А. И. </w:t>
            </w:r>
            <w:proofErr w:type="spellStart"/>
            <w:r w:rsidRPr="0079745F">
              <w:rPr>
                <w:rFonts w:eastAsia="Times New Roman"/>
                <w:sz w:val="20"/>
                <w:szCs w:val="20"/>
              </w:rPr>
              <w:t>Апарнев</w:t>
            </w:r>
            <w:proofErr w:type="spellEnd"/>
            <w:r w:rsidRPr="0079745F">
              <w:rPr>
                <w:rFonts w:eastAsia="Times New Roman"/>
                <w:sz w:val="20"/>
                <w:szCs w:val="20"/>
              </w:rPr>
              <w:t>, А. А. Казакова. — Новосибирск</w:t>
            </w:r>
            <w:proofErr w:type="gramStart"/>
            <w:r w:rsidRPr="0079745F"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 w:rsidRPr="0079745F">
              <w:rPr>
                <w:rFonts w:eastAsia="Times New Roman"/>
                <w:sz w:val="20"/>
                <w:szCs w:val="20"/>
              </w:rPr>
              <w:t xml:space="preserve"> НГТУ, 2016. — 106 с.</w:t>
            </w:r>
          </w:p>
          <w:p w:rsidR="001F3964" w:rsidRPr="0079745F" w:rsidRDefault="001F3964" w:rsidP="00AD0985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79745F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hyperlink r:id="rId18" w:history="1">
              <w:r w:rsidRPr="0079745F">
                <w:rPr>
                  <w:rStyle w:val="a3"/>
                  <w:rFonts w:eastAsia="Times New Roman"/>
                  <w:sz w:val="20"/>
                  <w:szCs w:val="20"/>
                  <w:lang w:val="en-US"/>
                </w:rPr>
                <w:t>https://e.lanbook.com/book/118503</w:t>
              </w:r>
            </w:hyperlink>
            <w:r w:rsidRPr="0079745F">
              <w:rPr>
                <w:rFonts w:eastAsia="Times New Roman"/>
                <w:sz w:val="20"/>
                <w:szCs w:val="20"/>
                <w:lang w:val="en-US"/>
              </w:rPr>
              <w:t xml:space="preserve">   </w:t>
            </w:r>
          </w:p>
        </w:tc>
      </w:tr>
      <w:tr w:rsidR="001F3964" w:rsidRPr="0034695E" w:rsidTr="00AD0985">
        <w:trPr>
          <w:tblCellSpacing w:w="15" w:type="dxa"/>
        </w:trPr>
        <w:tc>
          <w:tcPr>
            <w:tcW w:w="5000" w:type="pct"/>
            <w:vAlign w:val="center"/>
          </w:tcPr>
          <w:p w:rsidR="001F3964" w:rsidRPr="0079745F" w:rsidRDefault="001F3964" w:rsidP="00AD0985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F3964" w:rsidRPr="0034695E" w:rsidTr="00AD0985">
        <w:trPr>
          <w:tblCellSpacing w:w="15" w:type="dxa"/>
        </w:trPr>
        <w:tc>
          <w:tcPr>
            <w:tcW w:w="5000" w:type="pct"/>
            <w:vAlign w:val="center"/>
          </w:tcPr>
          <w:p w:rsidR="001F3964" w:rsidRPr="0079745F" w:rsidRDefault="001F3964" w:rsidP="00AD0985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1F3964" w:rsidRPr="001F3964" w:rsidRDefault="001F3964">
      <w:pPr>
        <w:ind w:firstLine="525"/>
        <w:rPr>
          <w:rFonts w:eastAsia="Times New Roman"/>
          <w:sz w:val="20"/>
          <w:szCs w:val="20"/>
          <w:lang w:val="en-US"/>
        </w:rPr>
      </w:pPr>
    </w:p>
    <w:p w:rsidR="00915B5F" w:rsidRPr="00C00F5E" w:rsidRDefault="004B6E95">
      <w:pPr>
        <w:ind w:firstLine="525"/>
        <w:rPr>
          <w:rFonts w:eastAsia="Times New Roman"/>
          <w:vanish/>
          <w:sz w:val="20"/>
          <w:szCs w:val="20"/>
          <w:lang w:val="en-US"/>
        </w:rPr>
      </w:pPr>
      <w:r w:rsidRPr="00C00F5E">
        <w:rPr>
          <w:rFonts w:eastAsia="Times New Roman"/>
          <w:sz w:val="20"/>
          <w:szCs w:val="20"/>
          <w:lang w:val="en-US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915B5F">
        <w:trPr>
          <w:tblCellSpacing w:w="0" w:type="dxa"/>
        </w:trPr>
        <w:tc>
          <w:tcPr>
            <w:tcW w:w="4500" w:type="dxa"/>
            <w:vAlign w:val="center"/>
            <w:hideMark/>
          </w:tcPr>
          <w:p w:rsidR="00915B5F" w:rsidRPr="00C00F5E" w:rsidRDefault="004B6E95">
            <w:pPr>
              <w:ind w:firstLine="525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0F5E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915B5F" w:rsidRDefault="004B6E9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915B5F">
        <w:trPr>
          <w:tblCellSpacing w:w="0" w:type="dxa"/>
        </w:trPr>
        <w:tc>
          <w:tcPr>
            <w:tcW w:w="4500" w:type="dxa"/>
            <w:vAlign w:val="center"/>
            <w:hideMark/>
          </w:tcPr>
          <w:p w:rsidR="00915B5F" w:rsidRDefault="004B6E9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915B5F" w:rsidRDefault="004B6E9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915B5F">
        <w:trPr>
          <w:tblCellSpacing w:w="0" w:type="dxa"/>
        </w:trPr>
        <w:tc>
          <w:tcPr>
            <w:tcW w:w="4500" w:type="dxa"/>
            <w:vAlign w:val="center"/>
            <w:hideMark/>
          </w:tcPr>
          <w:p w:rsidR="00915B5F" w:rsidRDefault="004B6E9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915B5F" w:rsidRDefault="004B6E95" w:rsidP="006116AA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</w:t>
            </w:r>
            <w:r w:rsidR="006116AA">
              <w:rPr>
                <w:rFonts w:eastAsia="Times New Roman"/>
                <w:i/>
                <w:iCs/>
                <w:sz w:val="20"/>
                <w:szCs w:val="20"/>
              </w:rPr>
              <w:t>8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.0</w:t>
            </w:r>
            <w:r w:rsidR="001F3964">
              <w:rPr>
                <w:rFonts w:eastAsia="Times New Roman"/>
                <w:i/>
                <w:iCs/>
                <w:sz w:val="20"/>
                <w:szCs w:val="20"/>
              </w:rPr>
              <w:t>3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Аналитическая химия</w:t>
            </w:r>
          </w:p>
        </w:tc>
      </w:tr>
    </w:tbl>
    <w:p w:rsidR="00915B5F" w:rsidRDefault="00915B5F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915B5F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915B5F" w:rsidRDefault="004B6E9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 w:rsidP="006116AA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1308D4"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34695E">
              <w:rPr>
                <w:rFonts w:eastAsia="Times New Roman"/>
                <w:sz w:val="20"/>
                <w:szCs w:val="20"/>
                <w:u w:val="single"/>
              </w:rPr>
              <w:t>5</w:t>
            </w:r>
            <w:bookmarkStart w:id="26" w:name="_GoBack"/>
            <w:bookmarkEnd w:id="26"/>
          </w:p>
        </w:tc>
      </w:tr>
    </w:tbl>
    <w:p w:rsidR="00915B5F" w:rsidRDefault="00915B5F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915B5F" w:rsidTr="006D28C1">
        <w:trPr>
          <w:tblCellSpacing w:w="15" w:type="dxa"/>
        </w:trPr>
        <w:tc>
          <w:tcPr>
            <w:tcW w:w="0" w:type="auto"/>
            <w:vAlign w:val="center"/>
          </w:tcPr>
          <w:p w:rsidR="00915B5F" w:rsidRDefault="00915B5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915B5F" w:rsidTr="006D28C1">
        <w:trPr>
          <w:tblCellSpacing w:w="15" w:type="dxa"/>
        </w:trPr>
        <w:tc>
          <w:tcPr>
            <w:tcW w:w="0" w:type="auto"/>
            <w:vAlign w:val="center"/>
          </w:tcPr>
          <w:p w:rsidR="006D28C1" w:rsidRPr="00C20A32" w:rsidRDefault="006D28C1" w:rsidP="006D28C1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C20A32">
              <w:rPr>
                <w:rFonts w:eastAsia="Times New Roman"/>
                <w:sz w:val="20"/>
                <w:szCs w:val="20"/>
                <w:lang w:val="en-US"/>
              </w:rPr>
              <w:t xml:space="preserve">1. Mozilla Firefox, </w:t>
            </w:r>
          </w:p>
          <w:p w:rsidR="006D28C1" w:rsidRPr="00C20A32" w:rsidRDefault="006D28C1" w:rsidP="006D28C1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C20A32">
              <w:rPr>
                <w:rFonts w:eastAsia="Times New Roman"/>
                <w:sz w:val="20"/>
                <w:szCs w:val="20"/>
                <w:lang w:val="en-US"/>
              </w:rPr>
              <w:t xml:space="preserve">2. Google Chrome, </w:t>
            </w:r>
          </w:p>
          <w:p w:rsidR="006D28C1" w:rsidRPr="00C20A32" w:rsidRDefault="006D28C1" w:rsidP="006D28C1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C20A32">
              <w:rPr>
                <w:rFonts w:eastAsia="Times New Roman"/>
                <w:sz w:val="20"/>
                <w:szCs w:val="20"/>
                <w:lang w:val="en-US"/>
              </w:rPr>
              <w:t xml:space="preserve">3. Windows Professional 7 Russian, </w:t>
            </w:r>
          </w:p>
          <w:p w:rsidR="006D28C1" w:rsidRPr="00C20A32" w:rsidRDefault="006D28C1" w:rsidP="006D28C1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C20A32">
              <w:rPr>
                <w:rFonts w:eastAsia="Times New Roman"/>
                <w:sz w:val="20"/>
                <w:szCs w:val="20"/>
                <w:lang w:val="en-US"/>
              </w:rPr>
              <w:t xml:space="preserve">4. Office Professional Plus 2010, </w:t>
            </w:r>
          </w:p>
          <w:p w:rsidR="006D28C1" w:rsidRPr="00C20A32" w:rsidRDefault="006D28C1" w:rsidP="006D28C1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C20A32">
              <w:rPr>
                <w:rFonts w:eastAsia="Times New Roman"/>
                <w:sz w:val="20"/>
                <w:szCs w:val="20"/>
                <w:lang w:val="en-US"/>
              </w:rPr>
              <w:t xml:space="preserve">5. 7-Zip, </w:t>
            </w:r>
          </w:p>
          <w:p w:rsidR="006D28C1" w:rsidRPr="00C20A32" w:rsidRDefault="006D28C1" w:rsidP="006D28C1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C20A32">
              <w:rPr>
                <w:rFonts w:eastAsia="Times New Roman"/>
                <w:sz w:val="20"/>
                <w:szCs w:val="20"/>
                <w:lang w:val="en-US"/>
              </w:rPr>
              <w:t xml:space="preserve">6. Kaspersky Endpoint Security </w:t>
            </w:r>
            <w:r w:rsidRPr="00C20A32">
              <w:rPr>
                <w:rFonts w:eastAsia="Times New Roman"/>
                <w:sz w:val="20"/>
                <w:szCs w:val="20"/>
              </w:rPr>
              <w:t>для</w:t>
            </w:r>
            <w:r w:rsidRPr="00C20A32">
              <w:rPr>
                <w:rFonts w:eastAsia="Times New Roman"/>
                <w:sz w:val="20"/>
                <w:szCs w:val="20"/>
                <w:lang w:val="en-US"/>
              </w:rPr>
              <w:t xml:space="preserve"> Windows, </w:t>
            </w:r>
          </w:p>
          <w:p w:rsidR="006D28C1" w:rsidRDefault="006D28C1" w:rsidP="006D28C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20A32">
              <w:rPr>
                <w:rFonts w:eastAsia="Times New Roman"/>
                <w:sz w:val="20"/>
                <w:szCs w:val="20"/>
              </w:rPr>
              <w:t xml:space="preserve">7. </w:t>
            </w:r>
            <w:proofErr w:type="spellStart"/>
            <w:r w:rsidRPr="00C20A32">
              <w:rPr>
                <w:rFonts w:eastAsia="Times New Roman"/>
                <w:sz w:val="20"/>
                <w:szCs w:val="20"/>
                <w:lang w:val="en-US"/>
              </w:rPr>
              <w:t>AdobeReader</w:t>
            </w:r>
            <w:proofErr w:type="spellEnd"/>
            <w:r w:rsidRPr="00C20A32">
              <w:rPr>
                <w:rFonts w:eastAsia="Times New Roman"/>
                <w:sz w:val="20"/>
                <w:szCs w:val="20"/>
              </w:rPr>
              <w:t xml:space="preserve"> 11</w:t>
            </w:r>
          </w:p>
          <w:p w:rsidR="00915B5F" w:rsidRDefault="00915B5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915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5F" w:rsidRDefault="004B6E95" w:rsidP="00C00F5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Издательства "Лань", доступ к которой предоставлен обучающимся. ЭБС Издательства "Лань" включает в себя электронные версии книг издательства "Лань" и других ведущих издательств учебной литературы, а также электронные версии периодических изданий по естественным, техническим и гуманитарным наукам. ЭБС Издательства "Лань" обеспечивает доступ к научной, учебной литературе и научным периодическим изданиям по максимальному количеству профильных направлений с соблюдением всех авторских и смежных прав.</w:t>
            </w:r>
          </w:p>
        </w:tc>
      </w:tr>
    </w:tbl>
    <w:p w:rsidR="004B6E95" w:rsidRDefault="004B6E95">
      <w:pPr>
        <w:rPr>
          <w:rFonts w:eastAsia="Times New Roman"/>
        </w:rPr>
      </w:pPr>
    </w:p>
    <w:sectPr w:rsidR="004B6E9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21B15"/>
    <w:multiLevelType w:val="hybridMultilevel"/>
    <w:tmpl w:val="49C2269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D314DD"/>
    <w:multiLevelType w:val="hybridMultilevel"/>
    <w:tmpl w:val="3D9E42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FBD04E8"/>
    <w:multiLevelType w:val="hybridMultilevel"/>
    <w:tmpl w:val="FCBEBD14"/>
    <w:lvl w:ilvl="0" w:tplc="38C8C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A66AFA"/>
    <w:multiLevelType w:val="hybridMultilevel"/>
    <w:tmpl w:val="15E8EC86"/>
    <w:lvl w:ilvl="0" w:tplc="F3C0C9F4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BDE1386"/>
    <w:multiLevelType w:val="hybridMultilevel"/>
    <w:tmpl w:val="58763814"/>
    <w:lvl w:ilvl="0" w:tplc="6D08516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0C9"/>
    <w:rsid w:val="00006A4D"/>
    <w:rsid w:val="00015ECB"/>
    <w:rsid w:val="0006308F"/>
    <w:rsid w:val="001308D4"/>
    <w:rsid w:val="00155E5C"/>
    <w:rsid w:val="001F3964"/>
    <w:rsid w:val="00344217"/>
    <w:rsid w:val="0034695E"/>
    <w:rsid w:val="0035053E"/>
    <w:rsid w:val="003A2716"/>
    <w:rsid w:val="004702EF"/>
    <w:rsid w:val="00496257"/>
    <w:rsid w:val="004B6E95"/>
    <w:rsid w:val="004D4BDB"/>
    <w:rsid w:val="00511F81"/>
    <w:rsid w:val="00543963"/>
    <w:rsid w:val="006116AA"/>
    <w:rsid w:val="0066671A"/>
    <w:rsid w:val="0068712E"/>
    <w:rsid w:val="006A5E66"/>
    <w:rsid w:val="006D1E7B"/>
    <w:rsid w:val="006D28C1"/>
    <w:rsid w:val="00730D92"/>
    <w:rsid w:val="00785C00"/>
    <w:rsid w:val="00786F8E"/>
    <w:rsid w:val="0082793E"/>
    <w:rsid w:val="008A37DD"/>
    <w:rsid w:val="00913D3D"/>
    <w:rsid w:val="00915B5F"/>
    <w:rsid w:val="00947678"/>
    <w:rsid w:val="009730C8"/>
    <w:rsid w:val="009D50C9"/>
    <w:rsid w:val="00A05425"/>
    <w:rsid w:val="00A66A8D"/>
    <w:rsid w:val="00A70A3C"/>
    <w:rsid w:val="00A928A6"/>
    <w:rsid w:val="00AD0985"/>
    <w:rsid w:val="00B76691"/>
    <w:rsid w:val="00BB0087"/>
    <w:rsid w:val="00BC6400"/>
    <w:rsid w:val="00BE4E4E"/>
    <w:rsid w:val="00C00F5E"/>
    <w:rsid w:val="00C9058B"/>
    <w:rsid w:val="00D42303"/>
    <w:rsid w:val="00D64EF5"/>
    <w:rsid w:val="00D9236A"/>
    <w:rsid w:val="00DA1F06"/>
    <w:rsid w:val="00DC1461"/>
    <w:rsid w:val="00DC43D8"/>
    <w:rsid w:val="00DE7D2D"/>
    <w:rsid w:val="00E31870"/>
    <w:rsid w:val="00ED33FE"/>
    <w:rsid w:val="00F8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75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character" w:styleId="a3">
    <w:name w:val="Hyperlink"/>
    <w:basedOn w:val="a0"/>
    <w:uiPriority w:val="99"/>
    <w:unhideWhenUsed/>
    <w:rsid w:val="00C00F5E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rsid w:val="00947678"/>
    <w:pPr>
      <w:spacing w:before="120" w:after="120" w:line="276" w:lineRule="auto"/>
    </w:pPr>
    <w:rPr>
      <w:rFonts w:ascii="Calibri" w:eastAsia="Times New Roman" w:hAnsi="Calibri" w:cs="Calibri"/>
      <w:b/>
      <w:bCs/>
      <w:caps/>
      <w:sz w:val="20"/>
      <w:szCs w:val="20"/>
      <w:lang w:eastAsia="en-US"/>
    </w:rPr>
  </w:style>
  <w:style w:type="paragraph" w:styleId="2">
    <w:name w:val="toc 2"/>
    <w:basedOn w:val="a"/>
    <w:next w:val="a"/>
    <w:autoRedefine/>
    <w:uiPriority w:val="39"/>
    <w:rsid w:val="00947678"/>
    <w:pPr>
      <w:spacing w:line="276" w:lineRule="auto"/>
      <w:ind w:left="220"/>
    </w:pPr>
    <w:rPr>
      <w:rFonts w:ascii="Calibri" w:eastAsia="Times New Roman" w:hAnsi="Calibri" w:cs="Calibri"/>
      <w:smallCaps/>
      <w:sz w:val="20"/>
      <w:szCs w:val="20"/>
      <w:lang w:eastAsia="en-US"/>
    </w:rPr>
  </w:style>
  <w:style w:type="paragraph" w:styleId="3">
    <w:name w:val="toc 3"/>
    <w:basedOn w:val="a"/>
    <w:next w:val="a"/>
    <w:autoRedefine/>
    <w:uiPriority w:val="39"/>
    <w:rsid w:val="00947678"/>
    <w:pPr>
      <w:tabs>
        <w:tab w:val="right" w:leader="dot" w:pos="10194"/>
      </w:tabs>
      <w:spacing w:line="276" w:lineRule="auto"/>
      <w:ind w:left="440"/>
    </w:pPr>
    <w:rPr>
      <w:rFonts w:eastAsia="Times New Roman" w:cs="Calibri"/>
      <w:iCs/>
      <w:noProof/>
      <w:sz w:val="20"/>
      <w:szCs w:val="20"/>
      <w:lang w:eastAsia="en-US"/>
    </w:rPr>
  </w:style>
  <w:style w:type="paragraph" w:styleId="4">
    <w:name w:val="toc 4"/>
    <w:basedOn w:val="a"/>
    <w:next w:val="a"/>
    <w:autoRedefine/>
    <w:uiPriority w:val="39"/>
    <w:rsid w:val="00947678"/>
    <w:pPr>
      <w:spacing w:line="276" w:lineRule="auto"/>
      <w:ind w:left="66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279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93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75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character" w:styleId="a3">
    <w:name w:val="Hyperlink"/>
    <w:basedOn w:val="a0"/>
    <w:uiPriority w:val="99"/>
    <w:unhideWhenUsed/>
    <w:rsid w:val="00C00F5E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rsid w:val="00947678"/>
    <w:pPr>
      <w:spacing w:before="120" w:after="120" w:line="276" w:lineRule="auto"/>
    </w:pPr>
    <w:rPr>
      <w:rFonts w:ascii="Calibri" w:eastAsia="Times New Roman" w:hAnsi="Calibri" w:cs="Calibri"/>
      <w:b/>
      <w:bCs/>
      <w:caps/>
      <w:sz w:val="20"/>
      <w:szCs w:val="20"/>
      <w:lang w:eastAsia="en-US"/>
    </w:rPr>
  </w:style>
  <w:style w:type="paragraph" w:styleId="2">
    <w:name w:val="toc 2"/>
    <w:basedOn w:val="a"/>
    <w:next w:val="a"/>
    <w:autoRedefine/>
    <w:uiPriority w:val="39"/>
    <w:rsid w:val="00947678"/>
    <w:pPr>
      <w:spacing w:line="276" w:lineRule="auto"/>
      <w:ind w:left="220"/>
    </w:pPr>
    <w:rPr>
      <w:rFonts w:ascii="Calibri" w:eastAsia="Times New Roman" w:hAnsi="Calibri" w:cs="Calibri"/>
      <w:smallCaps/>
      <w:sz w:val="20"/>
      <w:szCs w:val="20"/>
      <w:lang w:eastAsia="en-US"/>
    </w:rPr>
  </w:style>
  <w:style w:type="paragraph" w:styleId="3">
    <w:name w:val="toc 3"/>
    <w:basedOn w:val="a"/>
    <w:next w:val="a"/>
    <w:autoRedefine/>
    <w:uiPriority w:val="39"/>
    <w:rsid w:val="00947678"/>
    <w:pPr>
      <w:tabs>
        <w:tab w:val="right" w:leader="dot" w:pos="10194"/>
      </w:tabs>
      <w:spacing w:line="276" w:lineRule="auto"/>
      <w:ind w:left="440"/>
    </w:pPr>
    <w:rPr>
      <w:rFonts w:eastAsia="Times New Roman" w:cs="Calibri"/>
      <w:iCs/>
      <w:noProof/>
      <w:sz w:val="20"/>
      <w:szCs w:val="20"/>
      <w:lang w:eastAsia="en-US"/>
    </w:rPr>
  </w:style>
  <w:style w:type="paragraph" w:styleId="4">
    <w:name w:val="toc 4"/>
    <w:basedOn w:val="a"/>
    <w:next w:val="a"/>
    <w:autoRedefine/>
    <w:uiPriority w:val="39"/>
    <w:rsid w:val="00947678"/>
    <w:pPr>
      <w:spacing w:line="276" w:lineRule="auto"/>
      <w:ind w:left="66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279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93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NMaslennikova@kpfu.ru" TargetMode="External"/><Relationship Id="rId13" Type="http://schemas.openxmlformats.org/officeDocument/2006/relationships/hyperlink" Target="https://e.lanbook.com/book/151516" TargetMode="External"/><Relationship Id="rId18" Type="http://schemas.openxmlformats.org/officeDocument/2006/relationships/hyperlink" Target="https://e.lanbook.com/book/118503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e.lanbook.com/book/115526" TargetMode="External"/><Relationship Id="rId17" Type="http://schemas.openxmlformats.org/officeDocument/2006/relationships/hyperlink" Target="https://e.lanbook.com/book/1234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15151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hem.msu.su/rus/elibrary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.lanbook.com/book/117561" TargetMode="External"/><Relationship Id="rId10" Type="http://schemas.openxmlformats.org/officeDocument/2006/relationships/hyperlink" Target="http://www.en.edu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lhimik.ru" TargetMode="External"/><Relationship Id="rId14" Type="http://schemas.openxmlformats.org/officeDocument/2006/relationships/hyperlink" Target="https://e.lanbook.com/book/146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2A152-8A86-4EDA-AE8B-04C651C0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9917</Words>
  <Characters>56532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комп</cp:lastModifiedBy>
  <cp:revision>2</cp:revision>
  <dcterms:created xsi:type="dcterms:W3CDTF">2025-06-13T13:36:00Z</dcterms:created>
  <dcterms:modified xsi:type="dcterms:W3CDTF">2025-06-13T13:36:00Z</dcterms:modified>
</cp:coreProperties>
</file>