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W w:w="9921" w:type="dxa"/>
        <w:jc w:val="center"/>
        <w:tblInd w:w="0" w:type="dxa"/>
        <w:tblLayout w:type="fixed"/>
        <w:tblLook w:val="0400" w:firstRow="0" w:lastRow="0" w:firstColumn="0" w:lastColumn="0" w:noHBand="0" w:noVBand="1"/>
      </w:tblPr>
      <w:tblGrid>
        <w:gridCol w:w="9921"/>
      </w:tblGrid>
      <w:tr w:rsidR="00E04650" w14:paraId="159C883F" w14:textId="77777777">
        <w:trPr>
          <w:jc w:val="center"/>
        </w:trPr>
        <w:tc>
          <w:tcPr>
            <w:tcW w:w="9921" w:type="dxa"/>
            <w:tcMar>
              <w:top w:w="15" w:type="dxa"/>
              <w:left w:w="15" w:type="dxa"/>
              <w:bottom w:w="15" w:type="dxa"/>
              <w:right w:w="15" w:type="dxa"/>
            </w:tcMar>
            <w:vAlign w:val="center"/>
          </w:tcPr>
          <w:p w14:paraId="2925F06C" w14:textId="77777777" w:rsidR="00045865" w:rsidRDefault="00045865" w:rsidP="00045865">
            <w:pPr>
              <w:pStyle w:val="afff3"/>
            </w:pPr>
            <w:r>
              <w:rPr>
                <w:noProof/>
              </w:rPr>
              <w:drawing>
                <wp:inline distT="0" distB="0" distL="0" distR="0" wp14:anchorId="2F851AF4" wp14:editId="1D07AAC3">
                  <wp:extent cx="6353175" cy="8988166"/>
                  <wp:effectExtent l="0" t="0" r="0" b="3810"/>
                  <wp:docPr id="2" name="Рисунок 2" descr="C:\Users\Sveta\AppData\Local\Temp\Rar$DIa12312.29137.rartemp\Практикум по фитоц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29137.rartemp\Практикум по фитоце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8645" cy="8995905"/>
                          </a:xfrm>
                          <a:prstGeom prst="rect">
                            <a:avLst/>
                          </a:prstGeom>
                          <a:noFill/>
                          <a:ln>
                            <a:noFill/>
                          </a:ln>
                        </pic:spPr>
                      </pic:pic>
                    </a:graphicData>
                  </a:graphic>
                </wp:inline>
              </w:drawing>
            </w:r>
          </w:p>
          <w:p w14:paraId="609A2C26" w14:textId="6BA7812E" w:rsidR="00E04650" w:rsidRDefault="00E04650">
            <w:pPr>
              <w:jc w:val="center"/>
              <w:rPr>
                <w:sz w:val="20"/>
                <w:szCs w:val="20"/>
              </w:rPr>
            </w:pPr>
          </w:p>
        </w:tc>
      </w:tr>
      <w:tr w:rsidR="00E04650" w14:paraId="3D2E2D8D" w14:textId="77777777">
        <w:trPr>
          <w:jc w:val="center"/>
        </w:trPr>
        <w:tc>
          <w:tcPr>
            <w:tcW w:w="9921" w:type="dxa"/>
            <w:tcMar>
              <w:top w:w="15" w:type="dxa"/>
              <w:left w:w="15" w:type="dxa"/>
              <w:bottom w:w="15" w:type="dxa"/>
              <w:right w:w="15" w:type="dxa"/>
            </w:tcMar>
            <w:vAlign w:val="center"/>
          </w:tcPr>
          <w:p w14:paraId="2F28A21B" w14:textId="77777777" w:rsidR="000F0867" w:rsidRDefault="000F0867">
            <w:pPr>
              <w:jc w:val="center"/>
              <w:rPr>
                <w:b/>
                <w:sz w:val="20"/>
                <w:szCs w:val="20"/>
              </w:rPr>
            </w:pPr>
          </w:p>
          <w:p w14:paraId="31239594" w14:textId="6812AAA0" w:rsidR="00E04650" w:rsidRDefault="00E11553">
            <w:pPr>
              <w:jc w:val="center"/>
              <w:rPr>
                <w:b/>
                <w:sz w:val="20"/>
                <w:szCs w:val="20"/>
              </w:rPr>
            </w:pPr>
            <w:r>
              <w:rPr>
                <w:b/>
                <w:sz w:val="20"/>
                <w:szCs w:val="20"/>
              </w:rPr>
              <w:t>Содержание</w:t>
            </w:r>
          </w:p>
        </w:tc>
      </w:tr>
      <w:tr w:rsidR="00E04650" w14:paraId="33D92A5C" w14:textId="77777777">
        <w:trPr>
          <w:jc w:val="center"/>
        </w:trPr>
        <w:tc>
          <w:tcPr>
            <w:tcW w:w="9921" w:type="dxa"/>
            <w:tcMar>
              <w:top w:w="15" w:type="dxa"/>
              <w:left w:w="15" w:type="dxa"/>
              <w:bottom w:w="15" w:type="dxa"/>
              <w:right w:w="15" w:type="dxa"/>
            </w:tcMar>
            <w:vAlign w:val="center"/>
          </w:tcPr>
          <w:p w14:paraId="2F964B72" w14:textId="77777777" w:rsidR="00E04650" w:rsidRDefault="00E11553">
            <w:pPr>
              <w:ind w:firstLine="525"/>
              <w:jc w:val="both"/>
              <w:rPr>
                <w:sz w:val="20"/>
                <w:szCs w:val="20"/>
              </w:rPr>
            </w:pPr>
            <w:r>
              <w:rPr>
                <w:sz w:val="20"/>
                <w:szCs w:val="20"/>
              </w:rPr>
              <w:t>1. Вид практики, способ и форма её проведения</w:t>
            </w:r>
          </w:p>
        </w:tc>
      </w:tr>
      <w:tr w:rsidR="00E04650" w14:paraId="05A0A054" w14:textId="77777777">
        <w:trPr>
          <w:jc w:val="center"/>
        </w:trPr>
        <w:tc>
          <w:tcPr>
            <w:tcW w:w="9921" w:type="dxa"/>
            <w:tcMar>
              <w:top w:w="15" w:type="dxa"/>
              <w:left w:w="15" w:type="dxa"/>
              <w:bottom w:w="15" w:type="dxa"/>
              <w:right w:w="15" w:type="dxa"/>
            </w:tcMar>
            <w:vAlign w:val="center"/>
          </w:tcPr>
          <w:p w14:paraId="2D3ACC03" w14:textId="77777777" w:rsidR="00E04650" w:rsidRDefault="00E11553">
            <w:pPr>
              <w:ind w:firstLine="525"/>
              <w:jc w:val="both"/>
              <w:rPr>
                <w:sz w:val="20"/>
                <w:szCs w:val="20"/>
              </w:rPr>
            </w:pPr>
            <w:r>
              <w:rPr>
                <w:sz w:val="20"/>
                <w:szCs w:val="20"/>
              </w:rPr>
              <w:t xml:space="preserve">2. Перечень планируемых результатов обучения при прохождении практики, соотнесенных с </w:t>
            </w:r>
          </w:p>
          <w:p w14:paraId="43B15898" w14:textId="77777777" w:rsidR="00E04650" w:rsidRDefault="00E11553">
            <w:pPr>
              <w:jc w:val="both"/>
              <w:rPr>
                <w:sz w:val="20"/>
                <w:szCs w:val="20"/>
              </w:rPr>
            </w:pPr>
            <w:r>
              <w:rPr>
                <w:sz w:val="20"/>
                <w:szCs w:val="20"/>
              </w:rPr>
              <w:t>планируемыми результатами освоения образовательной программы</w:t>
            </w:r>
          </w:p>
        </w:tc>
      </w:tr>
      <w:tr w:rsidR="00E04650" w14:paraId="17CBEC0C" w14:textId="77777777">
        <w:trPr>
          <w:jc w:val="center"/>
        </w:trPr>
        <w:tc>
          <w:tcPr>
            <w:tcW w:w="9921" w:type="dxa"/>
            <w:tcMar>
              <w:top w:w="15" w:type="dxa"/>
              <w:left w:w="15" w:type="dxa"/>
              <w:bottom w:w="15" w:type="dxa"/>
              <w:right w:w="15" w:type="dxa"/>
            </w:tcMar>
            <w:vAlign w:val="center"/>
          </w:tcPr>
          <w:p w14:paraId="7E337993" w14:textId="77777777" w:rsidR="00E04650" w:rsidRDefault="00E11553">
            <w:pPr>
              <w:ind w:firstLine="525"/>
              <w:jc w:val="both"/>
              <w:rPr>
                <w:sz w:val="20"/>
                <w:szCs w:val="20"/>
              </w:rPr>
            </w:pPr>
            <w:r>
              <w:rPr>
                <w:sz w:val="20"/>
                <w:szCs w:val="20"/>
              </w:rPr>
              <w:t>3. Место практики в структуре образовательной программы</w:t>
            </w:r>
          </w:p>
        </w:tc>
      </w:tr>
      <w:tr w:rsidR="00E04650" w14:paraId="25EED999" w14:textId="77777777">
        <w:trPr>
          <w:jc w:val="center"/>
        </w:trPr>
        <w:tc>
          <w:tcPr>
            <w:tcW w:w="9921" w:type="dxa"/>
            <w:tcMar>
              <w:top w:w="15" w:type="dxa"/>
              <w:left w:w="15" w:type="dxa"/>
              <w:bottom w:w="15" w:type="dxa"/>
              <w:right w:w="15" w:type="dxa"/>
            </w:tcMar>
            <w:vAlign w:val="center"/>
          </w:tcPr>
          <w:p w14:paraId="052B54B7" w14:textId="77777777" w:rsidR="00E04650" w:rsidRDefault="00E11553">
            <w:pPr>
              <w:ind w:firstLine="525"/>
              <w:jc w:val="both"/>
              <w:rPr>
                <w:sz w:val="20"/>
                <w:szCs w:val="20"/>
              </w:rPr>
            </w:pPr>
            <w:r>
              <w:rPr>
                <w:sz w:val="20"/>
                <w:szCs w:val="20"/>
              </w:rPr>
              <w:t>4. Объём практики</w:t>
            </w:r>
          </w:p>
          <w:p w14:paraId="6A5DA77A" w14:textId="77777777" w:rsidR="00E04650" w:rsidRDefault="00E11553">
            <w:pPr>
              <w:ind w:firstLine="525"/>
              <w:jc w:val="both"/>
              <w:rPr>
                <w:sz w:val="20"/>
                <w:szCs w:val="20"/>
              </w:rPr>
            </w:pPr>
            <w:r>
              <w:rPr>
                <w:sz w:val="20"/>
                <w:szCs w:val="20"/>
              </w:rPr>
              <w:t>5. Базы практики</w:t>
            </w:r>
          </w:p>
        </w:tc>
      </w:tr>
      <w:tr w:rsidR="00E04650" w14:paraId="4C0A90EA" w14:textId="77777777">
        <w:trPr>
          <w:jc w:val="center"/>
        </w:trPr>
        <w:tc>
          <w:tcPr>
            <w:tcW w:w="9921" w:type="dxa"/>
            <w:tcMar>
              <w:top w:w="15" w:type="dxa"/>
              <w:left w:w="15" w:type="dxa"/>
              <w:bottom w:w="15" w:type="dxa"/>
              <w:right w:w="15" w:type="dxa"/>
            </w:tcMar>
            <w:vAlign w:val="center"/>
          </w:tcPr>
          <w:p w14:paraId="571E9A19" w14:textId="77777777" w:rsidR="00E04650" w:rsidRDefault="00E11553">
            <w:pPr>
              <w:ind w:firstLine="525"/>
              <w:jc w:val="both"/>
              <w:rPr>
                <w:sz w:val="20"/>
                <w:szCs w:val="20"/>
              </w:rPr>
            </w:pPr>
            <w:r>
              <w:rPr>
                <w:sz w:val="20"/>
                <w:szCs w:val="20"/>
              </w:rPr>
              <w:t>6. Содержание практики</w:t>
            </w:r>
          </w:p>
        </w:tc>
      </w:tr>
      <w:tr w:rsidR="00E04650" w14:paraId="0AC0F36D" w14:textId="77777777">
        <w:trPr>
          <w:jc w:val="center"/>
        </w:trPr>
        <w:tc>
          <w:tcPr>
            <w:tcW w:w="9921" w:type="dxa"/>
            <w:tcMar>
              <w:top w:w="15" w:type="dxa"/>
              <w:left w:w="15" w:type="dxa"/>
              <w:bottom w:w="15" w:type="dxa"/>
              <w:right w:w="15" w:type="dxa"/>
            </w:tcMar>
            <w:vAlign w:val="center"/>
          </w:tcPr>
          <w:p w14:paraId="4C66470F" w14:textId="77777777" w:rsidR="00E04650" w:rsidRDefault="00E11553">
            <w:pPr>
              <w:ind w:firstLine="525"/>
              <w:jc w:val="both"/>
              <w:rPr>
                <w:sz w:val="20"/>
                <w:szCs w:val="20"/>
              </w:rPr>
            </w:pPr>
            <w:r>
              <w:rPr>
                <w:sz w:val="20"/>
                <w:szCs w:val="20"/>
              </w:rPr>
              <w:t>7. Форма отчётности по практике</w:t>
            </w:r>
          </w:p>
        </w:tc>
      </w:tr>
      <w:tr w:rsidR="00E04650" w14:paraId="7897FAE3" w14:textId="77777777">
        <w:trPr>
          <w:jc w:val="center"/>
        </w:trPr>
        <w:tc>
          <w:tcPr>
            <w:tcW w:w="9921" w:type="dxa"/>
            <w:tcMar>
              <w:top w:w="15" w:type="dxa"/>
              <w:left w:w="15" w:type="dxa"/>
              <w:bottom w:w="15" w:type="dxa"/>
              <w:right w:w="15" w:type="dxa"/>
            </w:tcMar>
            <w:vAlign w:val="center"/>
          </w:tcPr>
          <w:p w14:paraId="2747626F" w14:textId="77777777" w:rsidR="00E04650" w:rsidRDefault="00E11553">
            <w:pPr>
              <w:ind w:firstLine="525"/>
              <w:jc w:val="both"/>
              <w:rPr>
                <w:sz w:val="20"/>
                <w:szCs w:val="20"/>
              </w:rPr>
            </w:pPr>
            <w:r>
              <w:rPr>
                <w:sz w:val="20"/>
                <w:szCs w:val="20"/>
              </w:rPr>
              <w:t>8. Фонд оценочных средств для проведения промежуточной аттестации обучающихся по практике</w:t>
            </w:r>
          </w:p>
        </w:tc>
      </w:tr>
      <w:tr w:rsidR="00E04650" w14:paraId="5CD265CC" w14:textId="77777777">
        <w:trPr>
          <w:jc w:val="center"/>
        </w:trPr>
        <w:tc>
          <w:tcPr>
            <w:tcW w:w="9921" w:type="dxa"/>
            <w:tcMar>
              <w:top w:w="15" w:type="dxa"/>
              <w:left w:w="15" w:type="dxa"/>
              <w:bottom w:w="15" w:type="dxa"/>
              <w:right w:w="15" w:type="dxa"/>
            </w:tcMar>
            <w:vAlign w:val="center"/>
          </w:tcPr>
          <w:p w14:paraId="7980CA00" w14:textId="77777777" w:rsidR="00E04650" w:rsidRDefault="00E11553">
            <w:pPr>
              <w:ind w:firstLine="525"/>
              <w:jc w:val="both"/>
              <w:rPr>
                <w:sz w:val="20"/>
                <w:szCs w:val="20"/>
              </w:rPr>
            </w:pPr>
            <w:r>
              <w:rPr>
                <w:sz w:val="20"/>
                <w:szCs w:val="20"/>
              </w:rPr>
              <w:t>9. Перечень учебной литературы, необходимой для проведения практики</w:t>
            </w:r>
          </w:p>
        </w:tc>
      </w:tr>
      <w:tr w:rsidR="00E04650" w14:paraId="7F86C652" w14:textId="77777777">
        <w:trPr>
          <w:jc w:val="center"/>
        </w:trPr>
        <w:tc>
          <w:tcPr>
            <w:tcW w:w="9921" w:type="dxa"/>
            <w:tcMar>
              <w:top w:w="15" w:type="dxa"/>
              <w:left w:w="15" w:type="dxa"/>
              <w:bottom w:w="15" w:type="dxa"/>
              <w:right w:w="15" w:type="dxa"/>
            </w:tcMar>
            <w:vAlign w:val="center"/>
          </w:tcPr>
          <w:p w14:paraId="0E98306F" w14:textId="77777777" w:rsidR="00E04650" w:rsidRDefault="00E11553">
            <w:pPr>
              <w:ind w:firstLine="525"/>
              <w:jc w:val="both"/>
              <w:rPr>
                <w:sz w:val="20"/>
                <w:szCs w:val="20"/>
              </w:rPr>
            </w:pPr>
            <w:r>
              <w:rPr>
                <w:sz w:val="20"/>
                <w:szCs w:val="20"/>
              </w:rPr>
              <w:t>10. Перечень ресурсов сети "Интернет", необходимых для проведения практики</w:t>
            </w:r>
          </w:p>
        </w:tc>
      </w:tr>
      <w:tr w:rsidR="00E04650" w14:paraId="596751F8" w14:textId="77777777">
        <w:trPr>
          <w:jc w:val="center"/>
        </w:trPr>
        <w:tc>
          <w:tcPr>
            <w:tcW w:w="9921" w:type="dxa"/>
            <w:tcMar>
              <w:top w:w="15" w:type="dxa"/>
              <w:left w:w="15" w:type="dxa"/>
              <w:bottom w:w="15" w:type="dxa"/>
              <w:right w:w="15" w:type="dxa"/>
            </w:tcMar>
            <w:vAlign w:val="center"/>
          </w:tcPr>
          <w:p w14:paraId="70733A3D" w14:textId="77777777" w:rsidR="00E04650" w:rsidRDefault="00E11553">
            <w:pPr>
              <w:ind w:firstLine="525"/>
              <w:jc w:val="both"/>
              <w:rPr>
                <w:sz w:val="20"/>
                <w:szCs w:val="20"/>
              </w:rPr>
            </w:pPr>
            <w:r>
              <w:rPr>
                <w:sz w:val="20"/>
                <w:szCs w:val="20"/>
              </w:rPr>
              <w:t xml:space="preserve">11. Перечень информационных технологий, используемых при проведении практики, включая </w:t>
            </w:r>
          </w:p>
          <w:p w14:paraId="0F8E1925" w14:textId="77777777" w:rsidR="00E04650" w:rsidRDefault="00E11553">
            <w:pPr>
              <w:jc w:val="both"/>
              <w:rPr>
                <w:sz w:val="20"/>
                <w:szCs w:val="20"/>
              </w:rPr>
            </w:pPr>
            <w:r>
              <w:rPr>
                <w:sz w:val="20"/>
                <w:szCs w:val="20"/>
              </w:rPr>
              <w:t>перечень программного обеспечения и информационных справочных систем (при необходимости)</w:t>
            </w:r>
          </w:p>
        </w:tc>
      </w:tr>
      <w:tr w:rsidR="00E04650" w14:paraId="51182E3A" w14:textId="77777777">
        <w:trPr>
          <w:jc w:val="center"/>
        </w:trPr>
        <w:tc>
          <w:tcPr>
            <w:tcW w:w="9921" w:type="dxa"/>
            <w:tcMar>
              <w:top w:w="15" w:type="dxa"/>
              <w:left w:w="15" w:type="dxa"/>
              <w:bottom w:w="15" w:type="dxa"/>
              <w:right w:w="15" w:type="dxa"/>
            </w:tcMar>
            <w:vAlign w:val="center"/>
          </w:tcPr>
          <w:p w14:paraId="6BC07367" w14:textId="77777777" w:rsidR="00E04650" w:rsidRDefault="00E11553">
            <w:pPr>
              <w:ind w:firstLine="525"/>
              <w:jc w:val="both"/>
              <w:rPr>
                <w:sz w:val="20"/>
                <w:szCs w:val="20"/>
              </w:rPr>
            </w:pPr>
            <w:r>
              <w:rPr>
                <w:sz w:val="20"/>
                <w:szCs w:val="20"/>
              </w:rPr>
              <w:t>12. Описание материально-технической базы, необходимой для проведения практики</w:t>
            </w:r>
          </w:p>
        </w:tc>
      </w:tr>
      <w:tr w:rsidR="00E04650" w14:paraId="35C52946" w14:textId="77777777">
        <w:trPr>
          <w:jc w:val="center"/>
        </w:trPr>
        <w:tc>
          <w:tcPr>
            <w:tcW w:w="9921" w:type="dxa"/>
            <w:tcMar>
              <w:top w:w="15" w:type="dxa"/>
              <w:left w:w="15" w:type="dxa"/>
              <w:bottom w:w="15" w:type="dxa"/>
              <w:right w:w="15" w:type="dxa"/>
            </w:tcMar>
            <w:vAlign w:val="center"/>
          </w:tcPr>
          <w:p w14:paraId="27B251FF" w14:textId="77777777" w:rsidR="00E04650" w:rsidRDefault="00E11553">
            <w:pPr>
              <w:ind w:firstLine="525"/>
              <w:jc w:val="both"/>
              <w:rPr>
                <w:sz w:val="20"/>
                <w:szCs w:val="20"/>
              </w:rPr>
            </w:pPr>
            <w:r>
              <w:rPr>
                <w:sz w:val="20"/>
                <w:szCs w:val="20"/>
              </w:rPr>
              <w:t>13. Средства адаптации прохождения практики к потребностям обучающихся инвалидов и лиц</w:t>
            </w:r>
          </w:p>
          <w:p w14:paraId="7F005ED4" w14:textId="77777777" w:rsidR="00E04650" w:rsidRDefault="00E11553">
            <w:pPr>
              <w:jc w:val="both"/>
              <w:rPr>
                <w:sz w:val="20"/>
                <w:szCs w:val="20"/>
              </w:rPr>
            </w:pPr>
            <w:r>
              <w:rPr>
                <w:sz w:val="20"/>
                <w:szCs w:val="20"/>
              </w:rPr>
              <w:t>с ограниченными возможностями здоровья</w:t>
            </w:r>
          </w:p>
          <w:p w14:paraId="4C42D7E3" w14:textId="77777777" w:rsidR="00E04650" w:rsidRDefault="00E11553">
            <w:pPr>
              <w:ind w:firstLine="525"/>
              <w:jc w:val="both"/>
              <w:rPr>
                <w:sz w:val="20"/>
                <w:szCs w:val="20"/>
              </w:rPr>
            </w:pPr>
            <w:r>
              <w:rPr>
                <w:sz w:val="20"/>
                <w:szCs w:val="20"/>
              </w:rPr>
              <w:t>14. Приложение №1</w:t>
            </w:r>
          </w:p>
          <w:p w14:paraId="3B60F675" w14:textId="77777777" w:rsidR="00E04650" w:rsidRDefault="00E11553">
            <w:pPr>
              <w:ind w:firstLine="525"/>
              <w:jc w:val="both"/>
              <w:rPr>
                <w:sz w:val="20"/>
                <w:szCs w:val="20"/>
              </w:rPr>
            </w:pPr>
            <w:r>
              <w:rPr>
                <w:sz w:val="20"/>
                <w:szCs w:val="20"/>
              </w:rPr>
              <w:t>15. Приложение №2</w:t>
            </w:r>
          </w:p>
          <w:p w14:paraId="11DBBBED" w14:textId="77777777" w:rsidR="00E04650" w:rsidRDefault="00E11553">
            <w:pPr>
              <w:ind w:firstLine="525"/>
              <w:jc w:val="both"/>
              <w:rPr>
                <w:sz w:val="20"/>
                <w:szCs w:val="20"/>
              </w:rPr>
            </w:pPr>
            <w:r>
              <w:rPr>
                <w:sz w:val="20"/>
                <w:szCs w:val="20"/>
              </w:rPr>
              <w:t>16. Приложение №3</w:t>
            </w:r>
          </w:p>
        </w:tc>
      </w:tr>
    </w:tbl>
    <w:p w14:paraId="67CD226B" w14:textId="77777777" w:rsidR="00E04650" w:rsidRDefault="00E11553">
      <w:pPr>
        <w:widowControl w:val="0"/>
        <w:pBdr>
          <w:top w:val="nil"/>
          <w:left w:val="nil"/>
          <w:bottom w:val="nil"/>
          <w:right w:val="nil"/>
          <w:between w:val="nil"/>
        </w:pBdr>
        <w:spacing w:line="276" w:lineRule="auto"/>
        <w:rPr>
          <w:sz w:val="20"/>
          <w:szCs w:val="20"/>
        </w:rPr>
      </w:pPr>
      <w:r>
        <w:br w:type="page"/>
      </w:r>
    </w:p>
    <w:tbl>
      <w:tblPr>
        <w:tblStyle w:val="ae"/>
        <w:tblW w:w="9921" w:type="dxa"/>
        <w:tblInd w:w="0" w:type="dxa"/>
        <w:tblLayout w:type="fixed"/>
        <w:tblLook w:val="0400" w:firstRow="0" w:lastRow="0" w:firstColumn="0" w:lastColumn="0" w:noHBand="0" w:noVBand="1"/>
      </w:tblPr>
      <w:tblGrid>
        <w:gridCol w:w="9921"/>
      </w:tblGrid>
      <w:tr w:rsidR="00E04650" w14:paraId="0F0E1BC6" w14:textId="77777777">
        <w:tc>
          <w:tcPr>
            <w:tcW w:w="9921" w:type="dxa"/>
            <w:tcMar>
              <w:top w:w="15" w:type="dxa"/>
              <w:left w:w="15" w:type="dxa"/>
              <w:bottom w:w="15" w:type="dxa"/>
              <w:right w:w="15" w:type="dxa"/>
            </w:tcMar>
            <w:vAlign w:val="center"/>
          </w:tcPr>
          <w:p w14:paraId="43AE415B" w14:textId="77777777" w:rsidR="00E04650" w:rsidRDefault="00E11553">
            <w:pPr>
              <w:ind w:firstLine="525"/>
              <w:jc w:val="both"/>
              <w:rPr>
                <w:sz w:val="20"/>
                <w:szCs w:val="20"/>
              </w:rPr>
            </w:pPr>
            <w:r>
              <w:rPr>
                <w:sz w:val="20"/>
                <w:szCs w:val="20"/>
              </w:rPr>
              <w:lastRenderedPageBreak/>
              <w:t xml:space="preserve">Программу учебной практики разработал(а)(и) старший преподаватель, к.н. </w:t>
            </w:r>
            <w:proofErr w:type="spellStart"/>
            <w:r>
              <w:rPr>
                <w:sz w:val="20"/>
                <w:szCs w:val="20"/>
              </w:rPr>
              <w:t>Гибадулина</w:t>
            </w:r>
            <w:proofErr w:type="spellEnd"/>
            <w:r>
              <w:rPr>
                <w:sz w:val="20"/>
                <w:szCs w:val="20"/>
              </w:rPr>
              <w:t xml:space="preserve"> И.И. (Кафедра биологии и химии, Отделение математики и естественных наук), IIGibadullina@kpfu.ru   </w:t>
            </w:r>
          </w:p>
        </w:tc>
      </w:tr>
    </w:tbl>
    <w:p w14:paraId="2B4C3AFF" w14:textId="77777777" w:rsidR="00E04650" w:rsidRDefault="00E04650">
      <w:pPr>
        <w:widowControl w:val="0"/>
        <w:pBdr>
          <w:top w:val="nil"/>
          <w:left w:val="nil"/>
          <w:bottom w:val="nil"/>
          <w:right w:val="nil"/>
          <w:between w:val="nil"/>
        </w:pBdr>
        <w:spacing w:line="276" w:lineRule="auto"/>
        <w:rPr>
          <w:sz w:val="20"/>
          <w:szCs w:val="20"/>
        </w:rPr>
      </w:pPr>
    </w:p>
    <w:tbl>
      <w:tblPr>
        <w:tblStyle w:val="af"/>
        <w:tblW w:w="9921" w:type="dxa"/>
        <w:tblInd w:w="0" w:type="dxa"/>
        <w:tblLayout w:type="fixed"/>
        <w:tblLook w:val="0400" w:firstRow="0" w:lastRow="0" w:firstColumn="0" w:lastColumn="0" w:noHBand="0" w:noVBand="1"/>
      </w:tblPr>
      <w:tblGrid>
        <w:gridCol w:w="9921"/>
      </w:tblGrid>
      <w:tr w:rsidR="00E04650" w14:paraId="18B5422A" w14:textId="77777777">
        <w:tc>
          <w:tcPr>
            <w:tcW w:w="9921" w:type="dxa"/>
            <w:tcMar>
              <w:top w:w="15" w:type="dxa"/>
              <w:left w:w="15" w:type="dxa"/>
              <w:bottom w:w="15" w:type="dxa"/>
              <w:right w:w="15" w:type="dxa"/>
            </w:tcMar>
            <w:vAlign w:val="center"/>
          </w:tcPr>
          <w:p w14:paraId="268007BA" w14:textId="77777777" w:rsidR="00E04650" w:rsidRDefault="00E11553">
            <w:pPr>
              <w:ind w:firstLine="525"/>
              <w:jc w:val="both"/>
              <w:rPr>
                <w:sz w:val="20"/>
                <w:szCs w:val="20"/>
              </w:rPr>
            </w:pPr>
            <w:r>
              <w:rPr>
                <w:sz w:val="20"/>
                <w:szCs w:val="20"/>
              </w:rPr>
              <w:t> </w:t>
            </w:r>
          </w:p>
        </w:tc>
      </w:tr>
      <w:tr w:rsidR="00E04650" w14:paraId="3ABF5F99" w14:textId="77777777">
        <w:tc>
          <w:tcPr>
            <w:tcW w:w="9921" w:type="dxa"/>
            <w:tcMar>
              <w:top w:w="15" w:type="dxa"/>
              <w:left w:w="15" w:type="dxa"/>
              <w:bottom w:w="15" w:type="dxa"/>
              <w:right w:w="15" w:type="dxa"/>
            </w:tcMar>
            <w:vAlign w:val="center"/>
          </w:tcPr>
          <w:p w14:paraId="7CB805B1" w14:textId="77777777" w:rsidR="00E04650" w:rsidRDefault="00E11553">
            <w:pPr>
              <w:ind w:firstLine="525"/>
              <w:jc w:val="both"/>
              <w:rPr>
                <w:sz w:val="20"/>
                <w:szCs w:val="20"/>
              </w:rPr>
            </w:pPr>
            <w:r>
              <w:rPr>
                <w:b/>
                <w:sz w:val="20"/>
                <w:szCs w:val="20"/>
              </w:rPr>
              <w:t xml:space="preserve">1. Вид практики, способ и форма её проведения </w:t>
            </w:r>
          </w:p>
        </w:tc>
      </w:tr>
    </w:tbl>
    <w:p w14:paraId="5AC333A4" w14:textId="77777777" w:rsidR="00E04650" w:rsidRDefault="00E04650">
      <w:pPr>
        <w:widowControl w:val="0"/>
        <w:pBdr>
          <w:top w:val="nil"/>
          <w:left w:val="nil"/>
          <w:bottom w:val="nil"/>
          <w:right w:val="nil"/>
          <w:between w:val="nil"/>
        </w:pBdr>
        <w:spacing w:line="276" w:lineRule="auto"/>
        <w:rPr>
          <w:sz w:val="20"/>
          <w:szCs w:val="20"/>
        </w:rPr>
      </w:pPr>
    </w:p>
    <w:tbl>
      <w:tblPr>
        <w:tblStyle w:val="af0"/>
        <w:tblW w:w="9921" w:type="dxa"/>
        <w:tblInd w:w="0" w:type="dxa"/>
        <w:tblLayout w:type="fixed"/>
        <w:tblLook w:val="0400" w:firstRow="0" w:lastRow="0" w:firstColumn="0" w:lastColumn="0" w:noHBand="0" w:noVBand="1"/>
      </w:tblPr>
      <w:tblGrid>
        <w:gridCol w:w="3165"/>
        <w:gridCol w:w="6756"/>
      </w:tblGrid>
      <w:tr w:rsidR="00E04650" w14:paraId="2A86D212" w14:textId="77777777">
        <w:tc>
          <w:tcPr>
            <w:tcW w:w="3165" w:type="dxa"/>
            <w:tcMar>
              <w:top w:w="15" w:type="dxa"/>
              <w:left w:w="15" w:type="dxa"/>
              <w:bottom w:w="15" w:type="dxa"/>
              <w:right w:w="15" w:type="dxa"/>
            </w:tcMar>
            <w:vAlign w:val="center"/>
          </w:tcPr>
          <w:p w14:paraId="0DA10A3A" w14:textId="77777777" w:rsidR="00E04650" w:rsidRDefault="00E11553">
            <w:pPr>
              <w:rPr>
                <w:sz w:val="20"/>
                <w:szCs w:val="20"/>
              </w:rPr>
            </w:pPr>
            <w:r>
              <w:rPr>
                <w:sz w:val="20"/>
                <w:szCs w:val="20"/>
              </w:rPr>
              <w:t xml:space="preserve">Вид практики: </w:t>
            </w:r>
          </w:p>
        </w:tc>
        <w:tc>
          <w:tcPr>
            <w:tcW w:w="6756" w:type="dxa"/>
            <w:tcMar>
              <w:top w:w="15" w:type="dxa"/>
              <w:left w:w="15" w:type="dxa"/>
              <w:bottom w:w="15" w:type="dxa"/>
              <w:right w:w="15" w:type="dxa"/>
            </w:tcMar>
            <w:vAlign w:val="center"/>
          </w:tcPr>
          <w:p w14:paraId="7611F8E8" w14:textId="77777777" w:rsidR="00E04650" w:rsidRDefault="00E11553">
            <w:pPr>
              <w:rPr>
                <w:sz w:val="20"/>
                <w:szCs w:val="20"/>
              </w:rPr>
            </w:pPr>
            <w:r>
              <w:rPr>
                <w:sz w:val="20"/>
                <w:szCs w:val="20"/>
              </w:rPr>
              <w:t>учебная </w:t>
            </w:r>
          </w:p>
        </w:tc>
      </w:tr>
      <w:tr w:rsidR="00E04650" w14:paraId="46D4DDD6" w14:textId="77777777">
        <w:tc>
          <w:tcPr>
            <w:tcW w:w="3165" w:type="dxa"/>
            <w:tcMar>
              <w:top w:w="15" w:type="dxa"/>
              <w:left w:w="15" w:type="dxa"/>
              <w:bottom w:w="15" w:type="dxa"/>
              <w:right w:w="15" w:type="dxa"/>
            </w:tcMar>
            <w:vAlign w:val="center"/>
          </w:tcPr>
          <w:p w14:paraId="1135C4B3" w14:textId="77777777" w:rsidR="00E04650" w:rsidRDefault="00E11553">
            <w:pPr>
              <w:rPr>
                <w:sz w:val="20"/>
                <w:szCs w:val="20"/>
              </w:rPr>
            </w:pPr>
            <w:r>
              <w:rPr>
                <w:sz w:val="20"/>
                <w:szCs w:val="20"/>
              </w:rPr>
              <w:t xml:space="preserve">Способ проведения практики: </w:t>
            </w:r>
          </w:p>
        </w:tc>
        <w:tc>
          <w:tcPr>
            <w:tcW w:w="6756" w:type="dxa"/>
            <w:tcMar>
              <w:top w:w="15" w:type="dxa"/>
              <w:left w:w="15" w:type="dxa"/>
              <w:bottom w:w="15" w:type="dxa"/>
              <w:right w:w="15" w:type="dxa"/>
            </w:tcMar>
            <w:vAlign w:val="center"/>
          </w:tcPr>
          <w:p w14:paraId="56C7B76E" w14:textId="77777777" w:rsidR="00E04650" w:rsidRDefault="00E11553">
            <w:pPr>
              <w:rPr>
                <w:sz w:val="20"/>
                <w:szCs w:val="20"/>
              </w:rPr>
            </w:pPr>
            <w:r>
              <w:rPr>
                <w:sz w:val="20"/>
                <w:szCs w:val="20"/>
              </w:rPr>
              <w:t xml:space="preserve">стационарная </w:t>
            </w:r>
          </w:p>
        </w:tc>
      </w:tr>
      <w:tr w:rsidR="00E04650" w14:paraId="6E4AFAF5" w14:textId="77777777">
        <w:tc>
          <w:tcPr>
            <w:tcW w:w="3165" w:type="dxa"/>
            <w:tcMar>
              <w:top w:w="15" w:type="dxa"/>
              <w:left w:w="15" w:type="dxa"/>
              <w:bottom w:w="15" w:type="dxa"/>
              <w:right w:w="15" w:type="dxa"/>
            </w:tcMar>
          </w:tcPr>
          <w:p w14:paraId="6F4F43A4" w14:textId="77777777" w:rsidR="00E04650" w:rsidRDefault="00E11553">
            <w:pPr>
              <w:rPr>
                <w:sz w:val="20"/>
                <w:szCs w:val="20"/>
              </w:rPr>
            </w:pPr>
            <w:r>
              <w:rPr>
                <w:sz w:val="20"/>
                <w:szCs w:val="20"/>
              </w:rPr>
              <w:t xml:space="preserve">Форма (формы) проведения практики: </w:t>
            </w:r>
          </w:p>
        </w:tc>
        <w:tc>
          <w:tcPr>
            <w:tcW w:w="6756" w:type="dxa"/>
            <w:tcMar>
              <w:top w:w="15" w:type="dxa"/>
              <w:left w:w="15" w:type="dxa"/>
              <w:bottom w:w="15" w:type="dxa"/>
              <w:right w:w="15" w:type="dxa"/>
            </w:tcMar>
          </w:tcPr>
          <w:p w14:paraId="4EE2CFCE" w14:textId="77777777" w:rsidR="00E04650" w:rsidRDefault="00E11553">
            <w:pPr>
              <w:jc w:val="both"/>
              <w:rPr>
                <w:sz w:val="20"/>
                <w:szCs w:val="20"/>
              </w:rPr>
            </w:pPr>
            <w:r>
              <w:rPr>
                <w:sz w:val="20"/>
                <w:szCs w:val="20"/>
              </w:rPr>
              <w:t>в календарном учебном графике период проведения практики совмещен с проведением теоретических занятий</w:t>
            </w:r>
          </w:p>
        </w:tc>
      </w:tr>
      <w:tr w:rsidR="00E04650" w14:paraId="022FA717" w14:textId="77777777">
        <w:tc>
          <w:tcPr>
            <w:tcW w:w="3165" w:type="dxa"/>
            <w:tcMar>
              <w:top w:w="15" w:type="dxa"/>
              <w:left w:w="15" w:type="dxa"/>
              <w:bottom w:w="15" w:type="dxa"/>
              <w:right w:w="15" w:type="dxa"/>
            </w:tcMar>
          </w:tcPr>
          <w:p w14:paraId="4D8A8323" w14:textId="77777777" w:rsidR="00E04650" w:rsidRDefault="00E11553">
            <w:pPr>
              <w:rPr>
                <w:sz w:val="20"/>
                <w:szCs w:val="20"/>
              </w:rPr>
            </w:pPr>
            <w:r>
              <w:rPr>
                <w:sz w:val="20"/>
                <w:szCs w:val="20"/>
              </w:rPr>
              <w:t xml:space="preserve">Тип практики: </w:t>
            </w:r>
          </w:p>
        </w:tc>
        <w:tc>
          <w:tcPr>
            <w:tcW w:w="6756" w:type="dxa"/>
            <w:tcMar>
              <w:top w:w="15" w:type="dxa"/>
              <w:left w:w="15" w:type="dxa"/>
              <w:bottom w:w="15" w:type="dxa"/>
              <w:right w:w="15" w:type="dxa"/>
            </w:tcMar>
          </w:tcPr>
          <w:p w14:paraId="55D5B28D" w14:textId="77777777" w:rsidR="00E04650" w:rsidRDefault="00E11553">
            <w:pPr>
              <w:jc w:val="both"/>
              <w:rPr>
                <w:sz w:val="20"/>
                <w:szCs w:val="20"/>
              </w:rPr>
            </w:pPr>
            <w:r>
              <w:rPr>
                <w:sz w:val="20"/>
                <w:szCs w:val="20"/>
              </w:rPr>
              <w:t>Практикум по фитоценологии</w:t>
            </w:r>
          </w:p>
        </w:tc>
      </w:tr>
    </w:tbl>
    <w:p w14:paraId="7929C4FD" w14:textId="77777777" w:rsidR="00E04650" w:rsidRDefault="00E04650">
      <w:pPr>
        <w:widowControl w:val="0"/>
        <w:pBdr>
          <w:top w:val="nil"/>
          <w:left w:val="nil"/>
          <w:bottom w:val="nil"/>
          <w:right w:val="nil"/>
          <w:between w:val="nil"/>
        </w:pBdr>
        <w:spacing w:line="276" w:lineRule="auto"/>
        <w:rPr>
          <w:sz w:val="20"/>
          <w:szCs w:val="20"/>
        </w:rPr>
      </w:pPr>
    </w:p>
    <w:tbl>
      <w:tblPr>
        <w:tblStyle w:val="af1"/>
        <w:tblW w:w="9921" w:type="dxa"/>
        <w:tblInd w:w="0" w:type="dxa"/>
        <w:tblLayout w:type="fixed"/>
        <w:tblLook w:val="0400" w:firstRow="0" w:lastRow="0" w:firstColumn="0" w:lastColumn="0" w:noHBand="0" w:noVBand="1"/>
      </w:tblPr>
      <w:tblGrid>
        <w:gridCol w:w="9921"/>
      </w:tblGrid>
      <w:tr w:rsidR="00E04650" w14:paraId="3F4C8177" w14:textId="77777777">
        <w:tc>
          <w:tcPr>
            <w:tcW w:w="9921" w:type="dxa"/>
            <w:tcMar>
              <w:top w:w="15" w:type="dxa"/>
              <w:left w:w="15" w:type="dxa"/>
              <w:bottom w:w="15" w:type="dxa"/>
              <w:right w:w="15" w:type="dxa"/>
            </w:tcMar>
            <w:vAlign w:val="center"/>
          </w:tcPr>
          <w:p w14:paraId="5277217C" w14:textId="77777777" w:rsidR="00E04650" w:rsidRDefault="00E11553">
            <w:pPr>
              <w:ind w:firstLine="525"/>
              <w:jc w:val="both"/>
              <w:rPr>
                <w:sz w:val="20"/>
                <w:szCs w:val="20"/>
              </w:rPr>
            </w:pPr>
            <w:r>
              <w:rPr>
                <w:sz w:val="20"/>
                <w:szCs w:val="20"/>
              </w:rPr>
              <w:t> </w:t>
            </w:r>
          </w:p>
        </w:tc>
      </w:tr>
      <w:tr w:rsidR="00E04650" w14:paraId="710FF99D" w14:textId="77777777">
        <w:tc>
          <w:tcPr>
            <w:tcW w:w="9921" w:type="dxa"/>
            <w:tcMar>
              <w:top w:w="15" w:type="dxa"/>
              <w:left w:w="15" w:type="dxa"/>
              <w:bottom w:w="15" w:type="dxa"/>
              <w:right w:w="15" w:type="dxa"/>
            </w:tcMar>
            <w:vAlign w:val="center"/>
          </w:tcPr>
          <w:p w14:paraId="750F8FE3" w14:textId="77777777" w:rsidR="00E04650" w:rsidRDefault="00E11553">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14:paraId="0CE7E982" w14:textId="77777777" w:rsidR="00E04650" w:rsidRDefault="00E04650">
      <w:pPr>
        <w:widowControl w:val="0"/>
        <w:pBdr>
          <w:top w:val="nil"/>
          <w:left w:val="nil"/>
          <w:bottom w:val="nil"/>
          <w:right w:val="nil"/>
          <w:between w:val="nil"/>
        </w:pBdr>
        <w:spacing w:line="276" w:lineRule="auto"/>
        <w:rPr>
          <w:sz w:val="20"/>
          <w:szCs w:val="20"/>
        </w:rPr>
      </w:pPr>
    </w:p>
    <w:tbl>
      <w:tblPr>
        <w:tblStyle w:val="af2"/>
        <w:tblW w:w="9921" w:type="dxa"/>
        <w:tblInd w:w="0" w:type="dxa"/>
        <w:tblLayout w:type="fixed"/>
        <w:tblLook w:val="0400" w:firstRow="0" w:lastRow="0" w:firstColumn="0" w:lastColumn="0" w:noHBand="0" w:noVBand="1"/>
      </w:tblPr>
      <w:tblGrid>
        <w:gridCol w:w="9921"/>
      </w:tblGrid>
      <w:tr w:rsidR="00E04650" w14:paraId="6EF518F9" w14:textId="77777777">
        <w:tc>
          <w:tcPr>
            <w:tcW w:w="9921" w:type="dxa"/>
            <w:tcMar>
              <w:top w:w="15" w:type="dxa"/>
              <w:left w:w="15" w:type="dxa"/>
              <w:bottom w:w="15" w:type="dxa"/>
              <w:right w:w="15" w:type="dxa"/>
            </w:tcMar>
            <w:vAlign w:val="center"/>
          </w:tcPr>
          <w:p w14:paraId="37F5E23D" w14:textId="77777777" w:rsidR="00E04650" w:rsidRDefault="00E11553">
            <w:pPr>
              <w:ind w:firstLine="525"/>
              <w:jc w:val="both"/>
              <w:rPr>
                <w:sz w:val="20"/>
                <w:szCs w:val="20"/>
              </w:rPr>
            </w:pPr>
            <w:r>
              <w:rPr>
                <w:sz w:val="20"/>
                <w:szCs w:val="20"/>
              </w:rPr>
              <w:t>Обучающийся, освоивший практику, должен обладать следующими компетенциями:</w:t>
            </w:r>
          </w:p>
        </w:tc>
      </w:tr>
      <w:tr w:rsidR="00E04650" w14:paraId="119896D6" w14:textId="77777777">
        <w:tc>
          <w:tcPr>
            <w:tcW w:w="9921" w:type="dxa"/>
            <w:tcMar>
              <w:top w:w="15" w:type="dxa"/>
              <w:left w:w="15" w:type="dxa"/>
              <w:bottom w:w="15" w:type="dxa"/>
              <w:right w:w="15" w:type="dxa"/>
            </w:tcMar>
            <w:vAlign w:val="center"/>
          </w:tcPr>
          <w:p w14:paraId="4BCBE7FD" w14:textId="77777777" w:rsidR="00E04650" w:rsidRDefault="00E11553">
            <w:pPr>
              <w:ind w:firstLine="525"/>
              <w:jc w:val="both"/>
              <w:rPr>
                <w:sz w:val="20"/>
                <w:szCs w:val="20"/>
              </w:rPr>
            </w:pPr>
            <w:r>
              <w:rPr>
                <w:sz w:val="20"/>
                <w:szCs w:val="20"/>
              </w:rPr>
              <w:t> </w:t>
            </w:r>
          </w:p>
          <w:tbl>
            <w:tblPr>
              <w:tblStyle w:val="af3"/>
              <w:tblW w:w="9815"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34"/>
              <w:gridCol w:w="8581"/>
            </w:tblGrid>
            <w:tr w:rsidR="00E04650" w14:paraId="17864063" w14:textId="77777777">
              <w:trPr>
                <w:tblHeader/>
                <w:jc w:val="center"/>
              </w:trPr>
              <w:tc>
                <w:tcPr>
                  <w:tcW w:w="12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8FC586" w14:textId="77777777" w:rsidR="00E04650" w:rsidRDefault="00E11553">
                  <w:pPr>
                    <w:jc w:val="center"/>
                    <w:rPr>
                      <w:sz w:val="20"/>
                      <w:szCs w:val="20"/>
                    </w:rPr>
                  </w:pPr>
                  <w:r>
                    <w:rPr>
                      <w:b/>
                      <w:sz w:val="20"/>
                      <w:szCs w:val="20"/>
                    </w:rPr>
                    <w:t>Шифр</w:t>
                  </w:r>
                  <w:r>
                    <w:rPr>
                      <w:b/>
                      <w:sz w:val="20"/>
                      <w:szCs w:val="20"/>
                    </w:rPr>
                    <w:br/>
                    <w:t>компетенции</w:t>
                  </w:r>
                </w:p>
              </w:tc>
              <w:tc>
                <w:tcPr>
                  <w:tcW w:w="8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99A61B" w14:textId="77777777" w:rsidR="00E04650" w:rsidRDefault="00E11553">
                  <w:pPr>
                    <w:jc w:val="center"/>
                    <w:rPr>
                      <w:sz w:val="20"/>
                      <w:szCs w:val="20"/>
                    </w:rPr>
                  </w:pPr>
                  <w:r>
                    <w:rPr>
                      <w:b/>
                      <w:sz w:val="20"/>
                      <w:szCs w:val="20"/>
                    </w:rPr>
                    <w:t>Расшифровка</w:t>
                  </w:r>
                  <w:r>
                    <w:rPr>
                      <w:b/>
                      <w:sz w:val="20"/>
                      <w:szCs w:val="20"/>
                    </w:rPr>
                    <w:br/>
                    <w:t>приобретаемой компетенции</w:t>
                  </w:r>
                </w:p>
              </w:tc>
            </w:tr>
            <w:tr w:rsidR="00E04650" w14:paraId="1CEB9A35"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460E312" w14:textId="77777777" w:rsidR="00E04650" w:rsidRDefault="00E11553">
                  <w:pPr>
                    <w:jc w:val="center"/>
                    <w:rPr>
                      <w:sz w:val="20"/>
                      <w:szCs w:val="20"/>
                    </w:rPr>
                  </w:pPr>
                  <w:r>
                    <w:rPr>
                      <w:sz w:val="20"/>
                      <w:szCs w:val="20"/>
                    </w:rPr>
                    <w:t>УК-1</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3F3D97E" w14:textId="77777777" w:rsidR="00E04650" w:rsidRDefault="00E11553">
                  <w:pPr>
                    <w:jc w:val="center"/>
                    <w:rPr>
                      <w:sz w:val="20"/>
                      <w:szCs w:val="20"/>
                    </w:rPr>
                  </w:pPr>
                  <w:r>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E04650" w14:paraId="2350D09F"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5879828" w14:textId="77777777" w:rsidR="00E04650" w:rsidRDefault="00E11553">
                  <w:pPr>
                    <w:jc w:val="center"/>
                    <w:rPr>
                      <w:sz w:val="20"/>
                      <w:szCs w:val="20"/>
                    </w:rPr>
                  </w:pPr>
                  <w:r>
                    <w:rPr>
                      <w:sz w:val="20"/>
                      <w:szCs w:val="20"/>
                    </w:rPr>
                    <w:t>УК-1.2</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DE4F327" w14:textId="77777777" w:rsidR="00E04650" w:rsidRDefault="00E11553">
                  <w:pPr>
                    <w:jc w:val="center"/>
                    <w:rPr>
                      <w:sz w:val="20"/>
                      <w:szCs w:val="20"/>
                    </w:rPr>
                  </w:pPr>
                  <w:r>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E04650" w14:paraId="2C44CB80"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E60391A" w14:textId="77777777" w:rsidR="00E04650" w:rsidRDefault="00E11553">
                  <w:pPr>
                    <w:jc w:val="center"/>
                    <w:rPr>
                      <w:sz w:val="20"/>
                      <w:szCs w:val="20"/>
                    </w:rPr>
                  </w:pPr>
                  <w:r>
                    <w:rPr>
                      <w:sz w:val="20"/>
                      <w:szCs w:val="20"/>
                    </w:rPr>
                    <w:t>ПК-3</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7C7B9660" w14:textId="77777777" w:rsidR="00E04650" w:rsidRDefault="00E11553">
                  <w:pPr>
                    <w:ind w:left="32" w:right="123"/>
                    <w:jc w:val="both"/>
                    <w:rPr>
                      <w:sz w:val="20"/>
                      <w:szCs w:val="20"/>
                    </w:rPr>
                  </w:pPr>
                  <w:r>
                    <w:rPr>
                      <w:sz w:val="20"/>
                      <w:szCs w:val="20"/>
                    </w:rPr>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tc>
            </w:tr>
            <w:tr w:rsidR="00E04650" w14:paraId="2F45707C"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63FB342" w14:textId="77777777" w:rsidR="00E04650" w:rsidRDefault="00E11553">
                  <w:pPr>
                    <w:jc w:val="center"/>
                    <w:rPr>
                      <w:sz w:val="20"/>
                      <w:szCs w:val="20"/>
                    </w:rPr>
                  </w:pPr>
                  <w:r>
                    <w:rPr>
                      <w:sz w:val="20"/>
                      <w:szCs w:val="20"/>
                    </w:rPr>
                    <w:t>ПК-3.1</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4CCC8F0" w14:textId="77777777" w:rsidR="00E04650" w:rsidRDefault="00E11553">
                  <w:pPr>
                    <w:jc w:val="both"/>
                    <w:rPr>
                      <w:sz w:val="20"/>
                      <w:szCs w:val="20"/>
                    </w:rPr>
                  </w:pPr>
                  <w:r>
                    <w:rPr>
                      <w:sz w:val="20"/>
                      <w:szCs w:val="20"/>
                    </w:rPr>
                    <w:t xml:space="preserve">Знать биологические понятия, принципы организации и функционирования живых систем различного уровня  </w:t>
                  </w:r>
                </w:p>
              </w:tc>
            </w:tr>
          </w:tbl>
          <w:p w14:paraId="15F921F6" w14:textId="77777777" w:rsidR="00E04650" w:rsidRDefault="00E04650">
            <w:pPr>
              <w:ind w:firstLine="525"/>
              <w:jc w:val="both"/>
              <w:rPr>
                <w:sz w:val="20"/>
                <w:szCs w:val="20"/>
              </w:rPr>
            </w:pPr>
          </w:p>
        </w:tc>
      </w:tr>
    </w:tbl>
    <w:p w14:paraId="25DF59A0" w14:textId="77777777" w:rsidR="00E04650" w:rsidRDefault="00E04650">
      <w:pPr>
        <w:widowControl w:val="0"/>
        <w:pBdr>
          <w:top w:val="nil"/>
          <w:left w:val="nil"/>
          <w:bottom w:val="nil"/>
          <w:right w:val="nil"/>
          <w:between w:val="nil"/>
        </w:pBdr>
        <w:spacing w:line="276" w:lineRule="auto"/>
        <w:rPr>
          <w:sz w:val="20"/>
          <w:szCs w:val="20"/>
        </w:rPr>
      </w:pPr>
    </w:p>
    <w:tbl>
      <w:tblPr>
        <w:tblStyle w:val="af4"/>
        <w:tblW w:w="9831" w:type="dxa"/>
        <w:tblInd w:w="0" w:type="dxa"/>
        <w:tblLayout w:type="fixed"/>
        <w:tblLook w:val="0400" w:firstRow="0" w:lastRow="0" w:firstColumn="0" w:lastColumn="0" w:noHBand="0" w:noVBand="1"/>
      </w:tblPr>
      <w:tblGrid>
        <w:gridCol w:w="9831"/>
      </w:tblGrid>
      <w:tr w:rsidR="00E04650" w14:paraId="0DA1E956" w14:textId="77777777">
        <w:tc>
          <w:tcPr>
            <w:tcW w:w="9831" w:type="dxa"/>
            <w:tcMar>
              <w:top w:w="15" w:type="dxa"/>
              <w:left w:w="15" w:type="dxa"/>
              <w:bottom w:w="15" w:type="dxa"/>
              <w:right w:w="15" w:type="dxa"/>
            </w:tcMar>
            <w:vAlign w:val="center"/>
          </w:tcPr>
          <w:p w14:paraId="047E065A" w14:textId="77777777" w:rsidR="00E04650" w:rsidRDefault="00E11553">
            <w:pPr>
              <w:jc w:val="both"/>
              <w:rPr>
                <w:sz w:val="20"/>
                <w:szCs w:val="20"/>
              </w:rPr>
            </w:pPr>
            <w:r>
              <w:rPr>
                <w:sz w:val="20"/>
                <w:szCs w:val="20"/>
              </w:rPr>
              <w:t>Перечень планируемых результатов обучения при прохождении практики:</w:t>
            </w:r>
          </w:p>
          <w:p w14:paraId="71C65926" w14:textId="77777777" w:rsidR="00E04650" w:rsidRDefault="00E04650">
            <w:pPr>
              <w:jc w:val="both"/>
              <w:rPr>
                <w:sz w:val="20"/>
                <w:szCs w:val="20"/>
              </w:rPr>
            </w:pPr>
          </w:p>
          <w:tbl>
            <w:tblPr>
              <w:tblStyle w:val="af5"/>
              <w:tblW w:w="97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6520"/>
            </w:tblGrid>
            <w:tr w:rsidR="00E04650" w14:paraId="59ED54BE" w14:textId="77777777">
              <w:tc>
                <w:tcPr>
                  <w:tcW w:w="3211" w:type="dxa"/>
                </w:tcPr>
                <w:p w14:paraId="6156F852" w14:textId="77777777" w:rsidR="00E04650" w:rsidRDefault="00E11553">
                  <w:pPr>
                    <w:jc w:val="center"/>
                    <w:rPr>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6520" w:type="dxa"/>
                </w:tcPr>
                <w:p w14:paraId="608142D2"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Индикаторы достижения компетенций</w:t>
                  </w:r>
                </w:p>
              </w:tc>
            </w:tr>
            <w:tr w:rsidR="00E04650" w14:paraId="090AF5E9" w14:textId="77777777">
              <w:trPr>
                <w:trHeight w:val="1838"/>
              </w:trPr>
              <w:tc>
                <w:tcPr>
                  <w:tcW w:w="3211" w:type="dxa"/>
                </w:tcPr>
                <w:p w14:paraId="00D8F0CB"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14:paraId="1D9A4136" w14:textId="77777777" w:rsidR="00E04650" w:rsidRDefault="00E11553">
                  <w:pPr>
                    <w:widowControl w:val="0"/>
                    <w:pBdr>
                      <w:top w:val="nil"/>
                      <w:left w:val="nil"/>
                      <w:bottom w:val="nil"/>
                      <w:right w:val="nil"/>
                      <w:between w:val="nil"/>
                    </w:pBdr>
                    <w:ind w:left="99" w:right="3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6520" w:type="dxa"/>
                </w:tcPr>
                <w:p w14:paraId="41C48790"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14:paraId="2B918794" w14:textId="77777777" w:rsidR="00E04650" w:rsidRDefault="00E11553">
                  <w:pPr>
                    <w:widowControl w:val="0"/>
                    <w:pBdr>
                      <w:top w:val="nil"/>
                      <w:left w:val="nil"/>
                      <w:bottom w:val="nil"/>
                      <w:right w:val="nil"/>
                      <w:between w:val="nil"/>
                    </w:pBdr>
                    <w:ind w:left="99"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E04650" w14:paraId="5482B2F8" w14:textId="77777777">
              <w:trPr>
                <w:trHeight w:val="940"/>
              </w:trPr>
              <w:tc>
                <w:tcPr>
                  <w:tcW w:w="3211" w:type="dxa"/>
                </w:tcPr>
                <w:p w14:paraId="0488A784"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6520" w:type="dxa"/>
                </w:tcPr>
                <w:p w14:paraId="098F2B74" w14:textId="77777777" w:rsidR="00E04650" w:rsidRDefault="00E11553">
                  <w:pPr>
                    <w:rPr>
                      <w:sz w:val="20"/>
                      <w:szCs w:val="20"/>
                    </w:rPr>
                  </w:pPr>
                  <w:r>
                    <w:rPr>
                      <w:rFonts w:ascii="Times New Roman" w:eastAsia="Times New Roman" w:hAnsi="Times New Roman" w:cs="Times New Roman"/>
                      <w:color w:val="000000"/>
                      <w:sz w:val="20"/>
                      <w:szCs w:val="20"/>
                    </w:rPr>
                    <w:t xml:space="preserve">ПК-3.1. </w:t>
                  </w: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14:paraId="3518A5EB" w14:textId="77777777" w:rsidR="00E04650" w:rsidRDefault="00E04650">
            <w:pPr>
              <w:rPr>
                <w:sz w:val="20"/>
                <w:szCs w:val="20"/>
              </w:rPr>
            </w:pPr>
          </w:p>
        </w:tc>
      </w:tr>
      <w:tr w:rsidR="00E04650" w14:paraId="56A2D392" w14:textId="77777777">
        <w:tc>
          <w:tcPr>
            <w:tcW w:w="9831" w:type="dxa"/>
            <w:tcMar>
              <w:top w:w="15" w:type="dxa"/>
              <w:left w:w="15" w:type="dxa"/>
              <w:bottom w:w="15" w:type="dxa"/>
              <w:right w:w="15" w:type="dxa"/>
            </w:tcMar>
            <w:vAlign w:val="center"/>
          </w:tcPr>
          <w:p w14:paraId="17814E3A" w14:textId="77777777" w:rsidR="00E04650" w:rsidRDefault="00E04650">
            <w:pPr>
              <w:rPr>
                <w:sz w:val="20"/>
                <w:szCs w:val="20"/>
              </w:rPr>
            </w:pPr>
          </w:p>
        </w:tc>
      </w:tr>
    </w:tbl>
    <w:p w14:paraId="3F9B7356" w14:textId="77777777" w:rsidR="00E04650" w:rsidRDefault="00E04650">
      <w:pPr>
        <w:widowControl w:val="0"/>
        <w:pBdr>
          <w:top w:val="nil"/>
          <w:left w:val="nil"/>
          <w:bottom w:val="nil"/>
          <w:right w:val="nil"/>
          <w:between w:val="nil"/>
        </w:pBdr>
        <w:spacing w:line="276" w:lineRule="auto"/>
        <w:rPr>
          <w:sz w:val="20"/>
          <w:szCs w:val="20"/>
        </w:rPr>
      </w:pPr>
    </w:p>
    <w:tbl>
      <w:tblPr>
        <w:tblStyle w:val="af6"/>
        <w:tblW w:w="9921" w:type="dxa"/>
        <w:tblInd w:w="0" w:type="dxa"/>
        <w:tblLayout w:type="fixed"/>
        <w:tblLook w:val="0400" w:firstRow="0" w:lastRow="0" w:firstColumn="0" w:lastColumn="0" w:noHBand="0" w:noVBand="1"/>
      </w:tblPr>
      <w:tblGrid>
        <w:gridCol w:w="9921"/>
      </w:tblGrid>
      <w:tr w:rsidR="00E04650" w14:paraId="480CE40F" w14:textId="77777777">
        <w:tc>
          <w:tcPr>
            <w:tcW w:w="9921" w:type="dxa"/>
            <w:tcMar>
              <w:top w:w="15" w:type="dxa"/>
              <w:left w:w="15" w:type="dxa"/>
              <w:bottom w:w="15" w:type="dxa"/>
              <w:right w:w="15" w:type="dxa"/>
            </w:tcMar>
            <w:vAlign w:val="center"/>
          </w:tcPr>
          <w:p w14:paraId="49A48847" w14:textId="77777777" w:rsidR="00E04650" w:rsidRDefault="00E04650">
            <w:pPr>
              <w:widowControl w:val="0"/>
              <w:pBdr>
                <w:top w:val="nil"/>
                <w:left w:val="nil"/>
                <w:bottom w:val="nil"/>
                <w:right w:val="nil"/>
                <w:between w:val="nil"/>
              </w:pBdr>
              <w:spacing w:line="276" w:lineRule="auto"/>
              <w:rPr>
                <w:sz w:val="20"/>
                <w:szCs w:val="20"/>
              </w:rPr>
            </w:pPr>
          </w:p>
        </w:tc>
      </w:tr>
      <w:tr w:rsidR="00E04650" w14:paraId="5F94C35D" w14:textId="77777777">
        <w:tc>
          <w:tcPr>
            <w:tcW w:w="9921" w:type="dxa"/>
            <w:tcMar>
              <w:top w:w="15" w:type="dxa"/>
              <w:left w:w="15" w:type="dxa"/>
              <w:bottom w:w="15" w:type="dxa"/>
              <w:right w:w="15" w:type="dxa"/>
            </w:tcMar>
            <w:vAlign w:val="center"/>
          </w:tcPr>
          <w:p w14:paraId="3195EC3E" w14:textId="77777777" w:rsidR="00E04650" w:rsidRDefault="00E11553">
            <w:pPr>
              <w:ind w:firstLine="525"/>
              <w:jc w:val="both"/>
              <w:rPr>
                <w:sz w:val="20"/>
                <w:szCs w:val="20"/>
              </w:rPr>
            </w:pPr>
            <w:r>
              <w:rPr>
                <w:b/>
                <w:sz w:val="20"/>
                <w:szCs w:val="20"/>
              </w:rPr>
              <w:t xml:space="preserve">3. Место практики в структуре образовательной программы </w:t>
            </w:r>
          </w:p>
        </w:tc>
      </w:tr>
    </w:tbl>
    <w:p w14:paraId="6917B381" w14:textId="77777777" w:rsidR="00E04650" w:rsidRDefault="00E04650">
      <w:pPr>
        <w:widowControl w:val="0"/>
        <w:pBdr>
          <w:top w:val="nil"/>
          <w:left w:val="nil"/>
          <w:bottom w:val="nil"/>
          <w:right w:val="nil"/>
          <w:between w:val="nil"/>
        </w:pBdr>
        <w:spacing w:line="276" w:lineRule="auto"/>
        <w:rPr>
          <w:sz w:val="20"/>
          <w:szCs w:val="20"/>
        </w:rPr>
      </w:pPr>
    </w:p>
    <w:tbl>
      <w:tblPr>
        <w:tblStyle w:val="af7"/>
        <w:tblW w:w="9921" w:type="dxa"/>
        <w:tblInd w:w="0" w:type="dxa"/>
        <w:tblLayout w:type="fixed"/>
        <w:tblLook w:val="0400" w:firstRow="0" w:lastRow="0" w:firstColumn="0" w:lastColumn="0" w:noHBand="0" w:noVBand="1"/>
      </w:tblPr>
      <w:tblGrid>
        <w:gridCol w:w="9921"/>
      </w:tblGrid>
      <w:tr w:rsidR="00E04650" w14:paraId="3D33BEAA" w14:textId="77777777">
        <w:tc>
          <w:tcPr>
            <w:tcW w:w="9921" w:type="dxa"/>
            <w:tcMar>
              <w:top w:w="15" w:type="dxa"/>
              <w:left w:w="15" w:type="dxa"/>
              <w:bottom w:w="15" w:type="dxa"/>
              <w:right w:w="15" w:type="dxa"/>
            </w:tcMar>
            <w:vAlign w:val="center"/>
          </w:tcPr>
          <w:p w14:paraId="4D4E4B35" w14:textId="77777777" w:rsidR="00E04650" w:rsidRDefault="00E11553">
            <w:pPr>
              <w:ind w:firstLine="475"/>
              <w:jc w:val="both"/>
              <w:rPr>
                <w:sz w:val="20"/>
                <w:szCs w:val="20"/>
              </w:rPr>
            </w:pPr>
            <w:r>
              <w:rPr>
                <w:sz w:val="20"/>
                <w:szCs w:val="20"/>
              </w:rPr>
              <w:t>Данная практика входит в Блок 2. «Практика», Б2.В.07.01(У) ОПОП ВО.</w:t>
            </w:r>
          </w:p>
          <w:p w14:paraId="4FA806F2" w14:textId="77777777" w:rsidR="00E04650" w:rsidRDefault="00E11553">
            <w:pPr>
              <w:ind w:firstLine="475"/>
              <w:jc w:val="both"/>
              <w:rPr>
                <w:sz w:val="20"/>
                <w:szCs w:val="20"/>
              </w:rPr>
            </w:pPr>
            <w:r>
              <w:rPr>
                <w:sz w:val="20"/>
                <w:szCs w:val="20"/>
              </w:rPr>
              <w:t xml:space="preserve">Практика осваивается на 2 курсе в 3 семестре. </w:t>
            </w:r>
          </w:p>
          <w:p w14:paraId="7C1F51D2" w14:textId="77777777" w:rsidR="00E04650" w:rsidRDefault="00E04650">
            <w:pPr>
              <w:ind w:firstLine="475"/>
              <w:jc w:val="both"/>
              <w:rPr>
                <w:sz w:val="20"/>
                <w:szCs w:val="20"/>
              </w:rPr>
            </w:pPr>
          </w:p>
          <w:p w14:paraId="5892D24F" w14:textId="77777777" w:rsidR="00E04650" w:rsidRDefault="00E11553">
            <w:pPr>
              <w:ind w:firstLine="475"/>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«Структурная ботаника».</w:t>
            </w:r>
          </w:p>
          <w:p w14:paraId="139B05A1" w14:textId="77777777" w:rsidR="00E04650" w:rsidRDefault="00E11553">
            <w:pPr>
              <w:ind w:firstLine="475"/>
              <w:jc w:val="both"/>
              <w:rPr>
                <w:sz w:val="20"/>
                <w:szCs w:val="20"/>
              </w:rPr>
            </w:pPr>
            <w:r>
              <w:rPr>
                <w:sz w:val="20"/>
                <w:szCs w:val="20"/>
              </w:rPr>
              <w:lastRenderedPageBreak/>
              <w:t>Освоение данной практики способствует эффективному выполнению следующих компонентов ОПОП ВО: «Летняя практика по фитоценологии и зоологии позвоночных», «Выполнение и защита выпускной квалификационной работы».</w:t>
            </w:r>
          </w:p>
        </w:tc>
      </w:tr>
    </w:tbl>
    <w:p w14:paraId="05265D0C" w14:textId="77777777" w:rsidR="00E04650" w:rsidRDefault="00E04650">
      <w:pPr>
        <w:widowControl w:val="0"/>
        <w:pBdr>
          <w:top w:val="nil"/>
          <w:left w:val="nil"/>
          <w:bottom w:val="nil"/>
          <w:right w:val="nil"/>
          <w:between w:val="nil"/>
        </w:pBdr>
        <w:spacing w:line="276" w:lineRule="auto"/>
        <w:rPr>
          <w:sz w:val="20"/>
          <w:szCs w:val="20"/>
        </w:rPr>
      </w:pPr>
    </w:p>
    <w:tbl>
      <w:tblPr>
        <w:tblStyle w:val="af8"/>
        <w:tblW w:w="9921" w:type="dxa"/>
        <w:tblInd w:w="0" w:type="dxa"/>
        <w:tblLayout w:type="fixed"/>
        <w:tblLook w:val="0400" w:firstRow="0" w:lastRow="0" w:firstColumn="0" w:lastColumn="0" w:noHBand="0" w:noVBand="1"/>
      </w:tblPr>
      <w:tblGrid>
        <w:gridCol w:w="9921"/>
      </w:tblGrid>
      <w:tr w:rsidR="00E04650" w14:paraId="57E4E1F9" w14:textId="77777777">
        <w:tc>
          <w:tcPr>
            <w:tcW w:w="9921" w:type="dxa"/>
            <w:tcMar>
              <w:top w:w="15" w:type="dxa"/>
              <w:left w:w="15" w:type="dxa"/>
              <w:bottom w:w="15" w:type="dxa"/>
              <w:right w:w="15" w:type="dxa"/>
            </w:tcMar>
            <w:vAlign w:val="center"/>
          </w:tcPr>
          <w:p w14:paraId="2BCC4E4E" w14:textId="77777777" w:rsidR="00E04650" w:rsidRDefault="00E11553">
            <w:pPr>
              <w:ind w:firstLine="525"/>
              <w:jc w:val="both"/>
              <w:rPr>
                <w:sz w:val="20"/>
                <w:szCs w:val="20"/>
              </w:rPr>
            </w:pPr>
            <w:r>
              <w:rPr>
                <w:sz w:val="20"/>
                <w:szCs w:val="20"/>
              </w:rPr>
              <w:t> </w:t>
            </w:r>
          </w:p>
        </w:tc>
      </w:tr>
      <w:tr w:rsidR="00E04650" w14:paraId="4B36B695" w14:textId="77777777">
        <w:tc>
          <w:tcPr>
            <w:tcW w:w="9921" w:type="dxa"/>
            <w:tcMar>
              <w:top w:w="15" w:type="dxa"/>
              <w:left w:w="15" w:type="dxa"/>
              <w:bottom w:w="15" w:type="dxa"/>
              <w:right w:w="15" w:type="dxa"/>
            </w:tcMar>
            <w:vAlign w:val="center"/>
          </w:tcPr>
          <w:p w14:paraId="02BDECEB" w14:textId="77777777" w:rsidR="00E04650" w:rsidRDefault="00E11553">
            <w:pPr>
              <w:ind w:firstLine="525"/>
              <w:jc w:val="both"/>
              <w:rPr>
                <w:sz w:val="20"/>
                <w:szCs w:val="20"/>
              </w:rPr>
            </w:pPr>
            <w:r>
              <w:rPr>
                <w:b/>
                <w:sz w:val="20"/>
                <w:szCs w:val="20"/>
              </w:rPr>
              <w:t xml:space="preserve">4. Объём практики </w:t>
            </w:r>
          </w:p>
        </w:tc>
      </w:tr>
    </w:tbl>
    <w:p w14:paraId="0D07495A" w14:textId="77777777" w:rsidR="00E04650" w:rsidRDefault="00E04650">
      <w:pPr>
        <w:widowControl w:val="0"/>
        <w:pBdr>
          <w:top w:val="nil"/>
          <w:left w:val="nil"/>
          <w:bottom w:val="nil"/>
          <w:right w:val="nil"/>
          <w:between w:val="nil"/>
        </w:pBdr>
        <w:spacing w:line="276" w:lineRule="auto"/>
        <w:rPr>
          <w:sz w:val="20"/>
          <w:szCs w:val="20"/>
        </w:rPr>
      </w:pPr>
    </w:p>
    <w:tbl>
      <w:tblPr>
        <w:tblStyle w:val="af9"/>
        <w:tblW w:w="10755" w:type="dxa"/>
        <w:tblInd w:w="-238" w:type="dxa"/>
        <w:tblLayout w:type="fixed"/>
        <w:tblLook w:val="0400" w:firstRow="0" w:lastRow="0" w:firstColumn="0" w:lastColumn="0" w:noHBand="0" w:noVBand="1"/>
      </w:tblPr>
      <w:tblGrid>
        <w:gridCol w:w="600"/>
        <w:gridCol w:w="4935"/>
        <w:gridCol w:w="4935"/>
        <w:gridCol w:w="285"/>
      </w:tblGrid>
      <w:tr w:rsidR="00E04650" w14:paraId="3D5C7319" w14:textId="77777777">
        <w:trPr>
          <w:gridAfter w:val="1"/>
          <w:wAfter w:w="285" w:type="dxa"/>
        </w:trPr>
        <w:tc>
          <w:tcPr>
            <w:tcW w:w="600" w:type="dxa"/>
          </w:tcPr>
          <w:p w14:paraId="6B95B64B" w14:textId="77777777" w:rsidR="00E04650" w:rsidRDefault="00E04650">
            <w:pPr>
              <w:widowControl w:val="0"/>
              <w:pBdr>
                <w:top w:val="nil"/>
                <w:left w:val="nil"/>
                <w:bottom w:val="nil"/>
                <w:right w:val="nil"/>
                <w:between w:val="nil"/>
              </w:pBdr>
              <w:spacing w:line="276" w:lineRule="auto"/>
              <w:rPr>
                <w:sz w:val="20"/>
                <w:szCs w:val="20"/>
              </w:rPr>
            </w:pPr>
          </w:p>
        </w:tc>
        <w:tc>
          <w:tcPr>
            <w:tcW w:w="9870" w:type="dxa"/>
            <w:gridSpan w:val="2"/>
            <w:tcMar>
              <w:top w:w="15" w:type="dxa"/>
              <w:left w:w="15" w:type="dxa"/>
              <w:bottom w:w="15" w:type="dxa"/>
              <w:right w:w="15" w:type="dxa"/>
            </w:tcMar>
            <w:vAlign w:val="center"/>
          </w:tcPr>
          <w:p w14:paraId="697F48B7" w14:textId="77777777" w:rsidR="00E04650" w:rsidRDefault="00E11553">
            <w:pPr>
              <w:ind w:firstLine="525"/>
              <w:jc w:val="both"/>
              <w:rPr>
                <w:sz w:val="20"/>
                <w:szCs w:val="20"/>
              </w:rPr>
            </w:pPr>
            <w:r>
              <w:rPr>
                <w:sz w:val="20"/>
                <w:szCs w:val="20"/>
              </w:rPr>
              <w:t xml:space="preserve">Объём практики составляет </w:t>
            </w:r>
            <w:r w:rsidR="006F6F70">
              <w:rPr>
                <w:sz w:val="20"/>
                <w:szCs w:val="20"/>
              </w:rPr>
              <w:t>3</w:t>
            </w:r>
            <w:r>
              <w:rPr>
                <w:sz w:val="20"/>
                <w:szCs w:val="20"/>
              </w:rPr>
              <w:t xml:space="preserve"> зачётные единицы, </w:t>
            </w:r>
            <w:r w:rsidR="006F6F70">
              <w:rPr>
                <w:sz w:val="20"/>
                <w:szCs w:val="20"/>
              </w:rPr>
              <w:t>108</w:t>
            </w:r>
            <w:r>
              <w:rPr>
                <w:sz w:val="20"/>
                <w:szCs w:val="20"/>
              </w:rPr>
              <w:t xml:space="preserve"> часа.</w:t>
            </w:r>
          </w:p>
          <w:p w14:paraId="53157CDB" w14:textId="77777777" w:rsidR="00E04650" w:rsidRDefault="00E11553">
            <w:pPr>
              <w:ind w:firstLine="525"/>
              <w:jc w:val="both"/>
              <w:rPr>
                <w:sz w:val="20"/>
                <w:szCs w:val="20"/>
              </w:rPr>
            </w:pPr>
            <w:r>
              <w:rPr>
                <w:sz w:val="20"/>
                <w:szCs w:val="20"/>
              </w:rPr>
              <w:t>Прохождение практики предусматривает:</w:t>
            </w:r>
          </w:p>
          <w:p w14:paraId="7A63B85E" w14:textId="77777777" w:rsidR="00E04650" w:rsidRDefault="006F6F70">
            <w:pPr>
              <w:ind w:firstLine="525"/>
              <w:jc w:val="both"/>
              <w:rPr>
                <w:sz w:val="20"/>
                <w:szCs w:val="20"/>
              </w:rPr>
            </w:pPr>
            <w:r>
              <w:rPr>
                <w:sz w:val="20"/>
                <w:szCs w:val="20"/>
              </w:rPr>
              <w:t>а) Контактную работу – 2</w:t>
            </w:r>
            <w:r w:rsidR="00E11553">
              <w:rPr>
                <w:sz w:val="20"/>
                <w:szCs w:val="20"/>
              </w:rPr>
              <w:t>4 часа, из них:</w:t>
            </w:r>
          </w:p>
          <w:p w14:paraId="5EA4F40B" w14:textId="77777777" w:rsidR="00E04650" w:rsidRDefault="006F6F70">
            <w:pPr>
              <w:ind w:firstLine="525"/>
              <w:jc w:val="both"/>
              <w:rPr>
                <w:sz w:val="20"/>
                <w:szCs w:val="20"/>
              </w:rPr>
            </w:pPr>
            <w:r>
              <w:rPr>
                <w:sz w:val="20"/>
                <w:szCs w:val="20"/>
              </w:rPr>
              <w:t>- лабораторные занятия – 2</w:t>
            </w:r>
            <w:r w:rsidR="00E11553">
              <w:rPr>
                <w:sz w:val="20"/>
                <w:szCs w:val="20"/>
              </w:rPr>
              <w:t>4 часа,</w:t>
            </w:r>
          </w:p>
          <w:p w14:paraId="79333A9C" w14:textId="77777777" w:rsidR="00E04650" w:rsidRDefault="006F6F70" w:rsidP="006F6F70">
            <w:pPr>
              <w:ind w:firstLine="525"/>
              <w:jc w:val="both"/>
              <w:rPr>
                <w:sz w:val="20"/>
                <w:szCs w:val="20"/>
              </w:rPr>
            </w:pPr>
            <w:r>
              <w:rPr>
                <w:sz w:val="20"/>
                <w:szCs w:val="20"/>
              </w:rPr>
              <w:t>б) Самостоятельную работу – 84</w:t>
            </w:r>
            <w:r w:rsidR="00E11553">
              <w:rPr>
                <w:sz w:val="20"/>
                <w:szCs w:val="20"/>
              </w:rPr>
              <w:t xml:space="preserve"> часов. </w:t>
            </w:r>
          </w:p>
        </w:tc>
      </w:tr>
      <w:tr w:rsidR="00E04650" w14:paraId="57CC3E5D" w14:textId="77777777">
        <w:trPr>
          <w:gridAfter w:val="1"/>
          <w:wAfter w:w="285" w:type="dxa"/>
        </w:trPr>
        <w:tc>
          <w:tcPr>
            <w:tcW w:w="600" w:type="dxa"/>
          </w:tcPr>
          <w:p w14:paraId="1EB86CD0" w14:textId="77777777" w:rsidR="00E04650" w:rsidRDefault="00E04650">
            <w:pPr>
              <w:widowControl w:val="0"/>
              <w:pBdr>
                <w:top w:val="nil"/>
                <w:left w:val="nil"/>
                <w:bottom w:val="nil"/>
                <w:right w:val="nil"/>
                <w:between w:val="nil"/>
              </w:pBdr>
              <w:spacing w:line="276" w:lineRule="auto"/>
              <w:rPr>
                <w:sz w:val="20"/>
                <w:szCs w:val="20"/>
              </w:rPr>
            </w:pPr>
          </w:p>
        </w:tc>
        <w:tc>
          <w:tcPr>
            <w:tcW w:w="9870" w:type="dxa"/>
            <w:gridSpan w:val="2"/>
            <w:tcMar>
              <w:top w:w="15" w:type="dxa"/>
              <w:left w:w="15" w:type="dxa"/>
              <w:bottom w:w="15" w:type="dxa"/>
              <w:right w:w="15" w:type="dxa"/>
            </w:tcMar>
            <w:vAlign w:val="center"/>
          </w:tcPr>
          <w:p w14:paraId="24331C2A" w14:textId="77777777" w:rsidR="00E04650" w:rsidRDefault="00E04650">
            <w:pPr>
              <w:ind w:firstLine="525"/>
              <w:jc w:val="both"/>
              <w:rPr>
                <w:sz w:val="20"/>
                <w:szCs w:val="20"/>
              </w:rPr>
            </w:pPr>
          </w:p>
        </w:tc>
      </w:tr>
      <w:tr w:rsidR="00E04650" w14:paraId="779B0665" w14:textId="77777777">
        <w:tc>
          <w:tcPr>
            <w:tcW w:w="10755" w:type="dxa"/>
            <w:gridSpan w:val="4"/>
            <w:tcMar>
              <w:top w:w="15" w:type="dxa"/>
              <w:left w:w="15" w:type="dxa"/>
              <w:bottom w:w="15" w:type="dxa"/>
              <w:right w:w="15" w:type="dxa"/>
            </w:tcMar>
            <w:vAlign w:val="center"/>
          </w:tcPr>
          <w:p w14:paraId="51815E16" w14:textId="77777777" w:rsidR="00E04650" w:rsidRDefault="00E11553">
            <w:pPr>
              <w:ind w:firstLine="525"/>
              <w:jc w:val="both"/>
              <w:rPr>
                <w:b/>
                <w:sz w:val="20"/>
                <w:szCs w:val="20"/>
              </w:rPr>
            </w:pPr>
            <w:r>
              <w:rPr>
                <w:b/>
                <w:sz w:val="20"/>
                <w:szCs w:val="20"/>
              </w:rPr>
              <w:t>5. Базы практики</w:t>
            </w:r>
          </w:p>
          <w:p w14:paraId="6B0345D6" w14:textId="77777777" w:rsidR="00E04650" w:rsidRDefault="00E11553">
            <w:pPr>
              <w:widowControl w:val="0"/>
              <w:ind w:firstLine="567"/>
              <w:jc w:val="both"/>
              <w:rPr>
                <w:rFonts w:eastAsia="Times New Roman"/>
                <w:sz w:val="20"/>
                <w:szCs w:val="20"/>
              </w:rPr>
            </w:pPr>
            <w:r>
              <w:rPr>
                <w:rFonts w:eastAsia="Times New Roman"/>
                <w:sz w:val="20"/>
                <w:szCs w:val="20"/>
              </w:rPr>
              <w:t xml:space="preserve">Базой практики является кафедра биологии и химии </w:t>
            </w:r>
            <w:proofErr w:type="spellStart"/>
            <w:r>
              <w:rPr>
                <w:rFonts w:eastAsia="Times New Roman"/>
                <w:sz w:val="20"/>
                <w:szCs w:val="20"/>
              </w:rPr>
              <w:t>Елабужского</w:t>
            </w:r>
            <w:proofErr w:type="spellEnd"/>
            <w:r>
              <w:rPr>
                <w:rFonts w:eastAsia="Times New Roman"/>
                <w:sz w:val="20"/>
                <w:szCs w:val="20"/>
              </w:rPr>
              <w:t xml:space="preserve"> института КФУ (г. Елабуга, ул. Горького, д.84, ауд. 8, ауд. 13)</w:t>
            </w:r>
          </w:p>
        </w:tc>
      </w:tr>
      <w:tr w:rsidR="00E04650" w14:paraId="7DA17255" w14:textId="77777777">
        <w:tc>
          <w:tcPr>
            <w:tcW w:w="10755" w:type="dxa"/>
            <w:gridSpan w:val="4"/>
            <w:tcMar>
              <w:top w:w="15" w:type="dxa"/>
              <w:left w:w="15" w:type="dxa"/>
              <w:bottom w:w="15" w:type="dxa"/>
              <w:right w:w="15" w:type="dxa"/>
            </w:tcMar>
            <w:vAlign w:val="center"/>
          </w:tcPr>
          <w:p w14:paraId="11514103" w14:textId="77777777" w:rsidR="00E04650" w:rsidRDefault="00E04650">
            <w:pPr>
              <w:ind w:firstLine="525"/>
              <w:jc w:val="both"/>
              <w:rPr>
                <w:b/>
              </w:rPr>
            </w:pPr>
          </w:p>
          <w:p w14:paraId="7537CE5A" w14:textId="77777777" w:rsidR="00E04650" w:rsidRDefault="00E11553">
            <w:pPr>
              <w:ind w:firstLine="525"/>
              <w:jc w:val="both"/>
              <w:rPr>
                <w:b/>
                <w:sz w:val="20"/>
                <w:szCs w:val="20"/>
              </w:rPr>
            </w:pPr>
            <w:r>
              <w:rPr>
                <w:b/>
                <w:sz w:val="20"/>
                <w:szCs w:val="20"/>
              </w:rPr>
              <w:t>6. Содержание практики</w:t>
            </w:r>
          </w:p>
          <w:p w14:paraId="78F450B9" w14:textId="77777777" w:rsidR="00E04650" w:rsidRDefault="00E04650">
            <w:pPr>
              <w:ind w:firstLine="525"/>
              <w:jc w:val="both"/>
              <w:rPr>
                <w:sz w:val="20"/>
                <w:szCs w:val="20"/>
              </w:rPr>
            </w:pPr>
          </w:p>
          <w:tbl>
            <w:tblPr>
              <w:tblStyle w:val="afa"/>
              <w:tblW w:w="10215" w:type="dxa"/>
              <w:tblInd w:w="0" w:type="dxa"/>
              <w:tblLayout w:type="fixed"/>
              <w:tblLook w:val="0400" w:firstRow="0" w:lastRow="0" w:firstColumn="0" w:lastColumn="0" w:noHBand="0" w:noVBand="1"/>
            </w:tblPr>
            <w:tblGrid>
              <w:gridCol w:w="255"/>
              <w:gridCol w:w="435"/>
              <w:gridCol w:w="1905"/>
              <w:gridCol w:w="4065"/>
              <w:gridCol w:w="1155"/>
              <w:gridCol w:w="975"/>
              <w:gridCol w:w="1425"/>
            </w:tblGrid>
            <w:tr w:rsidR="00E04650" w14:paraId="7749B0DB" w14:textId="77777777">
              <w:trPr>
                <w:cantSplit/>
                <w:trHeight w:val="818"/>
              </w:trPr>
              <w:tc>
                <w:tcPr>
                  <w:tcW w:w="690" w:type="dxa"/>
                  <w:gridSpan w:val="2"/>
                  <w:vMerge w:val="restart"/>
                  <w:tcBorders>
                    <w:top w:val="single" w:sz="4" w:space="0" w:color="000001"/>
                    <w:left w:val="single" w:sz="4" w:space="0" w:color="000001"/>
                    <w:bottom w:val="single" w:sz="4" w:space="0" w:color="000001"/>
                    <w:right w:val="single" w:sz="4" w:space="0" w:color="000001"/>
                  </w:tcBorders>
                  <w:vAlign w:val="center"/>
                </w:tcPr>
                <w:p w14:paraId="4FC9B720" w14:textId="77777777" w:rsidR="00E04650" w:rsidRDefault="00E04650">
                  <w:pPr>
                    <w:jc w:val="center"/>
                    <w:rPr>
                      <w:b/>
                      <w:sz w:val="20"/>
                      <w:szCs w:val="20"/>
                    </w:rPr>
                  </w:pPr>
                </w:p>
                <w:p w14:paraId="08833273" w14:textId="77777777" w:rsidR="00E04650" w:rsidRDefault="00E11553">
                  <w:pPr>
                    <w:jc w:val="center"/>
                    <w:rPr>
                      <w:b/>
                      <w:sz w:val="20"/>
                      <w:szCs w:val="20"/>
                    </w:rPr>
                  </w:pPr>
                  <w:r>
                    <w:rPr>
                      <w:b/>
                      <w:sz w:val="20"/>
                      <w:szCs w:val="20"/>
                    </w:rPr>
                    <w:t>№</w:t>
                  </w:r>
                </w:p>
                <w:p w14:paraId="2C3327DE" w14:textId="77777777" w:rsidR="00E04650" w:rsidRDefault="00E11553">
                  <w:pPr>
                    <w:jc w:val="center"/>
                    <w:rPr>
                      <w:b/>
                      <w:sz w:val="20"/>
                      <w:szCs w:val="20"/>
                    </w:rPr>
                  </w:pPr>
                  <w:r>
                    <w:rPr>
                      <w:b/>
                      <w:sz w:val="20"/>
                      <w:szCs w:val="20"/>
                    </w:rPr>
                    <w:t>п/п</w:t>
                  </w:r>
                </w:p>
                <w:p w14:paraId="418D2B11" w14:textId="77777777" w:rsidR="00E04650" w:rsidRDefault="00E04650">
                  <w:pPr>
                    <w:jc w:val="center"/>
                    <w:rPr>
                      <w:sz w:val="20"/>
                      <w:szCs w:val="20"/>
                    </w:rPr>
                  </w:pPr>
                </w:p>
              </w:tc>
              <w:tc>
                <w:tcPr>
                  <w:tcW w:w="1905" w:type="dxa"/>
                  <w:vMerge w:val="restart"/>
                  <w:tcBorders>
                    <w:top w:val="single" w:sz="4" w:space="0" w:color="000001"/>
                    <w:left w:val="single" w:sz="4" w:space="0" w:color="000001"/>
                    <w:bottom w:val="single" w:sz="4" w:space="0" w:color="000001"/>
                    <w:right w:val="single" w:sz="4" w:space="0" w:color="000001"/>
                  </w:tcBorders>
                  <w:vAlign w:val="center"/>
                </w:tcPr>
                <w:p w14:paraId="5FBA0696" w14:textId="77777777" w:rsidR="00E04650" w:rsidRDefault="00E04650">
                  <w:pPr>
                    <w:jc w:val="center"/>
                    <w:rPr>
                      <w:b/>
                      <w:sz w:val="20"/>
                      <w:szCs w:val="20"/>
                    </w:rPr>
                  </w:pPr>
                </w:p>
                <w:p w14:paraId="7E9B9968" w14:textId="77777777" w:rsidR="00E04650" w:rsidRDefault="00E11553">
                  <w:pPr>
                    <w:jc w:val="center"/>
                    <w:rPr>
                      <w:b/>
                      <w:sz w:val="20"/>
                      <w:szCs w:val="20"/>
                    </w:rPr>
                  </w:pPr>
                  <w:r>
                    <w:rPr>
                      <w:b/>
                      <w:sz w:val="20"/>
                      <w:szCs w:val="20"/>
                    </w:rPr>
                    <w:t>Этап</w:t>
                  </w:r>
                </w:p>
                <w:p w14:paraId="325920B8" w14:textId="77777777" w:rsidR="00E04650" w:rsidRDefault="00E04650">
                  <w:pPr>
                    <w:jc w:val="center"/>
                    <w:rPr>
                      <w:sz w:val="20"/>
                      <w:szCs w:val="20"/>
                    </w:rPr>
                  </w:pPr>
                </w:p>
              </w:tc>
              <w:tc>
                <w:tcPr>
                  <w:tcW w:w="4065" w:type="dxa"/>
                  <w:vMerge w:val="restart"/>
                  <w:tcBorders>
                    <w:top w:val="single" w:sz="4" w:space="0" w:color="000001"/>
                    <w:left w:val="single" w:sz="4" w:space="0" w:color="000001"/>
                    <w:bottom w:val="single" w:sz="4" w:space="0" w:color="000001"/>
                    <w:right w:val="single" w:sz="4" w:space="0" w:color="000000"/>
                  </w:tcBorders>
                  <w:vAlign w:val="center"/>
                </w:tcPr>
                <w:p w14:paraId="20490917" w14:textId="77777777" w:rsidR="00E04650" w:rsidRDefault="00E11553">
                  <w:pPr>
                    <w:jc w:val="center"/>
                    <w:rPr>
                      <w:sz w:val="20"/>
                      <w:szCs w:val="20"/>
                    </w:rPr>
                  </w:pPr>
                  <w:r>
                    <w:rPr>
                      <w:b/>
                      <w:sz w:val="20"/>
                      <w:szCs w:val="20"/>
                    </w:rPr>
                    <w:t>Содержание этапа</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14:paraId="2CEE6D75" w14:textId="77777777" w:rsidR="00E04650" w:rsidRDefault="00E11553">
                  <w:pPr>
                    <w:jc w:val="center"/>
                    <w:rPr>
                      <w:b/>
                      <w:sz w:val="20"/>
                      <w:szCs w:val="20"/>
                    </w:rPr>
                  </w:pPr>
                  <w:r>
                    <w:rPr>
                      <w:b/>
                      <w:sz w:val="20"/>
                      <w:szCs w:val="20"/>
                    </w:rPr>
                    <w:t>Трудоемкость (часов)</w:t>
                  </w:r>
                </w:p>
                <w:p w14:paraId="51E9DA86" w14:textId="77777777" w:rsidR="00E04650" w:rsidRDefault="00E11553">
                  <w:pPr>
                    <w:jc w:val="center"/>
                    <w:rPr>
                      <w:b/>
                      <w:sz w:val="20"/>
                      <w:szCs w:val="20"/>
                    </w:rPr>
                  </w:pPr>
                  <w:r>
                    <w:rPr>
                      <w:b/>
                      <w:sz w:val="20"/>
                      <w:szCs w:val="20"/>
                    </w:rPr>
                    <w:t>по видам учебной работы</w:t>
                  </w:r>
                </w:p>
              </w:tc>
              <w:tc>
                <w:tcPr>
                  <w:tcW w:w="1425" w:type="dxa"/>
                  <w:vMerge w:val="restart"/>
                  <w:tcBorders>
                    <w:top w:val="single" w:sz="4" w:space="0" w:color="000001"/>
                    <w:left w:val="single" w:sz="4" w:space="0" w:color="000000"/>
                    <w:bottom w:val="single" w:sz="4" w:space="0" w:color="000000"/>
                    <w:right w:val="single" w:sz="4" w:space="0" w:color="000001"/>
                  </w:tcBorders>
                  <w:vAlign w:val="center"/>
                </w:tcPr>
                <w:p w14:paraId="1371294A" w14:textId="77777777" w:rsidR="00E04650" w:rsidRDefault="00E11553">
                  <w:pPr>
                    <w:ind w:left="113" w:right="113"/>
                    <w:jc w:val="center"/>
                    <w:rPr>
                      <w:b/>
                      <w:sz w:val="20"/>
                      <w:szCs w:val="20"/>
                    </w:rPr>
                  </w:pPr>
                  <w:r>
                    <w:rPr>
                      <w:b/>
                      <w:sz w:val="20"/>
                      <w:szCs w:val="20"/>
                    </w:rPr>
                    <w:t>Реализуемые компетенции</w:t>
                  </w:r>
                </w:p>
              </w:tc>
            </w:tr>
            <w:tr w:rsidR="00E04650" w14:paraId="17BF218D" w14:textId="77777777">
              <w:trPr>
                <w:cantSplit/>
                <w:trHeight w:val="729"/>
              </w:trPr>
              <w:tc>
                <w:tcPr>
                  <w:tcW w:w="690" w:type="dxa"/>
                  <w:gridSpan w:val="2"/>
                  <w:vMerge/>
                  <w:tcBorders>
                    <w:top w:val="single" w:sz="4" w:space="0" w:color="000001"/>
                    <w:left w:val="single" w:sz="4" w:space="0" w:color="000001"/>
                    <w:bottom w:val="single" w:sz="4" w:space="0" w:color="000001"/>
                    <w:right w:val="single" w:sz="4" w:space="0" w:color="000001"/>
                  </w:tcBorders>
                  <w:vAlign w:val="center"/>
                </w:tcPr>
                <w:p w14:paraId="6112AB81" w14:textId="77777777" w:rsidR="00E04650" w:rsidRDefault="00E04650">
                  <w:pPr>
                    <w:widowControl w:val="0"/>
                    <w:pBdr>
                      <w:top w:val="nil"/>
                      <w:left w:val="nil"/>
                      <w:bottom w:val="nil"/>
                      <w:right w:val="nil"/>
                      <w:between w:val="nil"/>
                    </w:pBdr>
                    <w:spacing w:line="276" w:lineRule="auto"/>
                    <w:rPr>
                      <w:b/>
                      <w:sz w:val="20"/>
                      <w:szCs w:val="20"/>
                    </w:rPr>
                  </w:pPr>
                </w:p>
              </w:tc>
              <w:tc>
                <w:tcPr>
                  <w:tcW w:w="1905" w:type="dxa"/>
                  <w:vMerge/>
                  <w:tcBorders>
                    <w:top w:val="single" w:sz="4" w:space="0" w:color="000001"/>
                    <w:left w:val="single" w:sz="4" w:space="0" w:color="000001"/>
                    <w:bottom w:val="single" w:sz="4" w:space="0" w:color="000001"/>
                    <w:right w:val="single" w:sz="4" w:space="0" w:color="000001"/>
                  </w:tcBorders>
                  <w:vAlign w:val="center"/>
                </w:tcPr>
                <w:p w14:paraId="244A6E13" w14:textId="77777777" w:rsidR="00E04650" w:rsidRDefault="00E04650">
                  <w:pPr>
                    <w:widowControl w:val="0"/>
                    <w:pBdr>
                      <w:top w:val="nil"/>
                      <w:left w:val="nil"/>
                      <w:bottom w:val="nil"/>
                      <w:right w:val="nil"/>
                      <w:between w:val="nil"/>
                    </w:pBdr>
                    <w:spacing w:line="276" w:lineRule="auto"/>
                    <w:rPr>
                      <w:b/>
                      <w:sz w:val="20"/>
                      <w:szCs w:val="20"/>
                    </w:rPr>
                  </w:pPr>
                </w:p>
              </w:tc>
              <w:tc>
                <w:tcPr>
                  <w:tcW w:w="4065" w:type="dxa"/>
                  <w:vMerge/>
                  <w:tcBorders>
                    <w:top w:val="single" w:sz="4" w:space="0" w:color="000001"/>
                    <w:left w:val="single" w:sz="4" w:space="0" w:color="000001"/>
                    <w:bottom w:val="single" w:sz="4" w:space="0" w:color="000001"/>
                    <w:right w:val="single" w:sz="4" w:space="0" w:color="000000"/>
                  </w:tcBorders>
                  <w:vAlign w:val="center"/>
                </w:tcPr>
                <w:p w14:paraId="566D8C31" w14:textId="77777777" w:rsidR="00E04650" w:rsidRDefault="00E04650">
                  <w:pPr>
                    <w:widowControl w:val="0"/>
                    <w:pBdr>
                      <w:top w:val="nil"/>
                      <w:left w:val="nil"/>
                      <w:bottom w:val="nil"/>
                      <w:right w:val="nil"/>
                      <w:between w:val="nil"/>
                    </w:pBdr>
                    <w:spacing w:line="276" w:lineRule="auto"/>
                    <w:rPr>
                      <w:b/>
                      <w:sz w:val="20"/>
                      <w:szCs w:val="20"/>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43A823F8" w14:textId="77777777" w:rsidR="00E04650" w:rsidRDefault="00E11553">
                  <w:pPr>
                    <w:ind w:left="-104" w:right="-106"/>
                    <w:jc w:val="center"/>
                    <w:rPr>
                      <w:sz w:val="20"/>
                      <w:szCs w:val="20"/>
                    </w:rPr>
                  </w:pPr>
                  <w:r>
                    <w:rPr>
                      <w:sz w:val="20"/>
                      <w:szCs w:val="20"/>
                    </w:rPr>
                    <w:t xml:space="preserve">Контактная </w:t>
                  </w:r>
                </w:p>
                <w:p w14:paraId="2478B7B6" w14:textId="77777777" w:rsidR="00E04650" w:rsidRDefault="00E11553">
                  <w:pPr>
                    <w:jc w:val="center"/>
                    <w:rPr>
                      <w:sz w:val="20"/>
                      <w:szCs w:val="20"/>
                    </w:rPr>
                  </w:pPr>
                  <w:r>
                    <w:rPr>
                      <w:sz w:val="20"/>
                      <w:szCs w:val="20"/>
                    </w:rPr>
                    <w:t>работа</w:t>
                  </w:r>
                </w:p>
              </w:tc>
              <w:tc>
                <w:tcPr>
                  <w:tcW w:w="975" w:type="dxa"/>
                  <w:tcBorders>
                    <w:top w:val="single" w:sz="4" w:space="0" w:color="000000"/>
                    <w:left w:val="single" w:sz="4" w:space="0" w:color="000000"/>
                    <w:bottom w:val="single" w:sz="4" w:space="0" w:color="000000"/>
                    <w:right w:val="single" w:sz="4" w:space="0" w:color="000000"/>
                  </w:tcBorders>
                  <w:vAlign w:val="center"/>
                </w:tcPr>
                <w:p w14:paraId="462C9A0F" w14:textId="77777777" w:rsidR="00E04650" w:rsidRDefault="00E11553">
                  <w:pPr>
                    <w:jc w:val="center"/>
                    <w:rPr>
                      <w:sz w:val="20"/>
                      <w:szCs w:val="20"/>
                    </w:rPr>
                  </w:pPr>
                  <w:proofErr w:type="spellStart"/>
                  <w:r>
                    <w:rPr>
                      <w:sz w:val="20"/>
                      <w:szCs w:val="20"/>
                    </w:rPr>
                    <w:t>Самост</w:t>
                  </w:r>
                  <w:proofErr w:type="spellEnd"/>
                  <w:r>
                    <w:rPr>
                      <w:sz w:val="20"/>
                      <w:szCs w:val="20"/>
                    </w:rPr>
                    <w:t>. работа</w:t>
                  </w:r>
                </w:p>
              </w:tc>
              <w:tc>
                <w:tcPr>
                  <w:tcW w:w="1425" w:type="dxa"/>
                  <w:vMerge/>
                  <w:tcBorders>
                    <w:top w:val="single" w:sz="4" w:space="0" w:color="000001"/>
                    <w:left w:val="single" w:sz="4" w:space="0" w:color="000000"/>
                    <w:bottom w:val="single" w:sz="4" w:space="0" w:color="000000"/>
                    <w:right w:val="single" w:sz="4" w:space="0" w:color="000001"/>
                  </w:tcBorders>
                  <w:vAlign w:val="center"/>
                </w:tcPr>
                <w:p w14:paraId="381EFC3A" w14:textId="77777777" w:rsidR="00E04650" w:rsidRDefault="00E04650">
                  <w:pPr>
                    <w:widowControl w:val="0"/>
                    <w:pBdr>
                      <w:top w:val="nil"/>
                      <w:left w:val="nil"/>
                      <w:bottom w:val="nil"/>
                      <w:right w:val="nil"/>
                      <w:between w:val="nil"/>
                    </w:pBdr>
                    <w:spacing w:line="276" w:lineRule="auto"/>
                    <w:rPr>
                      <w:sz w:val="20"/>
                      <w:szCs w:val="20"/>
                    </w:rPr>
                  </w:pPr>
                </w:p>
              </w:tc>
            </w:tr>
            <w:tr w:rsidR="00E04650" w14:paraId="2BB547F5" w14:textId="77777777">
              <w:trPr>
                <w:trHeight w:val="20"/>
              </w:trPr>
              <w:tc>
                <w:tcPr>
                  <w:tcW w:w="690" w:type="dxa"/>
                  <w:gridSpan w:val="2"/>
                  <w:tcBorders>
                    <w:top w:val="single" w:sz="4" w:space="0" w:color="000001"/>
                    <w:left w:val="single" w:sz="4" w:space="0" w:color="000001"/>
                    <w:bottom w:val="single" w:sz="4" w:space="0" w:color="000001"/>
                    <w:right w:val="single" w:sz="4" w:space="0" w:color="000001"/>
                  </w:tcBorders>
                </w:tcPr>
                <w:p w14:paraId="1A76E7F4" w14:textId="77777777" w:rsidR="00E04650" w:rsidRDefault="00E11553">
                  <w:pPr>
                    <w:jc w:val="center"/>
                    <w:rPr>
                      <w:sz w:val="20"/>
                      <w:szCs w:val="20"/>
                    </w:rPr>
                  </w:pPr>
                  <w:r>
                    <w:rPr>
                      <w:sz w:val="20"/>
                      <w:szCs w:val="20"/>
                    </w:rPr>
                    <w:t>1</w:t>
                  </w:r>
                </w:p>
              </w:tc>
              <w:tc>
                <w:tcPr>
                  <w:tcW w:w="1905" w:type="dxa"/>
                  <w:tcBorders>
                    <w:top w:val="single" w:sz="4" w:space="0" w:color="000001"/>
                    <w:left w:val="single" w:sz="4" w:space="0" w:color="000001"/>
                    <w:bottom w:val="single" w:sz="4" w:space="0" w:color="000001"/>
                    <w:right w:val="single" w:sz="4" w:space="0" w:color="000001"/>
                  </w:tcBorders>
                </w:tcPr>
                <w:p w14:paraId="5EAD4B4A" w14:textId="77777777" w:rsidR="00E04650" w:rsidRDefault="00E11553">
                  <w:pPr>
                    <w:rPr>
                      <w:sz w:val="20"/>
                      <w:szCs w:val="20"/>
                    </w:rPr>
                  </w:pPr>
                  <w:r>
                    <w:rPr>
                      <w:sz w:val="20"/>
                      <w:szCs w:val="20"/>
                    </w:rPr>
                    <w:t>Организационный этап</w:t>
                  </w:r>
                </w:p>
              </w:tc>
              <w:tc>
                <w:tcPr>
                  <w:tcW w:w="4065" w:type="dxa"/>
                  <w:tcBorders>
                    <w:top w:val="single" w:sz="4" w:space="0" w:color="000001"/>
                    <w:left w:val="single" w:sz="4" w:space="0" w:color="000001"/>
                    <w:bottom w:val="single" w:sz="4" w:space="0" w:color="000001"/>
                    <w:right w:val="single" w:sz="4" w:space="0" w:color="000000"/>
                  </w:tcBorders>
                </w:tcPr>
                <w:p w14:paraId="392E32F2" w14:textId="77777777" w:rsidR="00E04650" w:rsidRDefault="00E11553">
                  <w:pPr>
                    <w:rPr>
                      <w:sz w:val="20"/>
                      <w:szCs w:val="20"/>
                    </w:rPr>
                  </w:pPr>
                  <w:r>
                    <w:rPr>
                      <w:sz w:val="20"/>
                      <w:szCs w:val="20"/>
                    </w:rPr>
                    <w:t xml:space="preserve">Инструктаж по технике безопасности. Получение оборудования и специальной литературы. </w:t>
                  </w:r>
                </w:p>
              </w:tc>
              <w:tc>
                <w:tcPr>
                  <w:tcW w:w="1155" w:type="dxa"/>
                  <w:tcBorders>
                    <w:top w:val="single" w:sz="4" w:space="0" w:color="000000"/>
                    <w:left w:val="single" w:sz="4" w:space="0" w:color="000000"/>
                    <w:bottom w:val="single" w:sz="4" w:space="0" w:color="000000"/>
                    <w:right w:val="single" w:sz="4" w:space="0" w:color="000000"/>
                  </w:tcBorders>
                </w:tcPr>
                <w:p w14:paraId="3C653852" w14:textId="77777777" w:rsidR="00E04650" w:rsidRDefault="00E11553">
                  <w:pPr>
                    <w:jc w:val="center"/>
                    <w:rPr>
                      <w:sz w:val="20"/>
                      <w:szCs w:val="20"/>
                    </w:rPr>
                  </w:pPr>
                  <w:r>
                    <w:rPr>
                      <w:sz w:val="20"/>
                      <w:szCs w:val="20"/>
                    </w:rPr>
                    <w:t>2</w:t>
                  </w:r>
                </w:p>
              </w:tc>
              <w:tc>
                <w:tcPr>
                  <w:tcW w:w="975" w:type="dxa"/>
                  <w:tcBorders>
                    <w:top w:val="single" w:sz="4" w:space="0" w:color="000000"/>
                    <w:left w:val="single" w:sz="4" w:space="0" w:color="000000"/>
                    <w:bottom w:val="single" w:sz="4" w:space="0" w:color="000000"/>
                    <w:right w:val="single" w:sz="4" w:space="0" w:color="000000"/>
                  </w:tcBorders>
                </w:tcPr>
                <w:p w14:paraId="122E636E" w14:textId="77777777" w:rsidR="00E04650" w:rsidRDefault="00E11553">
                  <w:pPr>
                    <w:jc w:val="center"/>
                    <w:rPr>
                      <w:sz w:val="20"/>
                      <w:szCs w:val="20"/>
                    </w:rPr>
                  </w:pPr>
                  <w:r>
                    <w:rPr>
                      <w:sz w:val="20"/>
                      <w:szCs w:val="20"/>
                    </w:rPr>
                    <w:t>0</w:t>
                  </w:r>
                </w:p>
              </w:tc>
              <w:tc>
                <w:tcPr>
                  <w:tcW w:w="1425" w:type="dxa"/>
                  <w:tcBorders>
                    <w:top w:val="single" w:sz="4" w:space="0" w:color="000001"/>
                    <w:left w:val="single" w:sz="4" w:space="0" w:color="000000"/>
                    <w:bottom w:val="single" w:sz="4" w:space="0" w:color="000001"/>
                    <w:right w:val="single" w:sz="4" w:space="0" w:color="000001"/>
                  </w:tcBorders>
                </w:tcPr>
                <w:p w14:paraId="18A92AEF" w14:textId="77777777" w:rsidR="00E04650" w:rsidRDefault="00E11553">
                  <w:pPr>
                    <w:jc w:val="center"/>
                    <w:rPr>
                      <w:sz w:val="20"/>
                      <w:szCs w:val="20"/>
                    </w:rPr>
                  </w:pPr>
                  <w:r>
                    <w:rPr>
                      <w:sz w:val="20"/>
                      <w:szCs w:val="20"/>
                    </w:rPr>
                    <w:t>УК-1</w:t>
                  </w:r>
                </w:p>
                <w:p w14:paraId="2CE0E09A" w14:textId="77777777" w:rsidR="00E04650" w:rsidRDefault="00E11553">
                  <w:pPr>
                    <w:jc w:val="center"/>
                    <w:rPr>
                      <w:sz w:val="20"/>
                      <w:szCs w:val="20"/>
                    </w:rPr>
                  </w:pPr>
                  <w:r>
                    <w:rPr>
                      <w:sz w:val="20"/>
                      <w:szCs w:val="20"/>
                    </w:rPr>
                    <w:t>ПК-3</w:t>
                  </w:r>
                </w:p>
                <w:p w14:paraId="4A153C40" w14:textId="77777777" w:rsidR="00E04650" w:rsidRDefault="00E11553">
                  <w:pPr>
                    <w:jc w:val="center"/>
                    <w:rPr>
                      <w:sz w:val="20"/>
                      <w:szCs w:val="20"/>
                    </w:rPr>
                  </w:pPr>
                  <w:r>
                    <w:rPr>
                      <w:sz w:val="20"/>
                      <w:szCs w:val="20"/>
                    </w:rPr>
                    <w:t xml:space="preserve"> </w:t>
                  </w:r>
                </w:p>
              </w:tc>
            </w:tr>
            <w:tr w:rsidR="00E04650" w14:paraId="2FCF97F2" w14:textId="77777777">
              <w:trPr>
                <w:cantSplit/>
                <w:trHeight w:val="20"/>
              </w:trPr>
              <w:tc>
                <w:tcPr>
                  <w:tcW w:w="690" w:type="dxa"/>
                  <w:gridSpan w:val="2"/>
                  <w:tcBorders>
                    <w:top w:val="single" w:sz="4" w:space="0" w:color="000001"/>
                    <w:left w:val="single" w:sz="4" w:space="0" w:color="000001"/>
                    <w:bottom w:val="single" w:sz="4" w:space="0" w:color="000001"/>
                    <w:right w:val="single" w:sz="4" w:space="0" w:color="000001"/>
                  </w:tcBorders>
                </w:tcPr>
                <w:p w14:paraId="64963A46" w14:textId="77777777" w:rsidR="00E04650" w:rsidRDefault="00E11553">
                  <w:pPr>
                    <w:jc w:val="center"/>
                    <w:rPr>
                      <w:sz w:val="20"/>
                      <w:szCs w:val="20"/>
                    </w:rPr>
                  </w:pPr>
                  <w:r>
                    <w:rPr>
                      <w:sz w:val="20"/>
                      <w:szCs w:val="20"/>
                    </w:rPr>
                    <w:t>2</w:t>
                  </w:r>
                </w:p>
              </w:tc>
              <w:tc>
                <w:tcPr>
                  <w:tcW w:w="1905" w:type="dxa"/>
                  <w:tcBorders>
                    <w:top w:val="single" w:sz="4" w:space="0" w:color="000001"/>
                    <w:left w:val="single" w:sz="4" w:space="0" w:color="000001"/>
                    <w:bottom w:val="single" w:sz="4" w:space="0" w:color="000001"/>
                    <w:right w:val="single" w:sz="4" w:space="0" w:color="000001"/>
                  </w:tcBorders>
                </w:tcPr>
                <w:p w14:paraId="72467913" w14:textId="77777777" w:rsidR="00E04650" w:rsidRDefault="00E11553">
                  <w:pPr>
                    <w:rPr>
                      <w:sz w:val="20"/>
                      <w:szCs w:val="20"/>
                    </w:rPr>
                  </w:pPr>
                  <w:r>
                    <w:rPr>
                      <w:sz w:val="20"/>
                      <w:szCs w:val="20"/>
                    </w:rPr>
                    <w:t>Основной этап</w:t>
                  </w:r>
                </w:p>
              </w:tc>
              <w:tc>
                <w:tcPr>
                  <w:tcW w:w="4065" w:type="dxa"/>
                  <w:tcBorders>
                    <w:top w:val="single" w:sz="4" w:space="0" w:color="000001"/>
                    <w:left w:val="single" w:sz="4" w:space="0" w:color="000001"/>
                    <w:bottom w:val="nil"/>
                    <w:right w:val="single" w:sz="4" w:space="0" w:color="000000"/>
                  </w:tcBorders>
                </w:tcPr>
                <w:p w14:paraId="149FD274" w14:textId="77777777" w:rsidR="00E04650" w:rsidRDefault="00E11553">
                  <w:pPr>
                    <w:rPr>
                      <w:sz w:val="20"/>
                      <w:szCs w:val="20"/>
                    </w:rPr>
                  </w:pPr>
                  <w:r>
                    <w:rPr>
                      <w:sz w:val="20"/>
                      <w:szCs w:val="20"/>
                    </w:rPr>
                    <w:t xml:space="preserve"> Методы полевых исследований флоры и растительности: маршрутный, стандартных геоботанических описаний. Состав и структура зональных типов растительных сообществ: хвойно-широколиственных лесов, широколиственных лесов, луговых степей. Связь зональных типов растительных сообществ с почвенно-грунтовыми условиями. Интразональные растительные сообщества. Луг как растительное сообщество. Устойчивость луговых фитоценозов. Дерновый процесс. Возрастные стадии луга. Особенности флористического состава верховых, низинных и переходных болот. Водные экосистемы. Анатомо-морфологические приспособления водных и прибрежных растений. Редкие и охраняемые растения различных типов растительных сообществ Республики Татарстан</w:t>
                  </w:r>
                </w:p>
              </w:tc>
              <w:tc>
                <w:tcPr>
                  <w:tcW w:w="1155" w:type="dxa"/>
                  <w:tcBorders>
                    <w:top w:val="single" w:sz="4" w:space="0" w:color="000000"/>
                    <w:left w:val="single" w:sz="4" w:space="0" w:color="000000"/>
                    <w:bottom w:val="single" w:sz="4" w:space="0" w:color="000000"/>
                    <w:right w:val="single" w:sz="4" w:space="0" w:color="000000"/>
                  </w:tcBorders>
                </w:tcPr>
                <w:p w14:paraId="52596C0E" w14:textId="77777777" w:rsidR="00E04650" w:rsidRDefault="006F6F70">
                  <w:pPr>
                    <w:jc w:val="center"/>
                    <w:rPr>
                      <w:sz w:val="20"/>
                      <w:szCs w:val="20"/>
                    </w:rPr>
                  </w:pPr>
                  <w:r>
                    <w:rPr>
                      <w:sz w:val="20"/>
                      <w:szCs w:val="20"/>
                    </w:rPr>
                    <w:t>2</w:t>
                  </w:r>
                  <w:r w:rsidR="00E11553">
                    <w:rPr>
                      <w:sz w:val="20"/>
                      <w:szCs w:val="20"/>
                    </w:rPr>
                    <w:t>0</w:t>
                  </w:r>
                </w:p>
              </w:tc>
              <w:tc>
                <w:tcPr>
                  <w:tcW w:w="975" w:type="dxa"/>
                  <w:tcBorders>
                    <w:top w:val="single" w:sz="4" w:space="0" w:color="000000"/>
                    <w:left w:val="single" w:sz="4" w:space="0" w:color="000000"/>
                    <w:bottom w:val="single" w:sz="4" w:space="0" w:color="000000"/>
                    <w:right w:val="single" w:sz="4" w:space="0" w:color="000000"/>
                  </w:tcBorders>
                </w:tcPr>
                <w:p w14:paraId="4B932C9A" w14:textId="77777777" w:rsidR="00E04650" w:rsidRDefault="006F6F70">
                  <w:pPr>
                    <w:tabs>
                      <w:tab w:val="left" w:pos="636"/>
                      <w:tab w:val="center" w:pos="784"/>
                    </w:tabs>
                    <w:jc w:val="center"/>
                    <w:rPr>
                      <w:sz w:val="20"/>
                      <w:szCs w:val="20"/>
                    </w:rPr>
                  </w:pPr>
                  <w:r>
                    <w:rPr>
                      <w:sz w:val="20"/>
                      <w:szCs w:val="20"/>
                    </w:rPr>
                    <w:t>80</w:t>
                  </w:r>
                </w:p>
              </w:tc>
              <w:tc>
                <w:tcPr>
                  <w:tcW w:w="1425" w:type="dxa"/>
                  <w:tcBorders>
                    <w:top w:val="single" w:sz="4" w:space="0" w:color="000001"/>
                    <w:left w:val="single" w:sz="4" w:space="0" w:color="000000"/>
                    <w:bottom w:val="nil"/>
                    <w:right w:val="single" w:sz="4" w:space="0" w:color="000001"/>
                  </w:tcBorders>
                </w:tcPr>
                <w:p w14:paraId="6822EFC7" w14:textId="77777777" w:rsidR="00E04650" w:rsidRDefault="00E11553">
                  <w:pPr>
                    <w:jc w:val="center"/>
                    <w:rPr>
                      <w:sz w:val="20"/>
                      <w:szCs w:val="20"/>
                    </w:rPr>
                  </w:pPr>
                  <w:r>
                    <w:rPr>
                      <w:sz w:val="20"/>
                      <w:szCs w:val="20"/>
                    </w:rPr>
                    <w:t>УК-1</w:t>
                  </w:r>
                </w:p>
                <w:p w14:paraId="1F558B59" w14:textId="77777777" w:rsidR="00E04650" w:rsidRDefault="00E11553">
                  <w:pPr>
                    <w:jc w:val="center"/>
                    <w:rPr>
                      <w:sz w:val="20"/>
                      <w:szCs w:val="20"/>
                    </w:rPr>
                  </w:pPr>
                  <w:r>
                    <w:rPr>
                      <w:sz w:val="20"/>
                      <w:szCs w:val="20"/>
                    </w:rPr>
                    <w:t>ПК-3</w:t>
                  </w:r>
                </w:p>
              </w:tc>
            </w:tr>
            <w:tr w:rsidR="00E04650" w14:paraId="788F19F8" w14:textId="77777777">
              <w:trPr>
                <w:trHeight w:val="20"/>
              </w:trPr>
              <w:tc>
                <w:tcPr>
                  <w:tcW w:w="690" w:type="dxa"/>
                  <w:gridSpan w:val="2"/>
                  <w:tcBorders>
                    <w:top w:val="single" w:sz="4" w:space="0" w:color="000001"/>
                    <w:left w:val="single" w:sz="4" w:space="0" w:color="000001"/>
                    <w:bottom w:val="single" w:sz="4" w:space="0" w:color="000001"/>
                    <w:right w:val="single" w:sz="4" w:space="0" w:color="000001"/>
                  </w:tcBorders>
                </w:tcPr>
                <w:p w14:paraId="4A04E4BF" w14:textId="77777777" w:rsidR="00E04650" w:rsidRDefault="00E11553">
                  <w:pPr>
                    <w:jc w:val="center"/>
                    <w:rPr>
                      <w:sz w:val="20"/>
                      <w:szCs w:val="20"/>
                    </w:rPr>
                  </w:pPr>
                  <w:r>
                    <w:rPr>
                      <w:sz w:val="20"/>
                      <w:szCs w:val="20"/>
                    </w:rPr>
                    <w:t>3</w:t>
                  </w:r>
                </w:p>
              </w:tc>
              <w:tc>
                <w:tcPr>
                  <w:tcW w:w="1905" w:type="dxa"/>
                  <w:tcBorders>
                    <w:top w:val="single" w:sz="4" w:space="0" w:color="000001"/>
                    <w:left w:val="single" w:sz="4" w:space="0" w:color="000001"/>
                    <w:bottom w:val="single" w:sz="4" w:space="0" w:color="000001"/>
                    <w:right w:val="single" w:sz="4" w:space="0" w:color="000001"/>
                  </w:tcBorders>
                </w:tcPr>
                <w:p w14:paraId="38C85851" w14:textId="77777777" w:rsidR="00E04650" w:rsidRDefault="00E11553">
                  <w:pPr>
                    <w:rPr>
                      <w:sz w:val="20"/>
                      <w:szCs w:val="20"/>
                    </w:rPr>
                  </w:pPr>
                  <w:r>
                    <w:rPr>
                      <w:sz w:val="20"/>
                      <w:szCs w:val="20"/>
                    </w:rPr>
                    <w:t>Заключительный этап</w:t>
                  </w:r>
                </w:p>
              </w:tc>
              <w:tc>
                <w:tcPr>
                  <w:tcW w:w="4065" w:type="dxa"/>
                  <w:tcBorders>
                    <w:top w:val="single" w:sz="4" w:space="0" w:color="000001"/>
                    <w:left w:val="single" w:sz="4" w:space="0" w:color="000001"/>
                    <w:bottom w:val="single" w:sz="4" w:space="0" w:color="000001"/>
                    <w:right w:val="single" w:sz="4" w:space="0" w:color="000000"/>
                  </w:tcBorders>
                </w:tcPr>
                <w:p w14:paraId="78F0E899" w14:textId="77777777" w:rsidR="00E04650" w:rsidRDefault="00E11553">
                  <w:pPr>
                    <w:rPr>
                      <w:sz w:val="20"/>
                      <w:szCs w:val="20"/>
                    </w:rPr>
                  </w:pPr>
                  <w:r>
                    <w:rPr>
                      <w:sz w:val="20"/>
                      <w:szCs w:val="20"/>
                    </w:rPr>
                    <w:t>Подготовка отчетной документации</w:t>
                  </w:r>
                </w:p>
              </w:tc>
              <w:tc>
                <w:tcPr>
                  <w:tcW w:w="1155" w:type="dxa"/>
                  <w:tcBorders>
                    <w:top w:val="single" w:sz="4" w:space="0" w:color="000000"/>
                    <w:left w:val="single" w:sz="4" w:space="0" w:color="000000"/>
                    <w:bottom w:val="single" w:sz="4" w:space="0" w:color="000000"/>
                    <w:right w:val="single" w:sz="4" w:space="0" w:color="000000"/>
                  </w:tcBorders>
                </w:tcPr>
                <w:p w14:paraId="4D18393B" w14:textId="77777777" w:rsidR="00E04650" w:rsidRDefault="00E11553">
                  <w:pPr>
                    <w:jc w:val="center"/>
                    <w:rPr>
                      <w:sz w:val="20"/>
                      <w:szCs w:val="20"/>
                    </w:rPr>
                  </w:pPr>
                  <w:r>
                    <w:rPr>
                      <w:sz w:val="20"/>
                      <w:szCs w:val="20"/>
                    </w:rPr>
                    <w:t>2</w:t>
                  </w:r>
                </w:p>
              </w:tc>
              <w:tc>
                <w:tcPr>
                  <w:tcW w:w="975" w:type="dxa"/>
                  <w:tcBorders>
                    <w:top w:val="single" w:sz="4" w:space="0" w:color="000000"/>
                    <w:left w:val="single" w:sz="4" w:space="0" w:color="000000"/>
                    <w:bottom w:val="single" w:sz="4" w:space="0" w:color="000000"/>
                    <w:right w:val="single" w:sz="4" w:space="0" w:color="000000"/>
                  </w:tcBorders>
                </w:tcPr>
                <w:p w14:paraId="35586BD1" w14:textId="77777777" w:rsidR="00E04650" w:rsidRDefault="006F6F70">
                  <w:pPr>
                    <w:jc w:val="center"/>
                    <w:rPr>
                      <w:sz w:val="20"/>
                      <w:szCs w:val="20"/>
                    </w:rPr>
                  </w:pPr>
                  <w:r>
                    <w:rPr>
                      <w:sz w:val="20"/>
                      <w:szCs w:val="20"/>
                    </w:rPr>
                    <w:t>4</w:t>
                  </w:r>
                </w:p>
              </w:tc>
              <w:tc>
                <w:tcPr>
                  <w:tcW w:w="1425" w:type="dxa"/>
                  <w:tcBorders>
                    <w:top w:val="single" w:sz="4" w:space="0" w:color="000001"/>
                    <w:left w:val="single" w:sz="4" w:space="0" w:color="000000"/>
                    <w:bottom w:val="single" w:sz="4" w:space="0" w:color="000001"/>
                    <w:right w:val="single" w:sz="4" w:space="0" w:color="000001"/>
                  </w:tcBorders>
                </w:tcPr>
                <w:p w14:paraId="1C2D1389" w14:textId="77777777" w:rsidR="00E04650" w:rsidRDefault="00E11553">
                  <w:pPr>
                    <w:jc w:val="center"/>
                    <w:rPr>
                      <w:sz w:val="20"/>
                      <w:szCs w:val="20"/>
                    </w:rPr>
                  </w:pPr>
                  <w:r>
                    <w:rPr>
                      <w:sz w:val="20"/>
                      <w:szCs w:val="20"/>
                    </w:rPr>
                    <w:t>УК-1</w:t>
                  </w:r>
                </w:p>
                <w:p w14:paraId="085323BF" w14:textId="77777777" w:rsidR="00E04650" w:rsidRDefault="00E11553">
                  <w:pPr>
                    <w:jc w:val="center"/>
                    <w:rPr>
                      <w:sz w:val="20"/>
                      <w:szCs w:val="20"/>
                    </w:rPr>
                  </w:pPr>
                  <w:r>
                    <w:rPr>
                      <w:sz w:val="20"/>
                      <w:szCs w:val="20"/>
                    </w:rPr>
                    <w:t>ПК-3</w:t>
                  </w:r>
                </w:p>
              </w:tc>
            </w:tr>
            <w:tr w:rsidR="00E04650" w14:paraId="276AE3B1" w14:textId="77777777">
              <w:trPr>
                <w:trHeight w:val="430"/>
              </w:trPr>
              <w:tc>
                <w:tcPr>
                  <w:tcW w:w="6660" w:type="dxa"/>
                  <w:gridSpan w:val="4"/>
                  <w:tcBorders>
                    <w:top w:val="single" w:sz="4" w:space="0" w:color="000001"/>
                    <w:left w:val="single" w:sz="4" w:space="0" w:color="000001"/>
                    <w:bottom w:val="single" w:sz="4" w:space="0" w:color="000001"/>
                    <w:right w:val="single" w:sz="4" w:space="0" w:color="000000"/>
                  </w:tcBorders>
                </w:tcPr>
                <w:p w14:paraId="24E43927" w14:textId="77777777" w:rsidR="00E04650" w:rsidRDefault="00E11553">
                  <w:pPr>
                    <w:rPr>
                      <w:sz w:val="20"/>
                      <w:szCs w:val="20"/>
                    </w:rPr>
                  </w:pPr>
                  <w:r>
                    <w:rPr>
                      <w:b/>
                      <w:sz w:val="20"/>
                      <w:szCs w:val="20"/>
                    </w:rPr>
                    <w:t xml:space="preserve">ИТОГО: </w:t>
                  </w:r>
                </w:p>
              </w:tc>
              <w:tc>
                <w:tcPr>
                  <w:tcW w:w="1155" w:type="dxa"/>
                  <w:tcBorders>
                    <w:top w:val="single" w:sz="4" w:space="0" w:color="000000"/>
                    <w:left w:val="single" w:sz="4" w:space="0" w:color="000000"/>
                    <w:bottom w:val="single" w:sz="4" w:space="0" w:color="000000"/>
                    <w:right w:val="single" w:sz="4" w:space="0" w:color="000000"/>
                  </w:tcBorders>
                </w:tcPr>
                <w:p w14:paraId="627162F6" w14:textId="77777777" w:rsidR="00E04650" w:rsidRDefault="006F6F70">
                  <w:pPr>
                    <w:jc w:val="center"/>
                    <w:rPr>
                      <w:sz w:val="20"/>
                      <w:szCs w:val="20"/>
                    </w:rPr>
                  </w:pPr>
                  <w:r>
                    <w:rPr>
                      <w:sz w:val="20"/>
                      <w:szCs w:val="20"/>
                    </w:rPr>
                    <w:t>2</w:t>
                  </w:r>
                  <w:r w:rsidR="00E11553">
                    <w:rPr>
                      <w:sz w:val="20"/>
                      <w:szCs w:val="20"/>
                    </w:rPr>
                    <w:t>4</w:t>
                  </w:r>
                </w:p>
              </w:tc>
              <w:tc>
                <w:tcPr>
                  <w:tcW w:w="975" w:type="dxa"/>
                  <w:tcBorders>
                    <w:top w:val="single" w:sz="4" w:space="0" w:color="000000"/>
                    <w:left w:val="single" w:sz="4" w:space="0" w:color="000000"/>
                    <w:bottom w:val="single" w:sz="4" w:space="0" w:color="000000"/>
                    <w:right w:val="single" w:sz="4" w:space="0" w:color="000000"/>
                  </w:tcBorders>
                </w:tcPr>
                <w:p w14:paraId="32EE5062" w14:textId="77777777" w:rsidR="00E04650" w:rsidRDefault="00E11553">
                  <w:pPr>
                    <w:jc w:val="center"/>
                    <w:rPr>
                      <w:sz w:val="20"/>
                      <w:szCs w:val="20"/>
                    </w:rPr>
                  </w:pPr>
                  <w:r>
                    <w:rPr>
                      <w:sz w:val="20"/>
                      <w:szCs w:val="20"/>
                    </w:rPr>
                    <w:t>8</w:t>
                  </w:r>
                  <w:r w:rsidR="006F6F70">
                    <w:rPr>
                      <w:sz w:val="20"/>
                      <w:szCs w:val="20"/>
                    </w:rPr>
                    <w:t>4</w:t>
                  </w:r>
                </w:p>
              </w:tc>
              <w:tc>
                <w:tcPr>
                  <w:tcW w:w="1425" w:type="dxa"/>
                  <w:tcBorders>
                    <w:top w:val="single" w:sz="4" w:space="0" w:color="000001"/>
                    <w:left w:val="single" w:sz="4" w:space="0" w:color="000000"/>
                    <w:bottom w:val="single" w:sz="4" w:space="0" w:color="000001"/>
                    <w:right w:val="single" w:sz="4" w:space="0" w:color="000001"/>
                  </w:tcBorders>
                </w:tcPr>
                <w:p w14:paraId="7B8E9158" w14:textId="77777777" w:rsidR="00E04650" w:rsidRDefault="00E04650">
                  <w:pPr>
                    <w:jc w:val="center"/>
                    <w:rPr>
                      <w:sz w:val="20"/>
                      <w:szCs w:val="20"/>
                    </w:rPr>
                  </w:pPr>
                </w:p>
              </w:tc>
            </w:tr>
            <w:tr w:rsidR="00E04650" w14:paraId="6ECE02E1" w14:textId="77777777">
              <w:trPr>
                <w:gridAfter w:val="1"/>
                <w:wAfter w:w="1425" w:type="dxa"/>
              </w:trPr>
              <w:tc>
                <w:tcPr>
                  <w:tcW w:w="255" w:type="dxa"/>
                </w:tcPr>
                <w:p w14:paraId="4AADC78E" w14:textId="77777777" w:rsidR="00E04650" w:rsidRDefault="00E04650">
                  <w:pPr>
                    <w:widowControl w:val="0"/>
                    <w:pBdr>
                      <w:top w:val="nil"/>
                      <w:left w:val="nil"/>
                      <w:bottom w:val="nil"/>
                      <w:right w:val="nil"/>
                      <w:between w:val="nil"/>
                    </w:pBdr>
                    <w:spacing w:line="276" w:lineRule="auto"/>
                    <w:rPr>
                      <w:sz w:val="20"/>
                      <w:szCs w:val="20"/>
                    </w:rPr>
                  </w:pPr>
                </w:p>
              </w:tc>
              <w:tc>
                <w:tcPr>
                  <w:tcW w:w="8535" w:type="dxa"/>
                  <w:gridSpan w:val="5"/>
                  <w:tcMar>
                    <w:top w:w="15" w:type="dxa"/>
                    <w:left w:w="15" w:type="dxa"/>
                    <w:bottom w:w="15" w:type="dxa"/>
                    <w:right w:w="15" w:type="dxa"/>
                  </w:tcMar>
                  <w:vAlign w:val="center"/>
                </w:tcPr>
                <w:p w14:paraId="07CD6CA7" w14:textId="77777777" w:rsidR="00E04650" w:rsidRDefault="00E04650"/>
              </w:tc>
            </w:tr>
          </w:tbl>
          <w:p w14:paraId="70516520" w14:textId="77777777" w:rsidR="00E04650" w:rsidRDefault="00E04650">
            <w:pPr>
              <w:rPr>
                <w:sz w:val="20"/>
                <w:szCs w:val="20"/>
              </w:rPr>
            </w:pPr>
          </w:p>
        </w:tc>
      </w:tr>
      <w:tr w:rsidR="00E04650" w14:paraId="6723B91D" w14:textId="77777777">
        <w:tc>
          <w:tcPr>
            <w:tcW w:w="5535" w:type="dxa"/>
            <w:gridSpan w:val="2"/>
            <w:tcMar>
              <w:top w:w="15" w:type="dxa"/>
              <w:left w:w="15" w:type="dxa"/>
              <w:bottom w:w="15" w:type="dxa"/>
              <w:right w:w="15" w:type="dxa"/>
            </w:tcMar>
            <w:vAlign w:val="center"/>
          </w:tcPr>
          <w:p w14:paraId="35AC34DE" w14:textId="77777777" w:rsidR="00E04650" w:rsidRDefault="00E04650">
            <w:pPr>
              <w:rPr>
                <w:sz w:val="20"/>
                <w:szCs w:val="20"/>
              </w:rPr>
            </w:pPr>
          </w:p>
        </w:tc>
        <w:tc>
          <w:tcPr>
            <w:tcW w:w="5220" w:type="dxa"/>
            <w:gridSpan w:val="2"/>
            <w:vAlign w:val="center"/>
          </w:tcPr>
          <w:p w14:paraId="2A750A95" w14:textId="77777777" w:rsidR="00E04650" w:rsidRDefault="00E04650">
            <w:pPr>
              <w:rPr>
                <w:sz w:val="20"/>
                <w:szCs w:val="20"/>
              </w:rPr>
            </w:pPr>
          </w:p>
        </w:tc>
      </w:tr>
      <w:tr w:rsidR="00E04650" w14:paraId="6FD67D99" w14:textId="77777777">
        <w:tc>
          <w:tcPr>
            <w:tcW w:w="10755" w:type="dxa"/>
            <w:gridSpan w:val="4"/>
            <w:tcMar>
              <w:top w:w="15" w:type="dxa"/>
              <w:left w:w="15" w:type="dxa"/>
              <w:bottom w:w="15" w:type="dxa"/>
              <w:right w:w="15" w:type="dxa"/>
            </w:tcMar>
            <w:vAlign w:val="center"/>
          </w:tcPr>
          <w:p w14:paraId="60817635" w14:textId="77777777" w:rsidR="00E04650" w:rsidRDefault="00E04650">
            <w:pPr>
              <w:ind w:firstLine="527"/>
              <w:jc w:val="both"/>
              <w:rPr>
                <w:b/>
                <w:sz w:val="20"/>
                <w:szCs w:val="20"/>
              </w:rPr>
            </w:pPr>
          </w:p>
          <w:p w14:paraId="61A0C5F0" w14:textId="77777777" w:rsidR="00E04650" w:rsidRDefault="00E11553">
            <w:pPr>
              <w:rPr>
                <w:sz w:val="20"/>
                <w:szCs w:val="20"/>
              </w:rPr>
            </w:pPr>
            <w:r>
              <w:rPr>
                <w:b/>
                <w:sz w:val="20"/>
                <w:szCs w:val="20"/>
              </w:rPr>
              <w:t xml:space="preserve">7. Форма промежуточной аттестации по практике </w:t>
            </w:r>
          </w:p>
        </w:tc>
      </w:tr>
    </w:tbl>
    <w:p w14:paraId="129D48A0" w14:textId="77777777" w:rsidR="00E04650" w:rsidRDefault="00E04650">
      <w:pPr>
        <w:widowControl w:val="0"/>
        <w:pBdr>
          <w:top w:val="nil"/>
          <w:left w:val="nil"/>
          <w:bottom w:val="nil"/>
          <w:right w:val="nil"/>
          <w:between w:val="nil"/>
        </w:pBdr>
        <w:spacing w:line="276" w:lineRule="auto"/>
        <w:rPr>
          <w:sz w:val="20"/>
          <w:szCs w:val="20"/>
        </w:rPr>
      </w:pPr>
    </w:p>
    <w:tbl>
      <w:tblPr>
        <w:tblStyle w:val="afb"/>
        <w:tblW w:w="9921" w:type="dxa"/>
        <w:tblInd w:w="0" w:type="dxa"/>
        <w:tblLayout w:type="fixed"/>
        <w:tblLook w:val="0400" w:firstRow="0" w:lastRow="0" w:firstColumn="0" w:lastColumn="0" w:noHBand="0" w:noVBand="1"/>
      </w:tblPr>
      <w:tblGrid>
        <w:gridCol w:w="9921"/>
      </w:tblGrid>
      <w:tr w:rsidR="00E04650" w14:paraId="5F70A818" w14:textId="77777777">
        <w:tc>
          <w:tcPr>
            <w:tcW w:w="9921" w:type="dxa"/>
            <w:tcMar>
              <w:top w:w="15" w:type="dxa"/>
              <w:left w:w="15" w:type="dxa"/>
              <w:bottom w:w="15" w:type="dxa"/>
              <w:right w:w="15" w:type="dxa"/>
            </w:tcMar>
            <w:vAlign w:val="center"/>
          </w:tcPr>
          <w:p w14:paraId="36F7E749" w14:textId="77777777" w:rsidR="00E04650" w:rsidRDefault="00E11553" w:rsidP="006F6F70">
            <w:pPr>
              <w:ind w:firstLine="527"/>
              <w:jc w:val="both"/>
              <w:rPr>
                <w:sz w:val="20"/>
                <w:szCs w:val="20"/>
              </w:rPr>
            </w:pPr>
            <w:r>
              <w:rPr>
                <w:sz w:val="20"/>
                <w:szCs w:val="20"/>
              </w:rPr>
              <w:t xml:space="preserve">Форма промежуточной аттестации по практике: зачет в </w:t>
            </w:r>
            <w:r w:rsidR="006F6F70">
              <w:rPr>
                <w:sz w:val="20"/>
                <w:szCs w:val="20"/>
              </w:rPr>
              <w:t>3</w:t>
            </w:r>
            <w:r>
              <w:rPr>
                <w:sz w:val="20"/>
                <w:szCs w:val="20"/>
              </w:rPr>
              <w:t xml:space="preserve"> семестре.</w:t>
            </w:r>
          </w:p>
        </w:tc>
      </w:tr>
    </w:tbl>
    <w:p w14:paraId="7FED92FB" w14:textId="77777777" w:rsidR="00E04650" w:rsidRDefault="00E04650">
      <w:pPr>
        <w:widowControl w:val="0"/>
        <w:pBdr>
          <w:top w:val="nil"/>
          <w:left w:val="nil"/>
          <w:bottom w:val="nil"/>
          <w:right w:val="nil"/>
          <w:between w:val="nil"/>
        </w:pBdr>
        <w:spacing w:line="276" w:lineRule="auto"/>
        <w:rPr>
          <w:sz w:val="20"/>
          <w:szCs w:val="20"/>
        </w:rPr>
      </w:pPr>
    </w:p>
    <w:tbl>
      <w:tblPr>
        <w:tblStyle w:val="afc"/>
        <w:tblW w:w="9921" w:type="dxa"/>
        <w:tblInd w:w="0" w:type="dxa"/>
        <w:tblLayout w:type="fixed"/>
        <w:tblLook w:val="0400" w:firstRow="0" w:lastRow="0" w:firstColumn="0" w:lastColumn="0" w:noHBand="0" w:noVBand="1"/>
      </w:tblPr>
      <w:tblGrid>
        <w:gridCol w:w="9921"/>
      </w:tblGrid>
      <w:tr w:rsidR="00E04650" w14:paraId="489B7A7F" w14:textId="77777777">
        <w:tc>
          <w:tcPr>
            <w:tcW w:w="9921" w:type="dxa"/>
            <w:tcMar>
              <w:top w:w="15" w:type="dxa"/>
              <w:left w:w="15" w:type="dxa"/>
              <w:bottom w:w="15" w:type="dxa"/>
              <w:right w:w="15" w:type="dxa"/>
            </w:tcMar>
            <w:vAlign w:val="center"/>
          </w:tcPr>
          <w:p w14:paraId="582CA776" w14:textId="77777777" w:rsidR="00E04650" w:rsidRDefault="00E04650">
            <w:pPr>
              <w:ind w:firstLine="567"/>
              <w:jc w:val="both"/>
              <w:rPr>
                <w:b/>
                <w:sz w:val="20"/>
                <w:szCs w:val="20"/>
              </w:rPr>
            </w:pPr>
          </w:p>
          <w:p w14:paraId="44213282" w14:textId="77777777" w:rsidR="00E04650" w:rsidRDefault="00E11553">
            <w:pPr>
              <w:ind w:firstLine="567"/>
              <w:jc w:val="both"/>
              <w:rPr>
                <w:sz w:val="20"/>
                <w:szCs w:val="20"/>
              </w:rPr>
            </w:pPr>
            <w:r>
              <w:rPr>
                <w:b/>
                <w:sz w:val="20"/>
                <w:szCs w:val="20"/>
              </w:rPr>
              <w:t xml:space="preserve">8. Фонд оценочных средств для проведения промежуточной аттестации обучающихся по практике </w:t>
            </w:r>
          </w:p>
        </w:tc>
      </w:tr>
    </w:tbl>
    <w:p w14:paraId="0FB728BD" w14:textId="77777777" w:rsidR="00E04650" w:rsidRDefault="00E04650">
      <w:pPr>
        <w:widowControl w:val="0"/>
        <w:pBdr>
          <w:top w:val="nil"/>
          <w:left w:val="nil"/>
          <w:bottom w:val="nil"/>
          <w:right w:val="nil"/>
          <w:between w:val="nil"/>
        </w:pBdr>
        <w:spacing w:line="276" w:lineRule="auto"/>
        <w:rPr>
          <w:sz w:val="20"/>
          <w:szCs w:val="20"/>
        </w:rPr>
      </w:pPr>
    </w:p>
    <w:tbl>
      <w:tblPr>
        <w:tblStyle w:val="afd"/>
        <w:tblW w:w="9921" w:type="dxa"/>
        <w:tblInd w:w="0" w:type="dxa"/>
        <w:tblLayout w:type="fixed"/>
        <w:tblLook w:val="0400" w:firstRow="0" w:lastRow="0" w:firstColumn="0" w:lastColumn="0" w:noHBand="0" w:noVBand="1"/>
      </w:tblPr>
      <w:tblGrid>
        <w:gridCol w:w="9921"/>
      </w:tblGrid>
      <w:tr w:rsidR="00E04650" w14:paraId="44B9A7E7" w14:textId="77777777">
        <w:tc>
          <w:tcPr>
            <w:tcW w:w="9921" w:type="dxa"/>
            <w:tcMar>
              <w:top w:w="15" w:type="dxa"/>
              <w:left w:w="15" w:type="dxa"/>
              <w:bottom w:w="15" w:type="dxa"/>
              <w:right w:w="15" w:type="dxa"/>
            </w:tcMar>
            <w:vAlign w:val="center"/>
          </w:tcPr>
          <w:p w14:paraId="00A2A2E5" w14:textId="77777777" w:rsidR="00E04650" w:rsidRDefault="00E11553">
            <w:pPr>
              <w:ind w:firstLine="567"/>
              <w:jc w:val="both"/>
              <w:rPr>
                <w:sz w:val="20"/>
                <w:szCs w:val="20"/>
              </w:rPr>
            </w:pPr>
            <w:r>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14:paraId="7A4FE28F" w14:textId="77777777" w:rsidR="00E04650" w:rsidRDefault="00E11553">
            <w:pPr>
              <w:ind w:firstLine="567"/>
              <w:jc w:val="both"/>
              <w:rPr>
                <w:sz w:val="20"/>
                <w:szCs w:val="20"/>
              </w:rPr>
            </w:pPr>
            <w:r>
              <w:rPr>
                <w:sz w:val="20"/>
                <w:szCs w:val="20"/>
              </w:rPr>
              <w:t>В фонде оценочных средств содержится следующая информация:</w:t>
            </w:r>
          </w:p>
          <w:p w14:paraId="65B39111" w14:textId="77777777" w:rsidR="00E04650" w:rsidRDefault="00E11553">
            <w:pPr>
              <w:jc w:val="both"/>
              <w:rPr>
                <w:sz w:val="20"/>
                <w:szCs w:val="20"/>
              </w:rPr>
            </w:pPr>
            <w:r>
              <w:rPr>
                <w:sz w:val="20"/>
                <w:szCs w:val="20"/>
              </w:rPr>
              <w:t>– соответствие компетенций планируемым результатам обучения по практике;</w:t>
            </w:r>
          </w:p>
          <w:p w14:paraId="34D12DFD" w14:textId="77777777" w:rsidR="00E04650" w:rsidRDefault="00E11553">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14:paraId="57DE2391" w14:textId="77777777" w:rsidR="00E04650" w:rsidRDefault="00E11553">
            <w:pPr>
              <w:ind w:firstLine="567"/>
              <w:jc w:val="both"/>
              <w:rPr>
                <w:sz w:val="20"/>
                <w:szCs w:val="20"/>
              </w:rPr>
            </w:pPr>
            <w:r>
              <w:rPr>
                <w:sz w:val="20"/>
                <w:szCs w:val="20"/>
              </w:rPr>
              <w:t>– механизм формирования оценки по практике;</w:t>
            </w:r>
          </w:p>
          <w:p w14:paraId="000757A8" w14:textId="77777777" w:rsidR="00E04650" w:rsidRDefault="00E11553">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14:paraId="34BA83AD" w14:textId="77777777" w:rsidR="00E04650" w:rsidRDefault="00E11553">
            <w:pPr>
              <w:ind w:firstLine="567"/>
              <w:jc w:val="both"/>
              <w:rPr>
                <w:sz w:val="20"/>
                <w:szCs w:val="20"/>
              </w:rPr>
            </w:pPr>
            <w:r>
              <w:rPr>
                <w:sz w:val="20"/>
                <w:szCs w:val="20"/>
              </w:rPr>
              <w:t>– критерии оценивания для каждого оценочного средства;</w:t>
            </w:r>
          </w:p>
          <w:p w14:paraId="725A4DCD" w14:textId="77777777" w:rsidR="00E04650" w:rsidRDefault="00E11553">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0D67A3AB" w14:textId="77777777" w:rsidR="00E04650" w:rsidRDefault="00E11553">
            <w:pPr>
              <w:ind w:firstLine="525"/>
              <w:rPr>
                <w:sz w:val="20"/>
                <w:szCs w:val="20"/>
              </w:rPr>
            </w:pPr>
            <w:r>
              <w:rPr>
                <w:sz w:val="20"/>
                <w:szCs w:val="20"/>
              </w:rPr>
              <w:t>Фонд оценочных средств по практике находится в Приложении 1 к программе практики.</w:t>
            </w:r>
          </w:p>
          <w:p w14:paraId="5BFE83B4" w14:textId="77777777" w:rsidR="00E04650" w:rsidRDefault="00E04650">
            <w:pPr>
              <w:ind w:firstLine="525"/>
              <w:rPr>
                <w:sz w:val="20"/>
                <w:szCs w:val="20"/>
              </w:rPr>
            </w:pPr>
          </w:p>
          <w:tbl>
            <w:tblPr>
              <w:tblStyle w:val="afe"/>
              <w:tblW w:w="9891" w:type="dxa"/>
              <w:tblInd w:w="0" w:type="dxa"/>
              <w:tblLayout w:type="fixed"/>
              <w:tblLook w:val="0400" w:firstRow="0" w:lastRow="0" w:firstColumn="0" w:lastColumn="0" w:noHBand="0" w:noVBand="1"/>
            </w:tblPr>
            <w:tblGrid>
              <w:gridCol w:w="9891"/>
            </w:tblGrid>
            <w:tr w:rsidR="00E04650" w14:paraId="40DB4610" w14:textId="77777777">
              <w:tc>
                <w:tcPr>
                  <w:tcW w:w="9891" w:type="dxa"/>
                  <w:tcMar>
                    <w:top w:w="15" w:type="dxa"/>
                    <w:left w:w="15" w:type="dxa"/>
                    <w:bottom w:w="15" w:type="dxa"/>
                    <w:right w:w="15" w:type="dxa"/>
                  </w:tcMar>
                  <w:vAlign w:val="center"/>
                </w:tcPr>
                <w:p w14:paraId="4E0F6D27" w14:textId="77777777" w:rsidR="00E04650" w:rsidRDefault="00E11553">
                  <w:pPr>
                    <w:ind w:firstLine="525"/>
                    <w:jc w:val="both"/>
                    <w:rPr>
                      <w:sz w:val="20"/>
                      <w:szCs w:val="20"/>
                    </w:rPr>
                  </w:pPr>
                  <w:r>
                    <w:rPr>
                      <w:b/>
                      <w:sz w:val="20"/>
                      <w:szCs w:val="20"/>
                    </w:rPr>
                    <w:t xml:space="preserve">9. Перечень учебной литературы, необходимой для проведения практики </w:t>
                  </w:r>
                </w:p>
              </w:tc>
            </w:tr>
            <w:tr w:rsidR="00E04650" w14:paraId="3AB99EA9" w14:textId="77777777">
              <w:tc>
                <w:tcPr>
                  <w:tcW w:w="9891" w:type="dxa"/>
                  <w:tcMar>
                    <w:top w:w="15" w:type="dxa"/>
                    <w:left w:w="15" w:type="dxa"/>
                    <w:bottom w:w="15" w:type="dxa"/>
                    <w:right w:w="15" w:type="dxa"/>
                  </w:tcMar>
                  <w:vAlign w:val="center"/>
                </w:tcPr>
                <w:p w14:paraId="371BA5EF" w14:textId="77777777" w:rsidR="00E04650" w:rsidRDefault="00E04650">
                  <w:pPr>
                    <w:rPr>
                      <w:sz w:val="20"/>
                      <w:szCs w:val="20"/>
                    </w:rPr>
                  </w:pPr>
                </w:p>
              </w:tc>
            </w:tr>
            <w:tr w:rsidR="00E04650" w14:paraId="4693BD74" w14:textId="77777777">
              <w:tc>
                <w:tcPr>
                  <w:tcW w:w="9891" w:type="dxa"/>
                  <w:tcMar>
                    <w:top w:w="15" w:type="dxa"/>
                    <w:left w:w="15" w:type="dxa"/>
                    <w:bottom w:w="15" w:type="dxa"/>
                    <w:right w:w="15" w:type="dxa"/>
                  </w:tcMar>
                  <w:vAlign w:val="center"/>
                </w:tcPr>
                <w:p w14:paraId="7E089541" w14:textId="77777777" w:rsidR="00E04650" w:rsidRDefault="00E11553">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2A52D2FB" w14:textId="77777777" w:rsidR="00E04650" w:rsidRDefault="00E11553">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14:paraId="46749E1B" w14:textId="77777777" w:rsidR="00E04650" w:rsidRDefault="00E11553">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14:paraId="02E2511F" w14:textId="77777777" w:rsidR="00E04650" w:rsidRDefault="00E11553">
                  <w:pPr>
                    <w:ind w:firstLine="525"/>
                    <w:jc w:val="both"/>
                    <w:rPr>
                      <w:b/>
                      <w:color w:val="000000"/>
                      <w:sz w:val="20"/>
                      <w:szCs w:val="20"/>
                    </w:rPr>
                  </w:pPr>
                  <w:r>
                    <w:rPr>
                      <w:sz w:val="20"/>
                      <w:szCs w:val="20"/>
                    </w:rPr>
                    <w:t xml:space="preserve">Электронные издания доступны дистанционно из любой </w:t>
                  </w:r>
                  <w:r>
                    <w:rPr>
                      <w:color w:val="000000"/>
                      <w:sz w:val="20"/>
                      <w:szCs w:val="20"/>
                    </w:rPr>
                    <w:t>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3F4EC789" w14:textId="77777777" w:rsidR="00E04650" w:rsidRDefault="00E11553">
                  <w:pPr>
                    <w:ind w:firstLine="525"/>
                    <w:jc w:val="both"/>
                    <w:rPr>
                      <w:b/>
                      <w:color w:val="000000"/>
                      <w:sz w:val="20"/>
                      <w:szCs w:val="20"/>
                    </w:rPr>
                  </w:pPr>
                  <w:r>
                    <w:rPr>
                      <w:color w:val="000000"/>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14:paraId="4C49B23B" w14:textId="77777777" w:rsidR="00E04650" w:rsidRDefault="00E04650">
                  <w:pPr>
                    <w:ind w:firstLine="525"/>
                    <w:jc w:val="both"/>
                    <w:rPr>
                      <w:b/>
                      <w:sz w:val="20"/>
                      <w:szCs w:val="20"/>
                    </w:rPr>
                  </w:pPr>
                </w:p>
                <w:p w14:paraId="42475BA6" w14:textId="77777777" w:rsidR="00E04650" w:rsidRDefault="00E11553">
                  <w:pPr>
                    <w:ind w:firstLine="525"/>
                    <w:jc w:val="both"/>
                    <w:rPr>
                      <w:b/>
                      <w:sz w:val="20"/>
                      <w:szCs w:val="20"/>
                    </w:rPr>
                  </w:pPr>
                  <w:r>
                    <w:rPr>
                      <w:b/>
                      <w:sz w:val="20"/>
                      <w:szCs w:val="20"/>
                    </w:rPr>
                    <w:t xml:space="preserve">10. Перечень ресурсов сети "Интернет", необходимых для проведения практики </w:t>
                  </w:r>
                </w:p>
              </w:tc>
            </w:tr>
            <w:tr w:rsidR="00E04650" w14:paraId="741044FA" w14:textId="77777777">
              <w:tc>
                <w:tcPr>
                  <w:tcW w:w="9891" w:type="dxa"/>
                  <w:tcMar>
                    <w:top w:w="15" w:type="dxa"/>
                    <w:left w:w="15" w:type="dxa"/>
                    <w:bottom w:w="15" w:type="dxa"/>
                    <w:right w:w="15" w:type="dxa"/>
                  </w:tcMar>
                  <w:vAlign w:val="center"/>
                </w:tcPr>
                <w:p w14:paraId="2CD7F64A" w14:textId="77777777" w:rsidR="00E04650" w:rsidRDefault="00E04650">
                  <w:pPr>
                    <w:ind w:firstLine="525"/>
                    <w:rPr>
                      <w:sz w:val="20"/>
                      <w:szCs w:val="20"/>
                    </w:rPr>
                  </w:pPr>
                </w:p>
              </w:tc>
            </w:tr>
            <w:tr w:rsidR="00E04650" w14:paraId="5A062B57" w14:textId="77777777">
              <w:tc>
                <w:tcPr>
                  <w:tcW w:w="9891" w:type="dxa"/>
                  <w:tcMar>
                    <w:top w:w="15" w:type="dxa"/>
                    <w:left w:w="15" w:type="dxa"/>
                    <w:bottom w:w="15" w:type="dxa"/>
                    <w:right w:w="15" w:type="dxa"/>
                  </w:tcMar>
                  <w:vAlign w:val="center"/>
                </w:tcPr>
                <w:p w14:paraId="2F3331B1" w14:textId="77777777" w:rsidR="003D4565" w:rsidRDefault="00E11553" w:rsidP="003D4565">
                  <w:pPr>
                    <w:ind w:firstLine="525"/>
                    <w:rPr>
                      <w:sz w:val="20"/>
                      <w:szCs w:val="20"/>
                    </w:rPr>
                  </w:pPr>
                  <w:r>
                    <w:rPr>
                      <w:sz w:val="20"/>
                      <w:szCs w:val="20"/>
                    </w:rPr>
                    <w:t xml:space="preserve">Все о Российских лесах - URL: </w:t>
                  </w:r>
                  <w:hyperlink r:id="rId7" w:history="1">
                    <w:r w:rsidR="003D4565" w:rsidRPr="001D3FD9">
                      <w:rPr>
                        <w:rStyle w:val="a4"/>
                        <w:sz w:val="20"/>
                        <w:szCs w:val="20"/>
                      </w:rPr>
                      <w:t>http://www.forest.ru</w:t>
                    </w:r>
                  </w:hyperlink>
                </w:p>
              </w:tc>
            </w:tr>
            <w:tr w:rsidR="00E04650" w14:paraId="1F43A4C4" w14:textId="77777777">
              <w:tc>
                <w:tcPr>
                  <w:tcW w:w="9891" w:type="dxa"/>
                  <w:tcMar>
                    <w:top w:w="15" w:type="dxa"/>
                    <w:left w:w="15" w:type="dxa"/>
                    <w:bottom w:w="15" w:type="dxa"/>
                    <w:right w:w="15" w:type="dxa"/>
                  </w:tcMar>
                  <w:vAlign w:val="center"/>
                </w:tcPr>
                <w:p w14:paraId="39B992DB" w14:textId="77777777" w:rsidR="00E04650" w:rsidRDefault="00E11553">
                  <w:pPr>
                    <w:ind w:firstLine="525"/>
                    <w:jc w:val="both"/>
                    <w:rPr>
                      <w:sz w:val="20"/>
                      <w:szCs w:val="20"/>
                    </w:rPr>
                  </w:pPr>
                  <w:r>
                    <w:rPr>
                      <w:sz w:val="20"/>
                      <w:szCs w:val="20"/>
                    </w:rPr>
                    <w:t xml:space="preserve">Флора и фауна популярная энциклопедия - URL: </w:t>
                  </w:r>
                  <w:hyperlink r:id="rId8">
                    <w:r>
                      <w:rPr>
                        <w:color w:val="0563C1"/>
                        <w:sz w:val="20"/>
                        <w:szCs w:val="20"/>
                        <w:u w:val="single"/>
                      </w:rPr>
                      <w:t>http://www.biodat.ru</w:t>
                    </w:r>
                  </w:hyperlink>
                </w:p>
              </w:tc>
            </w:tr>
            <w:tr w:rsidR="00E04650" w14:paraId="12F4743C" w14:textId="77777777">
              <w:tc>
                <w:tcPr>
                  <w:tcW w:w="9891" w:type="dxa"/>
                  <w:tcMar>
                    <w:top w:w="15" w:type="dxa"/>
                    <w:left w:w="15" w:type="dxa"/>
                    <w:bottom w:w="15" w:type="dxa"/>
                    <w:right w:w="15" w:type="dxa"/>
                  </w:tcMar>
                  <w:vAlign w:val="center"/>
                </w:tcPr>
                <w:p w14:paraId="0114B871" w14:textId="77777777" w:rsidR="00E04650" w:rsidRDefault="00E11553">
                  <w:pPr>
                    <w:ind w:firstLine="525"/>
                    <w:jc w:val="both"/>
                    <w:rPr>
                      <w:sz w:val="20"/>
                      <w:szCs w:val="20"/>
                    </w:rPr>
                  </w:pPr>
                  <w:r>
                    <w:rPr>
                      <w:sz w:val="20"/>
                      <w:szCs w:val="20"/>
                    </w:rPr>
                    <w:t xml:space="preserve">Экологический центр экосистема - URL: </w:t>
                  </w:r>
                  <w:hyperlink r:id="rId9">
                    <w:r>
                      <w:rPr>
                        <w:color w:val="0563C1"/>
                        <w:sz w:val="20"/>
                        <w:szCs w:val="20"/>
                        <w:u w:val="single"/>
                      </w:rPr>
                      <w:t>http://www.ecosystema.ru</w:t>
                    </w:r>
                  </w:hyperlink>
                </w:p>
              </w:tc>
            </w:tr>
            <w:tr w:rsidR="00E04650" w14:paraId="14DCB88F" w14:textId="77777777">
              <w:tc>
                <w:tcPr>
                  <w:tcW w:w="9891" w:type="dxa"/>
                  <w:tcMar>
                    <w:top w:w="15" w:type="dxa"/>
                    <w:left w:w="15" w:type="dxa"/>
                    <w:bottom w:w="15" w:type="dxa"/>
                    <w:right w:w="15" w:type="dxa"/>
                  </w:tcMar>
                  <w:vAlign w:val="center"/>
                </w:tcPr>
                <w:p w14:paraId="471BE994" w14:textId="77777777" w:rsidR="00E04650" w:rsidRDefault="00E04650">
                  <w:pPr>
                    <w:widowControl w:val="0"/>
                    <w:pBdr>
                      <w:top w:val="nil"/>
                      <w:left w:val="nil"/>
                      <w:bottom w:val="nil"/>
                      <w:right w:val="nil"/>
                      <w:between w:val="nil"/>
                    </w:pBdr>
                    <w:spacing w:line="276" w:lineRule="auto"/>
                    <w:rPr>
                      <w:sz w:val="20"/>
                      <w:szCs w:val="20"/>
                    </w:rPr>
                  </w:pPr>
                </w:p>
              </w:tc>
            </w:tr>
            <w:tr w:rsidR="00E04650" w14:paraId="3DAECD91" w14:textId="77777777">
              <w:tc>
                <w:tcPr>
                  <w:tcW w:w="9891" w:type="dxa"/>
                  <w:tcMar>
                    <w:top w:w="15" w:type="dxa"/>
                    <w:left w:w="15" w:type="dxa"/>
                    <w:bottom w:w="15" w:type="dxa"/>
                    <w:right w:w="15" w:type="dxa"/>
                  </w:tcMar>
                  <w:vAlign w:val="center"/>
                </w:tcPr>
                <w:p w14:paraId="72A10363" w14:textId="77777777" w:rsidR="00E04650" w:rsidRDefault="00E04650">
                  <w:pPr>
                    <w:ind w:firstLine="525"/>
                    <w:jc w:val="both"/>
                    <w:rPr>
                      <w:b/>
                      <w:sz w:val="20"/>
                      <w:szCs w:val="20"/>
                    </w:rPr>
                  </w:pPr>
                </w:p>
                <w:p w14:paraId="260BEB12" w14:textId="77777777" w:rsidR="00E04650" w:rsidRDefault="00E11553">
                  <w:pPr>
                    <w:ind w:firstLine="525"/>
                    <w:jc w:val="both"/>
                    <w:rPr>
                      <w:b/>
                      <w:sz w:val="20"/>
                      <w:szCs w:val="20"/>
                    </w:rPr>
                  </w:pPr>
                  <w:r>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14:paraId="3245DFFD" w14:textId="77777777" w:rsidR="00E04650" w:rsidRDefault="00E11553">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14:paraId="761119A6" w14:textId="77777777" w:rsidR="00E04650" w:rsidRDefault="00E04650">
            <w:pPr>
              <w:widowControl w:val="0"/>
              <w:pBdr>
                <w:top w:val="nil"/>
                <w:left w:val="nil"/>
                <w:bottom w:val="nil"/>
                <w:right w:val="nil"/>
                <w:between w:val="nil"/>
              </w:pBdr>
              <w:spacing w:line="276" w:lineRule="auto"/>
              <w:rPr>
                <w:sz w:val="20"/>
                <w:szCs w:val="20"/>
              </w:rPr>
            </w:pPr>
          </w:p>
          <w:tbl>
            <w:tblPr>
              <w:tblStyle w:val="aff"/>
              <w:tblW w:w="9891" w:type="dxa"/>
              <w:tblInd w:w="0" w:type="dxa"/>
              <w:tblLayout w:type="fixed"/>
              <w:tblLook w:val="0400" w:firstRow="0" w:lastRow="0" w:firstColumn="0" w:lastColumn="0" w:noHBand="0" w:noVBand="1"/>
            </w:tblPr>
            <w:tblGrid>
              <w:gridCol w:w="9891"/>
            </w:tblGrid>
            <w:tr w:rsidR="00E04650" w14:paraId="123D9FCE" w14:textId="77777777">
              <w:tc>
                <w:tcPr>
                  <w:tcW w:w="9891" w:type="dxa"/>
                  <w:tcMar>
                    <w:top w:w="15" w:type="dxa"/>
                    <w:left w:w="15" w:type="dxa"/>
                    <w:bottom w:w="15" w:type="dxa"/>
                    <w:right w:w="15" w:type="dxa"/>
                  </w:tcMar>
                  <w:vAlign w:val="center"/>
                </w:tcPr>
                <w:p w14:paraId="0911FDAE" w14:textId="77777777" w:rsidR="00E04650" w:rsidRDefault="00E04650">
                  <w:pPr>
                    <w:widowControl w:val="0"/>
                    <w:pBdr>
                      <w:top w:val="nil"/>
                      <w:left w:val="nil"/>
                      <w:bottom w:val="nil"/>
                      <w:right w:val="nil"/>
                      <w:between w:val="nil"/>
                    </w:pBdr>
                    <w:spacing w:line="276" w:lineRule="auto"/>
                    <w:rPr>
                      <w:sz w:val="20"/>
                      <w:szCs w:val="20"/>
                    </w:rPr>
                  </w:pPr>
                </w:p>
              </w:tc>
            </w:tr>
          </w:tbl>
          <w:p w14:paraId="61286006" w14:textId="77777777" w:rsidR="00E04650" w:rsidRDefault="00E04650">
            <w:pPr>
              <w:widowControl w:val="0"/>
              <w:pBdr>
                <w:top w:val="nil"/>
                <w:left w:val="nil"/>
                <w:bottom w:val="nil"/>
                <w:right w:val="nil"/>
                <w:between w:val="nil"/>
              </w:pBdr>
              <w:spacing w:line="276" w:lineRule="auto"/>
              <w:rPr>
                <w:sz w:val="20"/>
                <w:szCs w:val="20"/>
              </w:rPr>
            </w:pPr>
          </w:p>
          <w:tbl>
            <w:tblPr>
              <w:tblStyle w:val="aff0"/>
              <w:tblW w:w="9891" w:type="dxa"/>
              <w:tblInd w:w="0" w:type="dxa"/>
              <w:tblLayout w:type="fixed"/>
              <w:tblLook w:val="0400" w:firstRow="0" w:lastRow="0" w:firstColumn="0" w:lastColumn="0" w:noHBand="0" w:noVBand="1"/>
            </w:tblPr>
            <w:tblGrid>
              <w:gridCol w:w="9891"/>
            </w:tblGrid>
            <w:tr w:rsidR="00E04650" w14:paraId="3580BF0D" w14:textId="77777777">
              <w:tc>
                <w:tcPr>
                  <w:tcW w:w="9891" w:type="dxa"/>
                  <w:tcMar>
                    <w:top w:w="15" w:type="dxa"/>
                    <w:left w:w="15" w:type="dxa"/>
                    <w:bottom w:w="15" w:type="dxa"/>
                    <w:right w:w="15" w:type="dxa"/>
                  </w:tcMar>
                  <w:vAlign w:val="center"/>
                </w:tcPr>
                <w:p w14:paraId="64F8BD3D" w14:textId="77777777" w:rsidR="00E04650" w:rsidRDefault="00E04650">
                  <w:pPr>
                    <w:widowControl w:val="0"/>
                    <w:pBdr>
                      <w:top w:val="nil"/>
                      <w:left w:val="nil"/>
                      <w:bottom w:val="nil"/>
                      <w:right w:val="nil"/>
                      <w:between w:val="nil"/>
                    </w:pBdr>
                    <w:spacing w:line="276" w:lineRule="auto"/>
                    <w:rPr>
                      <w:sz w:val="20"/>
                      <w:szCs w:val="20"/>
                    </w:rPr>
                  </w:pPr>
                </w:p>
              </w:tc>
            </w:tr>
            <w:tr w:rsidR="00E04650" w14:paraId="735C4642" w14:textId="77777777">
              <w:tc>
                <w:tcPr>
                  <w:tcW w:w="9891" w:type="dxa"/>
                  <w:tcMar>
                    <w:top w:w="15" w:type="dxa"/>
                    <w:left w:w="15" w:type="dxa"/>
                    <w:bottom w:w="15" w:type="dxa"/>
                    <w:right w:w="15" w:type="dxa"/>
                  </w:tcMar>
                  <w:vAlign w:val="center"/>
                </w:tcPr>
                <w:p w14:paraId="272E3329" w14:textId="77777777" w:rsidR="00E04650" w:rsidRDefault="00E04650">
                  <w:pPr>
                    <w:widowControl w:val="0"/>
                    <w:pBdr>
                      <w:top w:val="nil"/>
                      <w:left w:val="nil"/>
                      <w:bottom w:val="nil"/>
                      <w:right w:val="nil"/>
                      <w:between w:val="nil"/>
                    </w:pBdr>
                    <w:spacing w:line="276" w:lineRule="auto"/>
                    <w:rPr>
                      <w:sz w:val="20"/>
                      <w:szCs w:val="20"/>
                    </w:rPr>
                  </w:pPr>
                </w:p>
                <w:tbl>
                  <w:tblPr>
                    <w:tblStyle w:val="aff1"/>
                    <w:tblW w:w="9801" w:type="dxa"/>
                    <w:tblInd w:w="0" w:type="dxa"/>
                    <w:tblLayout w:type="fixed"/>
                    <w:tblLook w:val="0400" w:firstRow="0" w:lastRow="0" w:firstColumn="0" w:lastColumn="0" w:noHBand="0" w:noVBand="1"/>
                  </w:tblPr>
                  <w:tblGrid>
                    <w:gridCol w:w="9801"/>
                  </w:tblGrid>
                  <w:tr w:rsidR="00E04650" w14:paraId="2BD90FB1" w14:textId="77777777">
                    <w:tc>
                      <w:tcPr>
                        <w:tcW w:w="9801" w:type="dxa"/>
                        <w:tcMar>
                          <w:top w:w="15" w:type="dxa"/>
                          <w:left w:w="15" w:type="dxa"/>
                          <w:bottom w:w="15" w:type="dxa"/>
                          <w:right w:w="15" w:type="dxa"/>
                        </w:tcMar>
                        <w:vAlign w:val="center"/>
                      </w:tcPr>
                      <w:p w14:paraId="326D72C7" w14:textId="77777777" w:rsidR="00E04650" w:rsidRDefault="00E11553">
                        <w:pPr>
                          <w:ind w:firstLine="475"/>
                          <w:jc w:val="both"/>
                          <w:rPr>
                            <w:sz w:val="20"/>
                            <w:szCs w:val="20"/>
                          </w:rPr>
                        </w:pPr>
                        <w:r>
                          <w:rPr>
                            <w:b/>
                            <w:sz w:val="20"/>
                            <w:szCs w:val="20"/>
                          </w:rPr>
                          <w:t xml:space="preserve">12. Описание материально-технической базы, необходимой для проведения практики </w:t>
                        </w:r>
                      </w:p>
                    </w:tc>
                  </w:tr>
                </w:tbl>
                <w:p w14:paraId="413BB325" w14:textId="77777777" w:rsidR="00E04650" w:rsidRDefault="00E11553">
                  <w:pPr>
                    <w:ind w:left="44" w:right="100" w:firstLine="478"/>
                    <w:jc w:val="both"/>
                    <w:rPr>
                      <w:color w:val="000000"/>
                      <w:sz w:val="20"/>
                      <w:szCs w:val="20"/>
                    </w:rPr>
                  </w:pPr>
                  <w:r>
                    <w:rPr>
                      <w:color w:val="000000"/>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14:paraId="2A5474F9" w14:textId="77777777" w:rsidR="00E04650" w:rsidRDefault="00E11553">
                  <w:pPr>
                    <w:ind w:left="44" w:right="100" w:firstLine="478"/>
                    <w:jc w:val="both"/>
                    <w:rPr>
                      <w:color w:val="000000"/>
                      <w:sz w:val="20"/>
                      <w:szCs w:val="20"/>
                    </w:rPr>
                  </w:pPr>
                  <w:r>
                    <w:rPr>
                      <w:color w:val="000000"/>
                      <w:sz w:val="20"/>
                      <w:szCs w:val="20"/>
                    </w:rPr>
                    <w:t xml:space="preserve">Выход в Интернет, </w:t>
                  </w:r>
                  <w:proofErr w:type="spellStart"/>
                  <w:r>
                    <w:rPr>
                      <w:color w:val="000000"/>
                      <w:sz w:val="20"/>
                      <w:szCs w:val="20"/>
                    </w:rPr>
                    <w:t>внутривузовская</w:t>
                  </w:r>
                  <w:proofErr w:type="spellEnd"/>
                  <w:r>
                    <w:rPr>
                      <w:color w:val="000000"/>
                      <w:sz w:val="20"/>
                      <w:szCs w:val="20"/>
                    </w:rPr>
                    <w:t xml:space="preserve"> компьютерная сеть, доступ в электронную информационно-образовательную среду.  Столы ученические 2-хместные, стулья металлические, стул офисный, кафедра (трибуна) переносная, доска классная трехстворчатая меловая. Ноутбук ICL.  Проектор </w:t>
                  </w:r>
                  <w:proofErr w:type="spellStart"/>
                  <w:r>
                    <w:rPr>
                      <w:color w:val="000000"/>
                      <w:sz w:val="20"/>
                      <w:szCs w:val="20"/>
                    </w:rPr>
                    <w:t>View</w:t>
                  </w:r>
                  <w:proofErr w:type="spellEnd"/>
                  <w:r>
                    <w:rPr>
                      <w:color w:val="000000"/>
                      <w:sz w:val="20"/>
                      <w:szCs w:val="20"/>
                    </w:rPr>
                    <w:t xml:space="preserve"> </w:t>
                  </w:r>
                  <w:proofErr w:type="spellStart"/>
                  <w:r>
                    <w:rPr>
                      <w:color w:val="000000"/>
                      <w:sz w:val="20"/>
                      <w:szCs w:val="20"/>
                    </w:rPr>
                    <w:t>Sonic</w:t>
                  </w:r>
                  <w:proofErr w:type="spellEnd"/>
                  <w:r>
                    <w:rPr>
                      <w:color w:val="000000"/>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14:paraId="051848D5" w14:textId="77777777" w:rsidR="00E04650" w:rsidRDefault="00E04650">
                  <w:pPr>
                    <w:ind w:firstLine="522"/>
                    <w:jc w:val="both"/>
                    <w:rPr>
                      <w:color w:val="000000"/>
                      <w:sz w:val="20"/>
                      <w:szCs w:val="20"/>
                    </w:rPr>
                  </w:pPr>
                </w:p>
                <w:tbl>
                  <w:tblPr>
                    <w:tblStyle w:val="aff2"/>
                    <w:tblW w:w="9801" w:type="dxa"/>
                    <w:tblInd w:w="0" w:type="dxa"/>
                    <w:tblLayout w:type="fixed"/>
                    <w:tblLook w:val="0400" w:firstRow="0" w:lastRow="0" w:firstColumn="0" w:lastColumn="0" w:noHBand="0" w:noVBand="1"/>
                  </w:tblPr>
                  <w:tblGrid>
                    <w:gridCol w:w="9801"/>
                  </w:tblGrid>
                  <w:tr w:rsidR="00E04650" w14:paraId="3C57F087" w14:textId="77777777">
                    <w:tc>
                      <w:tcPr>
                        <w:tcW w:w="9801" w:type="dxa"/>
                        <w:tcMar>
                          <w:top w:w="15" w:type="dxa"/>
                          <w:left w:w="15" w:type="dxa"/>
                          <w:bottom w:w="15" w:type="dxa"/>
                          <w:right w:w="15" w:type="dxa"/>
                        </w:tcMar>
                        <w:vAlign w:val="center"/>
                      </w:tcPr>
                      <w:p w14:paraId="0FAEB4BA" w14:textId="77777777" w:rsidR="00E04650" w:rsidRDefault="00E11553">
                        <w:pPr>
                          <w:ind w:firstLine="475"/>
                          <w:jc w:val="both"/>
                          <w:rPr>
                            <w:sz w:val="20"/>
                            <w:szCs w:val="20"/>
                          </w:rPr>
                        </w:pPr>
                        <w:r>
                          <w:rPr>
                            <w:b/>
                            <w:sz w:val="20"/>
                            <w:szCs w:val="20"/>
                          </w:rPr>
                          <w:lastRenderedPageBreak/>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E04650" w14:paraId="3C4F64CF" w14:textId="77777777">
                    <w:tc>
                      <w:tcPr>
                        <w:tcW w:w="9801" w:type="dxa"/>
                        <w:tcMar>
                          <w:top w:w="15" w:type="dxa"/>
                          <w:left w:w="15" w:type="dxa"/>
                          <w:bottom w:w="15" w:type="dxa"/>
                          <w:right w:w="15" w:type="dxa"/>
                        </w:tcMar>
                        <w:vAlign w:val="center"/>
                      </w:tcPr>
                      <w:p w14:paraId="14B34449" w14:textId="77777777" w:rsidR="00E04650" w:rsidRDefault="00E11553">
                        <w:pPr>
                          <w:ind w:firstLine="475"/>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E04650" w14:paraId="0F61A265" w14:textId="77777777">
                    <w:tc>
                      <w:tcPr>
                        <w:tcW w:w="9801" w:type="dxa"/>
                        <w:tcMar>
                          <w:top w:w="15" w:type="dxa"/>
                          <w:left w:w="15" w:type="dxa"/>
                          <w:bottom w:w="15" w:type="dxa"/>
                          <w:right w:w="15" w:type="dxa"/>
                        </w:tcMar>
                        <w:vAlign w:val="center"/>
                      </w:tcPr>
                      <w:p w14:paraId="4CDB2D32" w14:textId="77777777" w:rsidR="00E04650" w:rsidRDefault="00E11553">
                        <w:pPr>
                          <w:ind w:firstLine="475"/>
                          <w:jc w:val="both"/>
                          <w:rPr>
                            <w:sz w:val="20"/>
                            <w:szCs w:val="20"/>
                          </w:rPr>
                        </w:pPr>
                        <w:r>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E04650" w14:paraId="1E529AFB" w14:textId="77777777">
                    <w:tc>
                      <w:tcPr>
                        <w:tcW w:w="9801" w:type="dxa"/>
                        <w:tcMar>
                          <w:top w:w="15" w:type="dxa"/>
                          <w:left w:w="15" w:type="dxa"/>
                          <w:bottom w:w="15" w:type="dxa"/>
                          <w:right w:w="15" w:type="dxa"/>
                        </w:tcMar>
                        <w:vAlign w:val="center"/>
                      </w:tcPr>
                      <w:p w14:paraId="2F9FBE41" w14:textId="77777777" w:rsidR="00E04650" w:rsidRDefault="00E11553">
                        <w:pPr>
                          <w:ind w:firstLine="47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E04650" w14:paraId="29692A90" w14:textId="77777777">
                    <w:tc>
                      <w:tcPr>
                        <w:tcW w:w="9801" w:type="dxa"/>
                        <w:tcMar>
                          <w:top w:w="15" w:type="dxa"/>
                          <w:left w:w="15" w:type="dxa"/>
                          <w:bottom w:w="15" w:type="dxa"/>
                          <w:right w:w="15" w:type="dxa"/>
                        </w:tcMar>
                        <w:vAlign w:val="center"/>
                      </w:tcPr>
                      <w:p w14:paraId="62106114" w14:textId="77777777" w:rsidR="00E04650" w:rsidRDefault="00E11553">
                        <w:pPr>
                          <w:ind w:firstLine="47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E04650" w14:paraId="0CE4C33A" w14:textId="77777777">
                    <w:tc>
                      <w:tcPr>
                        <w:tcW w:w="9801" w:type="dxa"/>
                        <w:tcMar>
                          <w:top w:w="15" w:type="dxa"/>
                          <w:left w:w="15" w:type="dxa"/>
                          <w:bottom w:w="15" w:type="dxa"/>
                          <w:right w:w="15" w:type="dxa"/>
                        </w:tcMar>
                        <w:vAlign w:val="center"/>
                      </w:tcPr>
                      <w:p w14:paraId="4292982D" w14:textId="77777777" w:rsidR="00E04650" w:rsidRDefault="00E11553">
                        <w:pPr>
                          <w:ind w:firstLine="47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E04650" w14:paraId="2169E37B" w14:textId="77777777">
                    <w:tc>
                      <w:tcPr>
                        <w:tcW w:w="9801" w:type="dxa"/>
                        <w:tcMar>
                          <w:top w:w="15" w:type="dxa"/>
                          <w:left w:w="15" w:type="dxa"/>
                          <w:bottom w:w="15" w:type="dxa"/>
                          <w:right w:w="15" w:type="dxa"/>
                        </w:tcMar>
                        <w:vAlign w:val="center"/>
                      </w:tcPr>
                      <w:p w14:paraId="3F22497C" w14:textId="77777777" w:rsidR="00E04650" w:rsidRDefault="00E11553">
                        <w:pPr>
                          <w:ind w:firstLine="47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E04650" w14:paraId="5A340B0C" w14:textId="77777777">
                    <w:tc>
                      <w:tcPr>
                        <w:tcW w:w="9801" w:type="dxa"/>
                        <w:tcMar>
                          <w:top w:w="15" w:type="dxa"/>
                          <w:left w:w="15" w:type="dxa"/>
                          <w:bottom w:w="15" w:type="dxa"/>
                          <w:right w:w="15" w:type="dxa"/>
                        </w:tcMar>
                        <w:vAlign w:val="center"/>
                      </w:tcPr>
                      <w:p w14:paraId="76489975" w14:textId="77777777" w:rsidR="00E04650" w:rsidRDefault="00E11553">
                        <w:pPr>
                          <w:ind w:firstLine="47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E04650" w14:paraId="134241F5" w14:textId="77777777">
                    <w:tc>
                      <w:tcPr>
                        <w:tcW w:w="9801" w:type="dxa"/>
                        <w:tcMar>
                          <w:top w:w="15" w:type="dxa"/>
                          <w:left w:w="15" w:type="dxa"/>
                          <w:bottom w:w="15" w:type="dxa"/>
                          <w:right w:w="15" w:type="dxa"/>
                        </w:tcMar>
                        <w:vAlign w:val="center"/>
                      </w:tcPr>
                      <w:p w14:paraId="1998BAC8" w14:textId="77777777" w:rsidR="00E04650" w:rsidRDefault="00E11553">
                        <w:pPr>
                          <w:ind w:firstLine="47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E04650" w14:paraId="5A1B87FE" w14:textId="77777777">
                    <w:tc>
                      <w:tcPr>
                        <w:tcW w:w="9801" w:type="dxa"/>
                        <w:tcMar>
                          <w:top w:w="15" w:type="dxa"/>
                          <w:left w:w="15" w:type="dxa"/>
                          <w:bottom w:w="15" w:type="dxa"/>
                          <w:right w:w="15" w:type="dxa"/>
                        </w:tcMar>
                        <w:vAlign w:val="center"/>
                      </w:tcPr>
                      <w:p w14:paraId="6FE9096D" w14:textId="77777777" w:rsidR="00E04650" w:rsidRDefault="00E11553">
                        <w:pPr>
                          <w:ind w:firstLine="47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E04650" w14:paraId="57B39E46" w14:textId="77777777">
                    <w:tc>
                      <w:tcPr>
                        <w:tcW w:w="9801" w:type="dxa"/>
                        <w:tcMar>
                          <w:top w:w="15" w:type="dxa"/>
                          <w:left w:w="15" w:type="dxa"/>
                          <w:bottom w:w="15" w:type="dxa"/>
                          <w:right w:w="15" w:type="dxa"/>
                        </w:tcMar>
                        <w:vAlign w:val="center"/>
                      </w:tcPr>
                      <w:p w14:paraId="6D3CFC9A" w14:textId="77777777" w:rsidR="00E04650" w:rsidRDefault="00E11553">
                        <w:pPr>
                          <w:ind w:firstLine="47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14:paraId="20CBC6DD" w14:textId="77777777" w:rsidR="00E04650" w:rsidRDefault="00E04650">
                  <w:pPr>
                    <w:widowControl w:val="0"/>
                    <w:pBdr>
                      <w:top w:val="nil"/>
                      <w:left w:val="nil"/>
                      <w:bottom w:val="nil"/>
                      <w:right w:val="nil"/>
                      <w:between w:val="nil"/>
                    </w:pBdr>
                    <w:spacing w:line="276" w:lineRule="auto"/>
                    <w:rPr>
                      <w:sz w:val="20"/>
                      <w:szCs w:val="20"/>
                    </w:rPr>
                  </w:pPr>
                </w:p>
                <w:tbl>
                  <w:tblPr>
                    <w:tblStyle w:val="aff3"/>
                    <w:tblW w:w="9801" w:type="dxa"/>
                    <w:tblInd w:w="0" w:type="dxa"/>
                    <w:tblLayout w:type="fixed"/>
                    <w:tblLook w:val="0400" w:firstRow="0" w:lastRow="0" w:firstColumn="0" w:lastColumn="0" w:noHBand="0" w:noVBand="1"/>
                  </w:tblPr>
                  <w:tblGrid>
                    <w:gridCol w:w="9801"/>
                  </w:tblGrid>
                  <w:tr w:rsidR="00E04650" w14:paraId="33380B0E" w14:textId="77777777">
                    <w:tc>
                      <w:tcPr>
                        <w:tcW w:w="9801" w:type="dxa"/>
                        <w:tcMar>
                          <w:top w:w="15" w:type="dxa"/>
                          <w:left w:w="15" w:type="dxa"/>
                          <w:bottom w:w="15" w:type="dxa"/>
                          <w:right w:w="15" w:type="dxa"/>
                        </w:tcMar>
                        <w:vAlign w:val="center"/>
                      </w:tcPr>
                      <w:p w14:paraId="4498C12F" w14:textId="77777777" w:rsidR="00E04650" w:rsidRDefault="00E11553">
                        <w:pPr>
                          <w:ind w:firstLine="475"/>
                          <w:jc w:val="both"/>
                          <w:rPr>
                            <w:sz w:val="20"/>
                            <w:szCs w:val="20"/>
                          </w:rPr>
                        </w:pPr>
                        <w:r>
                          <w:rPr>
                            <w:sz w:val="20"/>
                            <w:szCs w:val="20"/>
                          </w:rP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w:t>
                        </w:r>
                      </w:p>
                    </w:tc>
                  </w:tr>
                </w:tbl>
                <w:p w14:paraId="080CEFE8" w14:textId="77777777" w:rsidR="00E04650" w:rsidRDefault="00E04650">
                  <w:pPr>
                    <w:rPr>
                      <w:sz w:val="20"/>
                      <w:szCs w:val="20"/>
                    </w:rPr>
                  </w:pPr>
                </w:p>
              </w:tc>
            </w:tr>
          </w:tbl>
          <w:p w14:paraId="36004DE9" w14:textId="77777777" w:rsidR="00E04650" w:rsidRDefault="00E04650">
            <w:pPr>
              <w:rPr>
                <w:sz w:val="20"/>
                <w:szCs w:val="20"/>
              </w:rPr>
            </w:pPr>
          </w:p>
        </w:tc>
      </w:tr>
    </w:tbl>
    <w:p w14:paraId="216B34F7" w14:textId="77777777" w:rsidR="00E04650" w:rsidRDefault="00E11553">
      <w:r>
        <w:lastRenderedPageBreak/>
        <w:br w:type="page"/>
      </w:r>
    </w:p>
    <w:p w14:paraId="28DBBEB9" w14:textId="77777777" w:rsidR="00E04650" w:rsidRDefault="00E11553">
      <w:pPr>
        <w:jc w:val="right"/>
        <w:rPr>
          <w:i/>
          <w:sz w:val="20"/>
          <w:szCs w:val="20"/>
        </w:rPr>
      </w:pPr>
      <w:proofErr w:type="gramStart"/>
      <w:r>
        <w:rPr>
          <w:i/>
          <w:sz w:val="20"/>
          <w:szCs w:val="20"/>
        </w:rPr>
        <w:lastRenderedPageBreak/>
        <w:t>Приложение  №</w:t>
      </w:r>
      <w:proofErr w:type="gramEnd"/>
      <w:r>
        <w:rPr>
          <w:i/>
          <w:sz w:val="20"/>
          <w:szCs w:val="20"/>
        </w:rPr>
        <w:t>1</w:t>
      </w:r>
    </w:p>
    <w:p w14:paraId="113094A1" w14:textId="77777777" w:rsidR="00E04650" w:rsidRDefault="00E11553">
      <w:pPr>
        <w:jc w:val="right"/>
        <w:rPr>
          <w:i/>
          <w:color w:val="000000"/>
          <w:sz w:val="20"/>
          <w:szCs w:val="20"/>
        </w:rPr>
      </w:pPr>
      <w:r>
        <w:rPr>
          <w:i/>
          <w:color w:val="000000"/>
          <w:sz w:val="20"/>
          <w:szCs w:val="20"/>
        </w:rPr>
        <w:t xml:space="preserve">к программе учебной практики </w:t>
      </w:r>
    </w:p>
    <w:p w14:paraId="0FC29AAA" w14:textId="77777777" w:rsidR="00E04650" w:rsidRDefault="00E11553">
      <w:pPr>
        <w:jc w:val="right"/>
        <w:rPr>
          <w:i/>
          <w:sz w:val="20"/>
          <w:szCs w:val="20"/>
        </w:rPr>
      </w:pPr>
      <w:r>
        <w:rPr>
          <w:i/>
          <w:sz w:val="20"/>
          <w:szCs w:val="20"/>
        </w:rPr>
        <w:t>Б2.В.07.01(У) Практикум по фитоценологии</w:t>
      </w:r>
    </w:p>
    <w:p w14:paraId="37B42BBF" w14:textId="77777777" w:rsidR="00E04650" w:rsidRDefault="00E04650">
      <w:pPr>
        <w:jc w:val="right"/>
        <w:rPr>
          <w:sz w:val="20"/>
          <w:szCs w:val="20"/>
          <w:u w:val="single"/>
        </w:rPr>
      </w:pPr>
    </w:p>
    <w:p w14:paraId="15FF1CE0" w14:textId="77777777" w:rsidR="00E04650" w:rsidRDefault="00E04650">
      <w:pPr>
        <w:jc w:val="right"/>
        <w:rPr>
          <w:sz w:val="20"/>
          <w:szCs w:val="20"/>
          <w:u w:val="single"/>
        </w:rPr>
      </w:pPr>
    </w:p>
    <w:p w14:paraId="770372B9" w14:textId="77777777" w:rsidR="00E04650" w:rsidRDefault="00E04650">
      <w:pPr>
        <w:jc w:val="right"/>
        <w:rPr>
          <w:sz w:val="20"/>
          <w:szCs w:val="20"/>
          <w:u w:val="single"/>
        </w:rPr>
      </w:pPr>
    </w:p>
    <w:p w14:paraId="5A5509A2" w14:textId="77777777" w:rsidR="00E04650" w:rsidRDefault="00E04650">
      <w:pPr>
        <w:jc w:val="right"/>
        <w:rPr>
          <w:sz w:val="20"/>
          <w:szCs w:val="20"/>
          <w:u w:val="single"/>
        </w:rPr>
      </w:pPr>
    </w:p>
    <w:p w14:paraId="0B5F7162" w14:textId="77777777" w:rsidR="00E04650" w:rsidRDefault="00E11553">
      <w:pPr>
        <w:ind w:firstLine="525"/>
        <w:jc w:val="center"/>
        <w:rPr>
          <w:sz w:val="20"/>
          <w:szCs w:val="20"/>
        </w:rPr>
      </w:pPr>
      <w:r>
        <w:rPr>
          <w:sz w:val="20"/>
          <w:szCs w:val="20"/>
        </w:rPr>
        <w:t xml:space="preserve"> МИНИСТЕРСТВО НАУКИ И ВЫСШЕГО ОБРАЗОВАНИЯ РОССИЙСКОЙ ФЕДЕРАЦИИ</w:t>
      </w:r>
    </w:p>
    <w:p w14:paraId="678D74CC" w14:textId="77777777" w:rsidR="00E04650" w:rsidRDefault="00E11553">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14:paraId="38C698CA" w14:textId="77777777" w:rsidR="00E04650" w:rsidRDefault="00E11553">
      <w:pPr>
        <w:ind w:firstLine="525"/>
        <w:jc w:val="center"/>
        <w:rPr>
          <w:sz w:val="20"/>
          <w:szCs w:val="20"/>
        </w:rPr>
      </w:pPr>
      <w:r>
        <w:rPr>
          <w:sz w:val="20"/>
          <w:szCs w:val="20"/>
        </w:rPr>
        <w:t>"Казанский (Приволжский) федеральный университет"</w:t>
      </w:r>
    </w:p>
    <w:p w14:paraId="35E05FB1" w14:textId="77777777" w:rsidR="00E04650" w:rsidRDefault="00E11553">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7BC3C8C3" w14:textId="77777777" w:rsidR="00E04650" w:rsidRDefault="00E04650">
      <w:pPr>
        <w:ind w:firstLine="525"/>
        <w:rPr>
          <w:color w:val="000000"/>
          <w:sz w:val="20"/>
          <w:szCs w:val="20"/>
        </w:rPr>
      </w:pPr>
    </w:p>
    <w:p w14:paraId="20F9DB46" w14:textId="77777777" w:rsidR="00E04650" w:rsidRDefault="00E04650">
      <w:pPr>
        <w:ind w:firstLine="525"/>
        <w:rPr>
          <w:color w:val="000000"/>
          <w:sz w:val="20"/>
          <w:szCs w:val="20"/>
        </w:rPr>
      </w:pPr>
    </w:p>
    <w:p w14:paraId="2C5DDEC7" w14:textId="77777777" w:rsidR="00E04650" w:rsidRDefault="00E04650">
      <w:pPr>
        <w:ind w:firstLine="525"/>
        <w:rPr>
          <w:color w:val="000000"/>
          <w:sz w:val="20"/>
          <w:szCs w:val="20"/>
        </w:rPr>
      </w:pPr>
    </w:p>
    <w:p w14:paraId="283843AC" w14:textId="77777777" w:rsidR="00E04650" w:rsidRDefault="00E04650">
      <w:pPr>
        <w:ind w:firstLine="525"/>
        <w:rPr>
          <w:color w:val="000000"/>
          <w:sz w:val="20"/>
          <w:szCs w:val="20"/>
        </w:rPr>
      </w:pPr>
    </w:p>
    <w:p w14:paraId="1188ECFD" w14:textId="77777777" w:rsidR="00E04650" w:rsidRDefault="00E04650">
      <w:pPr>
        <w:ind w:firstLine="525"/>
        <w:rPr>
          <w:color w:val="000000"/>
          <w:sz w:val="20"/>
          <w:szCs w:val="20"/>
        </w:rPr>
      </w:pPr>
    </w:p>
    <w:p w14:paraId="4CF84EAC" w14:textId="77777777" w:rsidR="00E04650" w:rsidRDefault="00E04650">
      <w:pPr>
        <w:ind w:firstLine="525"/>
        <w:rPr>
          <w:color w:val="000000"/>
          <w:sz w:val="20"/>
          <w:szCs w:val="20"/>
        </w:rPr>
      </w:pPr>
    </w:p>
    <w:p w14:paraId="6CEEEF21" w14:textId="77777777" w:rsidR="00E04650" w:rsidRDefault="00E11553">
      <w:pPr>
        <w:jc w:val="center"/>
        <w:rPr>
          <w:b/>
          <w:color w:val="000000"/>
          <w:sz w:val="20"/>
          <w:szCs w:val="20"/>
        </w:rPr>
      </w:pPr>
      <w:r>
        <w:rPr>
          <w:b/>
          <w:color w:val="000000"/>
          <w:sz w:val="20"/>
          <w:szCs w:val="20"/>
        </w:rPr>
        <w:t xml:space="preserve">Фонд оценочных средств </w:t>
      </w:r>
    </w:p>
    <w:p w14:paraId="2558AC3E" w14:textId="77777777" w:rsidR="00E04650" w:rsidRDefault="00E11553">
      <w:pPr>
        <w:jc w:val="center"/>
        <w:rPr>
          <w:b/>
          <w:color w:val="000000"/>
          <w:sz w:val="20"/>
          <w:szCs w:val="20"/>
        </w:rPr>
      </w:pPr>
      <w:r>
        <w:rPr>
          <w:b/>
          <w:color w:val="000000"/>
          <w:sz w:val="20"/>
          <w:szCs w:val="20"/>
        </w:rPr>
        <w:t>для проведения промежуточной аттестации по учебной практике</w:t>
      </w:r>
    </w:p>
    <w:tbl>
      <w:tblPr>
        <w:tblStyle w:val="aff4"/>
        <w:tblW w:w="9921" w:type="dxa"/>
        <w:jc w:val="center"/>
        <w:tblInd w:w="0" w:type="dxa"/>
        <w:tblLayout w:type="fixed"/>
        <w:tblLook w:val="0400" w:firstRow="0" w:lastRow="0" w:firstColumn="0" w:lastColumn="0" w:noHBand="0" w:noVBand="1"/>
      </w:tblPr>
      <w:tblGrid>
        <w:gridCol w:w="9921"/>
      </w:tblGrid>
      <w:tr w:rsidR="00E04650" w14:paraId="50A2DDD1" w14:textId="77777777">
        <w:trPr>
          <w:jc w:val="center"/>
        </w:trPr>
        <w:tc>
          <w:tcPr>
            <w:tcW w:w="9921" w:type="dxa"/>
            <w:tcMar>
              <w:top w:w="15" w:type="dxa"/>
              <w:left w:w="15" w:type="dxa"/>
              <w:bottom w:w="15" w:type="dxa"/>
              <w:right w:w="15" w:type="dxa"/>
            </w:tcMar>
            <w:vAlign w:val="center"/>
          </w:tcPr>
          <w:p w14:paraId="55D485B0" w14:textId="77777777" w:rsidR="00E04650" w:rsidRDefault="00E11553">
            <w:pPr>
              <w:jc w:val="center"/>
              <w:rPr>
                <w:sz w:val="20"/>
                <w:szCs w:val="20"/>
              </w:rPr>
            </w:pPr>
            <w:r>
              <w:rPr>
                <w:sz w:val="20"/>
                <w:szCs w:val="20"/>
              </w:rPr>
              <w:t>Б2.В.07.01(У) Практикум по фитоценологии</w:t>
            </w:r>
          </w:p>
          <w:p w14:paraId="55198F7F" w14:textId="77777777" w:rsidR="00E04650" w:rsidRDefault="00E04650">
            <w:pPr>
              <w:ind w:firstLine="525"/>
              <w:jc w:val="center"/>
              <w:rPr>
                <w:sz w:val="20"/>
                <w:szCs w:val="20"/>
              </w:rPr>
            </w:pPr>
          </w:p>
        </w:tc>
      </w:tr>
      <w:tr w:rsidR="00E04650" w14:paraId="79E52642" w14:textId="77777777">
        <w:trPr>
          <w:jc w:val="center"/>
        </w:trPr>
        <w:tc>
          <w:tcPr>
            <w:tcW w:w="9921" w:type="dxa"/>
            <w:tcMar>
              <w:top w:w="15" w:type="dxa"/>
              <w:left w:w="15" w:type="dxa"/>
              <w:bottom w:w="15" w:type="dxa"/>
              <w:right w:w="15" w:type="dxa"/>
            </w:tcMar>
            <w:vAlign w:val="center"/>
          </w:tcPr>
          <w:p w14:paraId="13247D3C" w14:textId="77777777" w:rsidR="00E04650" w:rsidRDefault="00E11553">
            <w:pPr>
              <w:ind w:firstLine="525"/>
              <w:rPr>
                <w:sz w:val="20"/>
                <w:szCs w:val="20"/>
              </w:rPr>
            </w:pPr>
            <w:r>
              <w:rPr>
                <w:sz w:val="20"/>
                <w:szCs w:val="20"/>
              </w:rPr>
              <w:t> </w:t>
            </w:r>
          </w:p>
        </w:tc>
      </w:tr>
      <w:tr w:rsidR="00E04650" w14:paraId="13580A7E" w14:textId="77777777">
        <w:trPr>
          <w:jc w:val="center"/>
        </w:trPr>
        <w:tc>
          <w:tcPr>
            <w:tcW w:w="9921" w:type="dxa"/>
            <w:tcMar>
              <w:top w:w="15" w:type="dxa"/>
              <w:left w:w="15" w:type="dxa"/>
              <w:bottom w:w="15" w:type="dxa"/>
              <w:right w:w="15" w:type="dxa"/>
            </w:tcMar>
            <w:vAlign w:val="center"/>
          </w:tcPr>
          <w:p w14:paraId="66F9AC68" w14:textId="77777777" w:rsidR="00E04650" w:rsidRDefault="00E1155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50" w14:paraId="4EC45AAB" w14:textId="77777777">
        <w:trPr>
          <w:jc w:val="center"/>
        </w:trPr>
        <w:tc>
          <w:tcPr>
            <w:tcW w:w="9921" w:type="dxa"/>
            <w:tcMar>
              <w:top w:w="15" w:type="dxa"/>
              <w:left w:w="15" w:type="dxa"/>
              <w:bottom w:w="15" w:type="dxa"/>
              <w:right w:w="15" w:type="dxa"/>
            </w:tcMar>
            <w:vAlign w:val="center"/>
          </w:tcPr>
          <w:p w14:paraId="33974F27" w14:textId="77777777" w:rsidR="00E04650" w:rsidRDefault="00E11553">
            <w:pPr>
              <w:ind w:firstLine="525"/>
              <w:rPr>
                <w:sz w:val="20"/>
                <w:szCs w:val="20"/>
              </w:rPr>
            </w:pPr>
            <w:r>
              <w:rPr>
                <w:sz w:val="20"/>
                <w:szCs w:val="20"/>
              </w:rPr>
              <w:t xml:space="preserve">Профиль подготовки: </w:t>
            </w:r>
            <w:r>
              <w:rPr>
                <w:sz w:val="20"/>
                <w:szCs w:val="20"/>
                <w:u w:val="single"/>
              </w:rPr>
              <w:t>Биология и химия</w:t>
            </w:r>
          </w:p>
        </w:tc>
      </w:tr>
      <w:tr w:rsidR="00E04650" w14:paraId="21234089" w14:textId="77777777">
        <w:trPr>
          <w:jc w:val="center"/>
        </w:trPr>
        <w:tc>
          <w:tcPr>
            <w:tcW w:w="9921" w:type="dxa"/>
            <w:tcMar>
              <w:top w:w="15" w:type="dxa"/>
              <w:left w:w="15" w:type="dxa"/>
              <w:bottom w:w="15" w:type="dxa"/>
              <w:right w:w="15" w:type="dxa"/>
            </w:tcMar>
            <w:vAlign w:val="center"/>
          </w:tcPr>
          <w:p w14:paraId="5DD7213E" w14:textId="77777777" w:rsidR="00E04650" w:rsidRDefault="00E1155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50" w14:paraId="31DA7A69" w14:textId="77777777">
        <w:trPr>
          <w:jc w:val="center"/>
        </w:trPr>
        <w:tc>
          <w:tcPr>
            <w:tcW w:w="9921" w:type="dxa"/>
            <w:tcMar>
              <w:top w:w="15" w:type="dxa"/>
              <w:left w:w="15" w:type="dxa"/>
              <w:bottom w:w="15" w:type="dxa"/>
              <w:right w:w="15" w:type="dxa"/>
            </w:tcMar>
            <w:vAlign w:val="center"/>
          </w:tcPr>
          <w:p w14:paraId="606F88A8" w14:textId="77777777" w:rsidR="00E04650" w:rsidRDefault="00E11553">
            <w:pPr>
              <w:ind w:firstLine="525"/>
              <w:rPr>
                <w:sz w:val="20"/>
                <w:szCs w:val="20"/>
              </w:rPr>
            </w:pPr>
            <w:r>
              <w:rPr>
                <w:sz w:val="20"/>
                <w:szCs w:val="20"/>
              </w:rPr>
              <w:t xml:space="preserve">Форма обучения: </w:t>
            </w:r>
            <w:r>
              <w:rPr>
                <w:sz w:val="20"/>
                <w:szCs w:val="20"/>
                <w:u w:val="single"/>
              </w:rPr>
              <w:t>очное</w:t>
            </w:r>
          </w:p>
        </w:tc>
      </w:tr>
      <w:tr w:rsidR="00E04650" w14:paraId="27ECF021" w14:textId="77777777">
        <w:trPr>
          <w:jc w:val="center"/>
        </w:trPr>
        <w:tc>
          <w:tcPr>
            <w:tcW w:w="9921" w:type="dxa"/>
            <w:tcMar>
              <w:top w:w="15" w:type="dxa"/>
              <w:left w:w="15" w:type="dxa"/>
              <w:bottom w:w="15" w:type="dxa"/>
              <w:right w:w="15" w:type="dxa"/>
            </w:tcMar>
            <w:vAlign w:val="center"/>
          </w:tcPr>
          <w:p w14:paraId="2596DEC5" w14:textId="77777777" w:rsidR="00E04650" w:rsidRDefault="00E11553">
            <w:pPr>
              <w:ind w:firstLine="525"/>
              <w:rPr>
                <w:sz w:val="20"/>
                <w:szCs w:val="20"/>
              </w:rPr>
            </w:pPr>
            <w:r>
              <w:rPr>
                <w:sz w:val="20"/>
                <w:szCs w:val="20"/>
              </w:rPr>
              <w:t xml:space="preserve">Язык обучения: </w:t>
            </w:r>
            <w:r>
              <w:rPr>
                <w:sz w:val="20"/>
                <w:szCs w:val="20"/>
                <w:u w:val="single"/>
              </w:rPr>
              <w:t>русский</w:t>
            </w:r>
          </w:p>
        </w:tc>
      </w:tr>
      <w:tr w:rsidR="00E04650" w14:paraId="66661A94" w14:textId="77777777">
        <w:trPr>
          <w:jc w:val="center"/>
        </w:trPr>
        <w:tc>
          <w:tcPr>
            <w:tcW w:w="9921" w:type="dxa"/>
            <w:tcMar>
              <w:top w:w="15" w:type="dxa"/>
              <w:left w:w="15" w:type="dxa"/>
              <w:bottom w:w="15" w:type="dxa"/>
              <w:right w:w="15" w:type="dxa"/>
            </w:tcMar>
            <w:vAlign w:val="center"/>
          </w:tcPr>
          <w:p w14:paraId="47C4DD2E" w14:textId="004058CB" w:rsidR="00E04650" w:rsidRDefault="00E11553" w:rsidP="006F6F70">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045865">
              <w:rPr>
                <w:sz w:val="20"/>
                <w:szCs w:val="20"/>
                <w:u w:val="single"/>
              </w:rPr>
              <w:t>5</w:t>
            </w:r>
          </w:p>
        </w:tc>
      </w:tr>
    </w:tbl>
    <w:p w14:paraId="76169D0B" w14:textId="77777777" w:rsidR="00E04650" w:rsidRDefault="00E04650">
      <w:pPr>
        <w:rPr>
          <w:b/>
          <w:color w:val="000000"/>
          <w:sz w:val="20"/>
          <w:szCs w:val="20"/>
        </w:rPr>
      </w:pPr>
    </w:p>
    <w:p w14:paraId="5C93A3CF" w14:textId="77777777" w:rsidR="00E04650" w:rsidRDefault="00E04650">
      <w:pPr>
        <w:jc w:val="center"/>
        <w:rPr>
          <w:b/>
          <w:color w:val="000000"/>
          <w:sz w:val="20"/>
          <w:szCs w:val="20"/>
        </w:rPr>
      </w:pPr>
    </w:p>
    <w:p w14:paraId="27001CEF" w14:textId="77777777" w:rsidR="00E04650" w:rsidRDefault="00E04650">
      <w:pPr>
        <w:jc w:val="center"/>
        <w:rPr>
          <w:b/>
          <w:color w:val="000000"/>
          <w:sz w:val="20"/>
          <w:szCs w:val="20"/>
        </w:rPr>
      </w:pPr>
    </w:p>
    <w:p w14:paraId="4A62C368" w14:textId="77777777" w:rsidR="00E04650" w:rsidRDefault="00E04650">
      <w:pPr>
        <w:jc w:val="center"/>
        <w:rPr>
          <w:b/>
          <w:color w:val="000000"/>
          <w:sz w:val="20"/>
          <w:szCs w:val="20"/>
        </w:rPr>
      </w:pPr>
    </w:p>
    <w:p w14:paraId="49EF4AAB" w14:textId="77777777" w:rsidR="00E04650" w:rsidRDefault="00E04650">
      <w:pPr>
        <w:jc w:val="center"/>
        <w:rPr>
          <w:b/>
          <w:color w:val="000000"/>
          <w:sz w:val="20"/>
          <w:szCs w:val="20"/>
        </w:rPr>
      </w:pPr>
    </w:p>
    <w:p w14:paraId="7C104C72" w14:textId="77777777" w:rsidR="00E04650" w:rsidRDefault="00E04650">
      <w:pPr>
        <w:jc w:val="center"/>
        <w:rPr>
          <w:b/>
          <w:color w:val="000000"/>
          <w:sz w:val="20"/>
          <w:szCs w:val="20"/>
        </w:rPr>
      </w:pPr>
    </w:p>
    <w:p w14:paraId="1851B8D0" w14:textId="77777777" w:rsidR="00E04650" w:rsidRDefault="00E04650">
      <w:pPr>
        <w:jc w:val="center"/>
        <w:rPr>
          <w:b/>
          <w:color w:val="000000"/>
          <w:sz w:val="20"/>
          <w:szCs w:val="20"/>
        </w:rPr>
      </w:pPr>
    </w:p>
    <w:p w14:paraId="122BBFBC" w14:textId="77777777" w:rsidR="00E04650" w:rsidRDefault="00E04650">
      <w:pPr>
        <w:jc w:val="center"/>
        <w:rPr>
          <w:b/>
          <w:color w:val="000000"/>
          <w:sz w:val="20"/>
          <w:szCs w:val="20"/>
        </w:rPr>
      </w:pPr>
    </w:p>
    <w:p w14:paraId="33673D4E" w14:textId="77777777" w:rsidR="00E04650" w:rsidRDefault="00E04650">
      <w:pPr>
        <w:jc w:val="center"/>
        <w:rPr>
          <w:b/>
          <w:color w:val="000000"/>
          <w:sz w:val="20"/>
          <w:szCs w:val="20"/>
        </w:rPr>
      </w:pPr>
    </w:p>
    <w:p w14:paraId="1AA7A10B" w14:textId="77777777" w:rsidR="00E04650" w:rsidRDefault="00E04650">
      <w:pPr>
        <w:jc w:val="center"/>
        <w:rPr>
          <w:b/>
          <w:color w:val="000000"/>
          <w:sz w:val="20"/>
          <w:szCs w:val="20"/>
        </w:rPr>
      </w:pPr>
    </w:p>
    <w:p w14:paraId="2BD9F651" w14:textId="77777777" w:rsidR="00E04650" w:rsidRDefault="00E04650">
      <w:pPr>
        <w:jc w:val="center"/>
        <w:rPr>
          <w:b/>
          <w:color w:val="000000"/>
          <w:sz w:val="20"/>
          <w:szCs w:val="20"/>
        </w:rPr>
      </w:pPr>
    </w:p>
    <w:p w14:paraId="63CB5AAA" w14:textId="77777777" w:rsidR="00E04650" w:rsidRDefault="00E04650">
      <w:pPr>
        <w:jc w:val="center"/>
        <w:rPr>
          <w:b/>
          <w:color w:val="000000"/>
          <w:sz w:val="20"/>
          <w:szCs w:val="20"/>
        </w:rPr>
      </w:pPr>
    </w:p>
    <w:p w14:paraId="0B62126A" w14:textId="77777777" w:rsidR="00E04650" w:rsidRDefault="00E04650">
      <w:pPr>
        <w:jc w:val="center"/>
        <w:rPr>
          <w:b/>
          <w:color w:val="000000"/>
          <w:sz w:val="20"/>
          <w:szCs w:val="20"/>
        </w:rPr>
      </w:pPr>
    </w:p>
    <w:p w14:paraId="4C691A24" w14:textId="77777777" w:rsidR="00E04650" w:rsidRDefault="00E04650">
      <w:pPr>
        <w:jc w:val="center"/>
        <w:rPr>
          <w:b/>
          <w:color w:val="000000"/>
          <w:sz w:val="20"/>
          <w:szCs w:val="20"/>
        </w:rPr>
      </w:pPr>
    </w:p>
    <w:p w14:paraId="771CA24E" w14:textId="77777777" w:rsidR="00E04650" w:rsidRDefault="00E04650">
      <w:pPr>
        <w:jc w:val="center"/>
        <w:rPr>
          <w:b/>
          <w:color w:val="000000"/>
          <w:sz w:val="20"/>
          <w:szCs w:val="20"/>
        </w:rPr>
      </w:pPr>
    </w:p>
    <w:p w14:paraId="208B7244" w14:textId="77777777" w:rsidR="00E04650" w:rsidRDefault="00E04650">
      <w:pPr>
        <w:jc w:val="center"/>
        <w:rPr>
          <w:b/>
          <w:color w:val="000000"/>
          <w:sz w:val="20"/>
          <w:szCs w:val="20"/>
        </w:rPr>
      </w:pPr>
    </w:p>
    <w:p w14:paraId="20AB4BC9" w14:textId="77777777" w:rsidR="00E04650" w:rsidRDefault="00E04650">
      <w:pPr>
        <w:jc w:val="center"/>
        <w:rPr>
          <w:b/>
          <w:color w:val="000000"/>
          <w:sz w:val="20"/>
          <w:szCs w:val="20"/>
        </w:rPr>
      </w:pPr>
    </w:p>
    <w:p w14:paraId="66871085" w14:textId="77777777" w:rsidR="00E04650" w:rsidRDefault="00E04650">
      <w:pPr>
        <w:jc w:val="center"/>
        <w:rPr>
          <w:b/>
          <w:color w:val="000000"/>
          <w:sz w:val="20"/>
          <w:szCs w:val="20"/>
        </w:rPr>
      </w:pPr>
    </w:p>
    <w:p w14:paraId="6691A87D" w14:textId="77777777" w:rsidR="00E04650" w:rsidRDefault="00E04650">
      <w:pPr>
        <w:jc w:val="center"/>
        <w:rPr>
          <w:b/>
          <w:color w:val="000000"/>
          <w:sz w:val="20"/>
          <w:szCs w:val="20"/>
        </w:rPr>
      </w:pPr>
    </w:p>
    <w:p w14:paraId="7CF9AC02" w14:textId="77777777" w:rsidR="00E04650" w:rsidRDefault="00E04650">
      <w:pPr>
        <w:jc w:val="center"/>
        <w:rPr>
          <w:b/>
          <w:color w:val="000000"/>
          <w:sz w:val="20"/>
          <w:szCs w:val="20"/>
        </w:rPr>
      </w:pPr>
    </w:p>
    <w:p w14:paraId="1148B873" w14:textId="77777777" w:rsidR="00E04650" w:rsidRDefault="00E04650">
      <w:pPr>
        <w:jc w:val="center"/>
        <w:rPr>
          <w:b/>
          <w:color w:val="000000"/>
          <w:sz w:val="20"/>
          <w:szCs w:val="20"/>
        </w:rPr>
      </w:pPr>
    </w:p>
    <w:p w14:paraId="2DD8C0A9" w14:textId="77777777" w:rsidR="00E04650" w:rsidRDefault="00E04650">
      <w:pPr>
        <w:jc w:val="center"/>
        <w:rPr>
          <w:b/>
          <w:color w:val="000000"/>
          <w:sz w:val="20"/>
          <w:szCs w:val="20"/>
        </w:rPr>
      </w:pPr>
    </w:p>
    <w:p w14:paraId="6F63E5AA" w14:textId="77777777" w:rsidR="00E04650" w:rsidRDefault="00E04650">
      <w:pPr>
        <w:jc w:val="center"/>
        <w:rPr>
          <w:b/>
          <w:color w:val="000000"/>
          <w:sz w:val="20"/>
          <w:szCs w:val="20"/>
        </w:rPr>
      </w:pPr>
    </w:p>
    <w:p w14:paraId="666E9587" w14:textId="77777777" w:rsidR="00E04650" w:rsidRDefault="00E04650">
      <w:pPr>
        <w:jc w:val="center"/>
        <w:rPr>
          <w:b/>
          <w:color w:val="000000"/>
          <w:sz w:val="20"/>
          <w:szCs w:val="20"/>
        </w:rPr>
      </w:pPr>
    </w:p>
    <w:p w14:paraId="3B6B561A" w14:textId="77777777" w:rsidR="00E04650" w:rsidRDefault="00E04650">
      <w:pPr>
        <w:jc w:val="center"/>
        <w:rPr>
          <w:b/>
          <w:color w:val="000000"/>
          <w:sz w:val="20"/>
          <w:szCs w:val="20"/>
        </w:rPr>
      </w:pPr>
    </w:p>
    <w:p w14:paraId="1FD2F92A" w14:textId="77777777" w:rsidR="00E04650" w:rsidRDefault="00E04650">
      <w:pPr>
        <w:jc w:val="center"/>
        <w:rPr>
          <w:b/>
          <w:color w:val="000000"/>
          <w:sz w:val="20"/>
          <w:szCs w:val="20"/>
        </w:rPr>
      </w:pPr>
    </w:p>
    <w:p w14:paraId="7BAD924D" w14:textId="77777777" w:rsidR="00E04650" w:rsidRDefault="00E04650">
      <w:pPr>
        <w:jc w:val="center"/>
        <w:rPr>
          <w:b/>
          <w:color w:val="000000"/>
          <w:sz w:val="20"/>
          <w:szCs w:val="20"/>
        </w:rPr>
      </w:pPr>
    </w:p>
    <w:p w14:paraId="4CD29034" w14:textId="77777777" w:rsidR="00E04650" w:rsidRDefault="00E04650">
      <w:pPr>
        <w:jc w:val="center"/>
        <w:rPr>
          <w:b/>
          <w:color w:val="000000"/>
          <w:sz w:val="20"/>
          <w:szCs w:val="20"/>
        </w:rPr>
      </w:pPr>
    </w:p>
    <w:p w14:paraId="44F2FB06" w14:textId="77777777" w:rsidR="00E04650" w:rsidRDefault="00E04650">
      <w:pPr>
        <w:jc w:val="center"/>
        <w:rPr>
          <w:b/>
          <w:color w:val="000000"/>
          <w:sz w:val="20"/>
          <w:szCs w:val="20"/>
        </w:rPr>
      </w:pPr>
    </w:p>
    <w:p w14:paraId="3894F0BE" w14:textId="77777777" w:rsidR="00E04650" w:rsidRDefault="00E04650">
      <w:pPr>
        <w:jc w:val="center"/>
        <w:rPr>
          <w:b/>
          <w:color w:val="000000"/>
          <w:sz w:val="20"/>
          <w:szCs w:val="20"/>
        </w:rPr>
      </w:pPr>
    </w:p>
    <w:p w14:paraId="44E48184" w14:textId="77777777" w:rsidR="00E04650" w:rsidRDefault="00E04650">
      <w:pPr>
        <w:jc w:val="center"/>
        <w:rPr>
          <w:b/>
          <w:color w:val="000000"/>
          <w:sz w:val="20"/>
          <w:szCs w:val="20"/>
        </w:rPr>
      </w:pPr>
    </w:p>
    <w:p w14:paraId="0D496C4A" w14:textId="77777777" w:rsidR="006F6F70" w:rsidRDefault="006F6F70">
      <w:pPr>
        <w:jc w:val="center"/>
        <w:rPr>
          <w:b/>
          <w:color w:val="000000"/>
          <w:sz w:val="20"/>
          <w:szCs w:val="20"/>
        </w:rPr>
      </w:pPr>
    </w:p>
    <w:p w14:paraId="54CC035C" w14:textId="77777777" w:rsidR="00E04650" w:rsidRDefault="00E04650">
      <w:pPr>
        <w:jc w:val="center"/>
        <w:rPr>
          <w:b/>
          <w:color w:val="000000"/>
          <w:sz w:val="20"/>
          <w:szCs w:val="20"/>
        </w:rPr>
      </w:pPr>
    </w:p>
    <w:p w14:paraId="31A9CE45" w14:textId="77777777" w:rsidR="00E04650" w:rsidRDefault="00E04650">
      <w:pPr>
        <w:jc w:val="center"/>
        <w:rPr>
          <w:b/>
          <w:color w:val="000000"/>
          <w:sz w:val="20"/>
          <w:szCs w:val="20"/>
        </w:rPr>
      </w:pPr>
    </w:p>
    <w:p w14:paraId="5A5AEB7B" w14:textId="77777777" w:rsidR="00E04650" w:rsidRDefault="00E11553">
      <w:pPr>
        <w:jc w:val="center"/>
        <w:rPr>
          <w:b/>
          <w:color w:val="000000"/>
          <w:sz w:val="20"/>
          <w:szCs w:val="20"/>
        </w:rPr>
      </w:pPr>
      <w:r>
        <w:rPr>
          <w:b/>
          <w:color w:val="000000"/>
          <w:sz w:val="20"/>
          <w:szCs w:val="20"/>
        </w:rPr>
        <w:lastRenderedPageBreak/>
        <w:t>СОДЕРЖАНИЕ</w:t>
      </w:r>
    </w:p>
    <w:p w14:paraId="6D08B349" w14:textId="77777777" w:rsidR="00E04650" w:rsidRDefault="00E04650">
      <w:pPr>
        <w:jc w:val="center"/>
        <w:rPr>
          <w:b/>
          <w:color w:val="000000"/>
          <w:sz w:val="20"/>
          <w:szCs w:val="20"/>
        </w:rPr>
      </w:pPr>
    </w:p>
    <w:sdt>
      <w:sdtPr>
        <w:id w:val="1480963558"/>
        <w:docPartObj>
          <w:docPartGallery w:val="Table of Contents"/>
          <w:docPartUnique/>
        </w:docPartObj>
      </w:sdtPr>
      <w:sdtEndPr/>
      <w:sdtContent>
        <w:p w14:paraId="01D2DD0D" w14:textId="77777777" w:rsidR="00E04650" w:rsidRDefault="00E11553">
          <w:pPr>
            <w:tabs>
              <w:tab w:val="right" w:pos="10194"/>
            </w:tabs>
            <w:spacing w:before="120" w:after="120"/>
            <w:rPr>
              <w:smallCaps/>
              <w:color w:val="000000"/>
              <w:u w:val="single"/>
            </w:rPr>
          </w:pPr>
          <w:r>
            <w:fldChar w:fldCharType="begin"/>
          </w:r>
          <w:r>
            <w:instrText xml:space="preserve"> TOC \h \u \z </w:instrText>
          </w:r>
          <w:r>
            <w:fldChar w:fldCharType="separate"/>
          </w:r>
          <w:hyperlink w:anchor="_heading=h.gjdgxs">
            <w:r>
              <w:rPr>
                <w:smallCaps/>
                <w:color w:val="000000"/>
                <w:sz w:val="20"/>
                <w:szCs w:val="20"/>
              </w:rPr>
              <w:t>1. Соответствие компетенций планируемым результатам обучения по практике</w:t>
            </w:r>
          </w:hyperlink>
        </w:p>
        <w:p w14:paraId="1176F3FF" w14:textId="77777777" w:rsidR="00E04650" w:rsidRDefault="00045865">
          <w:pPr>
            <w:tabs>
              <w:tab w:val="right" w:pos="10194"/>
            </w:tabs>
            <w:spacing w:before="120" w:after="120"/>
            <w:rPr>
              <w:smallCaps/>
              <w:color w:val="000000"/>
              <w:u w:val="single"/>
            </w:rPr>
          </w:pPr>
          <w:hyperlink w:anchor="_heading=h.1fob9te">
            <w:r w:rsidR="00E11553">
              <w:rPr>
                <w:smallCaps/>
                <w:color w:val="000000"/>
                <w:sz w:val="20"/>
                <w:szCs w:val="20"/>
              </w:rPr>
              <w:t>2. Критерии оценивания сформированности компетенций</w:t>
            </w:r>
          </w:hyperlink>
        </w:p>
        <w:p w14:paraId="1B7B40ED" w14:textId="77777777" w:rsidR="00E04650" w:rsidRDefault="00045865">
          <w:pPr>
            <w:tabs>
              <w:tab w:val="right" w:pos="10194"/>
            </w:tabs>
            <w:spacing w:before="120" w:after="120"/>
            <w:rPr>
              <w:smallCaps/>
              <w:color w:val="000000"/>
              <w:u w:val="single"/>
            </w:rPr>
          </w:pPr>
          <w:hyperlink w:anchor="_heading=h.2et92p0">
            <w:r w:rsidR="00E11553">
              <w:rPr>
                <w:smallCaps/>
                <w:color w:val="000000"/>
                <w:sz w:val="20"/>
                <w:szCs w:val="20"/>
              </w:rPr>
              <w:t>3. Механизм формирования оценки по практике</w:t>
            </w:r>
          </w:hyperlink>
        </w:p>
        <w:p w14:paraId="627692EC" w14:textId="77777777" w:rsidR="00E04650" w:rsidRDefault="00045865">
          <w:pPr>
            <w:tabs>
              <w:tab w:val="right" w:pos="10194"/>
            </w:tabs>
            <w:spacing w:before="120" w:after="120"/>
            <w:rPr>
              <w:smallCaps/>
              <w:color w:val="000000"/>
              <w:u w:val="single"/>
            </w:rPr>
          </w:pPr>
          <w:hyperlink w:anchor="_heading=h.3dy6vkm">
            <w:r w:rsidR="00E11553">
              <w:rPr>
                <w:smallCaps/>
                <w:color w:val="000000"/>
                <w:sz w:val="20"/>
                <w:szCs w:val="20"/>
              </w:rPr>
              <w:t>4. Оценочные средства, порядок их применения и критерии оценивания</w:t>
            </w:r>
          </w:hyperlink>
        </w:p>
        <w:p w14:paraId="79EF44DE" w14:textId="77777777" w:rsidR="00E04650" w:rsidRDefault="00045865">
          <w:pPr>
            <w:tabs>
              <w:tab w:val="right" w:pos="10194"/>
            </w:tabs>
            <w:ind w:left="220"/>
            <w:rPr>
              <w:smallCaps/>
              <w:color w:val="000000"/>
              <w:u w:val="single"/>
            </w:rPr>
          </w:pPr>
          <w:hyperlink w:anchor="_heading=h.1t3h5sf">
            <w:r w:rsidR="00E11553">
              <w:rPr>
                <w:smallCaps/>
                <w:color w:val="000000"/>
                <w:sz w:val="20"/>
                <w:szCs w:val="20"/>
              </w:rPr>
              <w:t>4.1. Индивидуальное задание</w:t>
            </w:r>
          </w:hyperlink>
          <w:r w:rsidR="00E11553">
            <w:rPr>
              <w:smallCaps/>
              <w:color w:val="000000"/>
              <w:sz w:val="20"/>
              <w:szCs w:val="20"/>
              <w:u w:val="single"/>
            </w:rPr>
            <w:t xml:space="preserve"> </w:t>
          </w:r>
        </w:p>
        <w:p w14:paraId="6B31F062" w14:textId="77777777" w:rsidR="00E04650" w:rsidRDefault="00045865">
          <w:pPr>
            <w:tabs>
              <w:tab w:val="right" w:pos="10194"/>
            </w:tabs>
            <w:ind w:left="440"/>
            <w:rPr>
              <w:smallCaps/>
              <w:color w:val="000000"/>
              <w:u w:val="single"/>
            </w:rPr>
          </w:pPr>
          <w:hyperlink w:anchor="_heading=h.4d34og8">
            <w:r w:rsidR="00E11553">
              <w:rPr>
                <w:smallCaps/>
                <w:color w:val="000000"/>
                <w:sz w:val="20"/>
                <w:szCs w:val="20"/>
              </w:rPr>
              <w:t>4.1.1. Процедура проведения</w:t>
            </w:r>
          </w:hyperlink>
        </w:p>
        <w:p w14:paraId="75DFC3A1" w14:textId="77777777" w:rsidR="00E04650" w:rsidRDefault="00045865">
          <w:pPr>
            <w:tabs>
              <w:tab w:val="right" w:pos="10194"/>
            </w:tabs>
            <w:ind w:left="440"/>
            <w:rPr>
              <w:smallCaps/>
              <w:color w:val="000000"/>
              <w:u w:val="single"/>
            </w:rPr>
          </w:pPr>
          <w:hyperlink w:anchor="_heading=h.2s8eyo1">
            <w:r w:rsidR="00E11553">
              <w:rPr>
                <w:smallCaps/>
                <w:color w:val="000000"/>
                <w:sz w:val="20"/>
                <w:szCs w:val="20"/>
              </w:rPr>
              <w:t>4.1.2. Критерии оценивания</w:t>
            </w:r>
          </w:hyperlink>
        </w:p>
        <w:p w14:paraId="2460E436" w14:textId="77777777" w:rsidR="00E04650" w:rsidRDefault="00045865">
          <w:pPr>
            <w:tabs>
              <w:tab w:val="right" w:pos="10194"/>
            </w:tabs>
            <w:ind w:left="440"/>
            <w:rPr>
              <w:smallCaps/>
              <w:color w:val="000000"/>
              <w:u w:val="single"/>
            </w:rPr>
          </w:pPr>
          <w:hyperlink w:anchor="_heading=h.17dp8vu">
            <w:r w:rsidR="00E11553">
              <w:rPr>
                <w:smallCaps/>
                <w:color w:val="000000"/>
                <w:sz w:val="20"/>
                <w:szCs w:val="20"/>
              </w:rPr>
              <w:t>4.1.3. Содержание оценочного средства</w:t>
            </w:r>
          </w:hyperlink>
        </w:p>
        <w:p w14:paraId="341FB4AC" w14:textId="77777777" w:rsidR="00E04650" w:rsidRDefault="00045865">
          <w:pPr>
            <w:tabs>
              <w:tab w:val="right" w:pos="10194"/>
            </w:tabs>
            <w:ind w:left="220"/>
            <w:rPr>
              <w:sz w:val="22"/>
              <w:szCs w:val="22"/>
            </w:rPr>
          </w:pPr>
          <w:hyperlink w:anchor="_heading=h.17dp8vu">
            <w:r w:rsidR="00E11553">
              <w:rPr>
                <w:smallCaps/>
                <w:color w:val="000000"/>
                <w:sz w:val="20"/>
                <w:szCs w:val="20"/>
              </w:rPr>
              <w:t>4.2. Отчет</w:t>
            </w:r>
          </w:hyperlink>
          <w:r w:rsidR="00E11553">
            <w:rPr>
              <w:smallCaps/>
              <w:color w:val="000000"/>
              <w:sz w:val="20"/>
              <w:szCs w:val="20"/>
              <w:u w:val="single"/>
            </w:rPr>
            <w:t xml:space="preserve"> по практике</w:t>
          </w:r>
        </w:p>
        <w:p w14:paraId="3F630825" w14:textId="77777777" w:rsidR="00E04650" w:rsidRDefault="00045865">
          <w:pPr>
            <w:tabs>
              <w:tab w:val="right" w:pos="10194"/>
            </w:tabs>
            <w:ind w:left="440"/>
            <w:rPr>
              <w:sz w:val="22"/>
              <w:szCs w:val="22"/>
            </w:rPr>
          </w:pPr>
          <w:hyperlink w:anchor="_heading=h.3rdcrjn">
            <w:r w:rsidR="00E11553">
              <w:rPr>
                <w:color w:val="000000"/>
                <w:sz w:val="22"/>
                <w:szCs w:val="22"/>
              </w:rPr>
              <w:t>4.2.1. Процедура проведения</w:t>
            </w:r>
          </w:hyperlink>
        </w:p>
        <w:p w14:paraId="553C4F3A" w14:textId="77777777" w:rsidR="00E04650" w:rsidRDefault="00045865">
          <w:pPr>
            <w:tabs>
              <w:tab w:val="right" w:pos="10194"/>
            </w:tabs>
            <w:ind w:left="440"/>
            <w:rPr>
              <w:sz w:val="22"/>
              <w:szCs w:val="22"/>
            </w:rPr>
          </w:pPr>
          <w:hyperlink w:anchor="_heading=h.lnxbz9">
            <w:r w:rsidR="00E11553">
              <w:rPr>
                <w:color w:val="000000"/>
                <w:sz w:val="22"/>
                <w:szCs w:val="22"/>
              </w:rPr>
              <w:t>4.2.2. Критерии оценивания</w:t>
            </w:r>
          </w:hyperlink>
        </w:p>
        <w:p w14:paraId="05B85178" w14:textId="77777777" w:rsidR="00E04650" w:rsidRDefault="00045865">
          <w:pPr>
            <w:tabs>
              <w:tab w:val="right" w:pos="10194"/>
            </w:tabs>
            <w:ind w:left="440"/>
            <w:rPr>
              <w:sz w:val="22"/>
              <w:szCs w:val="22"/>
            </w:rPr>
          </w:pPr>
          <w:hyperlink w:anchor="_heading=h.35nkun2">
            <w:r w:rsidR="00E11553">
              <w:rPr>
                <w:color w:val="000000"/>
                <w:sz w:val="22"/>
                <w:szCs w:val="22"/>
              </w:rPr>
              <w:t>4.2.3. Содержание оценочного средства</w:t>
            </w:r>
          </w:hyperlink>
        </w:p>
        <w:p w14:paraId="0B1A2391" w14:textId="77777777" w:rsidR="00E04650" w:rsidRDefault="00E04650">
          <w:pPr>
            <w:tabs>
              <w:tab w:val="right" w:pos="10194"/>
            </w:tabs>
            <w:ind w:left="440"/>
            <w:rPr>
              <w:sz w:val="22"/>
              <w:szCs w:val="22"/>
            </w:rPr>
          </w:pPr>
        </w:p>
        <w:p w14:paraId="04D32348" w14:textId="77777777" w:rsidR="00E04650" w:rsidRDefault="00E04650">
          <w:pPr>
            <w:tabs>
              <w:tab w:val="right" w:pos="10194"/>
            </w:tabs>
            <w:ind w:left="440"/>
            <w:rPr>
              <w:sz w:val="22"/>
              <w:szCs w:val="22"/>
            </w:rPr>
          </w:pPr>
        </w:p>
        <w:p w14:paraId="32FD3E13" w14:textId="77777777" w:rsidR="00E04650" w:rsidRDefault="00E04650">
          <w:pPr>
            <w:tabs>
              <w:tab w:val="right" w:pos="10194"/>
            </w:tabs>
            <w:ind w:left="220"/>
            <w:rPr>
              <w:rFonts w:ascii="Calibri" w:eastAsia="Calibri" w:hAnsi="Calibri" w:cs="Calibri"/>
              <w:sz w:val="22"/>
              <w:szCs w:val="22"/>
            </w:rPr>
          </w:pPr>
        </w:p>
        <w:p w14:paraId="38432C3B" w14:textId="77777777" w:rsidR="00E04650" w:rsidRDefault="00E11553">
          <w:pPr>
            <w:jc w:val="both"/>
            <w:rPr>
              <w:color w:val="000000"/>
              <w:sz w:val="20"/>
              <w:szCs w:val="20"/>
            </w:rPr>
          </w:pPr>
          <w:r>
            <w:fldChar w:fldCharType="end"/>
          </w:r>
        </w:p>
      </w:sdtContent>
    </w:sdt>
    <w:p w14:paraId="0404984C" w14:textId="77777777" w:rsidR="00E04650" w:rsidRDefault="00E04650">
      <w:pPr>
        <w:jc w:val="both"/>
        <w:rPr>
          <w:color w:val="000000"/>
          <w:sz w:val="20"/>
          <w:szCs w:val="20"/>
        </w:rPr>
      </w:pPr>
    </w:p>
    <w:p w14:paraId="3F534C50" w14:textId="77777777" w:rsidR="00E04650" w:rsidRDefault="00E04650">
      <w:pPr>
        <w:jc w:val="both"/>
        <w:rPr>
          <w:color w:val="000000"/>
          <w:sz w:val="20"/>
          <w:szCs w:val="20"/>
        </w:rPr>
      </w:pPr>
    </w:p>
    <w:p w14:paraId="79A37572" w14:textId="77777777" w:rsidR="00E04650" w:rsidRDefault="00E11553">
      <w:pPr>
        <w:jc w:val="center"/>
        <w:rPr>
          <w:color w:val="000000"/>
          <w:sz w:val="20"/>
          <w:szCs w:val="20"/>
        </w:rPr>
      </w:pPr>
      <w:r>
        <w:br w:type="page"/>
      </w:r>
    </w:p>
    <w:p w14:paraId="0EDD9532" w14:textId="77777777" w:rsidR="00E04650" w:rsidRDefault="00E11553">
      <w:pPr>
        <w:keepNext/>
        <w:rPr>
          <w:b/>
          <w:color w:val="000000"/>
          <w:sz w:val="20"/>
          <w:szCs w:val="20"/>
        </w:rPr>
      </w:pPr>
      <w:bookmarkStart w:id="0" w:name="_heading=h.gjdgxs" w:colFirst="0" w:colLast="0"/>
      <w:bookmarkEnd w:id="0"/>
      <w:r>
        <w:rPr>
          <w:b/>
          <w:color w:val="000000"/>
          <w:sz w:val="20"/>
          <w:szCs w:val="20"/>
        </w:rPr>
        <w:lastRenderedPageBreak/>
        <w:t>1. Соответствие компетенций планируемым результатам обучения по практике</w:t>
      </w:r>
    </w:p>
    <w:tbl>
      <w:tblPr>
        <w:tblStyle w:val="af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4678"/>
        <w:gridCol w:w="1985"/>
      </w:tblGrid>
      <w:tr w:rsidR="00E04650" w14:paraId="5FA5DBAD" w14:textId="77777777">
        <w:tc>
          <w:tcPr>
            <w:tcW w:w="3510" w:type="dxa"/>
            <w:tcBorders>
              <w:top w:val="single" w:sz="4" w:space="0" w:color="000000"/>
              <w:left w:val="single" w:sz="4" w:space="0" w:color="000000"/>
              <w:bottom w:val="single" w:sz="4" w:space="0" w:color="000000"/>
              <w:right w:val="single" w:sz="4" w:space="0" w:color="000000"/>
            </w:tcBorders>
            <w:vAlign w:val="center"/>
          </w:tcPr>
          <w:p w14:paraId="65B15F87" w14:textId="77777777" w:rsidR="00E04650" w:rsidRDefault="00E11553">
            <w:pPr>
              <w:jc w:val="center"/>
              <w:rPr>
                <w:b/>
                <w:color w:val="000000"/>
                <w:sz w:val="20"/>
                <w:szCs w:val="20"/>
              </w:rPr>
            </w:pPr>
            <w:r>
              <w:rPr>
                <w:b/>
                <w:color w:val="000000"/>
                <w:sz w:val="20"/>
                <w:szCs w:val="20"/>
              </w:rPr>
              <w:t>Код и наименование компетенции</w:t>
            </w:r>
          </w:p>
        </w:tc>
        <w:tc>
          <w:tcPr>
            <w:tcW w:w="4678" w:type="dxa"/>
            <w:tcBorders>
              <w:top w:val="single" w:sz="4" w:space="0" w:color="000000"/>
              <w:left w:val="single" w:sz="4" w:space="0" w:color="000000"/>
              <w:bottom w:val="single" w:sz="4" w:space="0" w:color="000000"/>
              <w:right w:val="single" w:sz="4" w:space="0" w:color="000000"/>
            </w:tcBorders>
            <w:vAlign w:val="center"/>
          </w:tcPr>
          <w:p w14:paraId="60AA9901" w14:textId="77777777" w:rsidR="00E04650" w:rsidRDefault="00E11553">
            <w:pPr>
              <w:jc w:val="center"/>
              <w:rPr>
                <w:b/>
                <w:color w:val="000000"/>
                <w:sz w:val="20"/>
                <w:szCs w:val="20"/>
              </w:rPr>
            </w:pPr>
            <w:r>
              <w:rPr>
                <w:b/>
                <w:color w:val="000000"/>
                <w:sz w:val="20"/>
                <w:szCs w:val="20"/>
              </w:rPr>
              <w:t>Проверяемые результаты обучения для данной практики</w:t>
            </w:r>
          </w:p>
        </w:tc>
        <w:tc>
          <w:tcPr>
            <w:tcW w:w="1985" w:type="dxa"/>
            <w:tcBorders>
              <w:top w:val="single" w:sz="4" w:space="0" w:color="000000"/>
              <w:left w:val="single" w:sz="4" w:space="0" w:color="000000"/>
              <w:bottom w:val="single" w:sz="4" w:space="0" w:color="000000"/>
              <w:right w:val="single" w:sz="4" w:space="0" w:color="000000"/>
            </w:tcBorders>
            <w:vAlign w:val="center"/>
          </w:tcPr>
          <w:p w14:paraId="0BBCA8D6" w14:textId="77777777" w:rsidR="00E04650" w:rsidRDefault="00E11553">
            <w:pPr>
              <w:jc w:val="center"/>
              <w:rPr>
                <w:b/>
                <w:color w:val="000000"/>
                <w:sz w:val="20"/>
                <w:szCs w:val="20"/>
              </w:rPr>
            </w:pPr>
            <w:r>
              <w:rPr>
                <w:b/>
                <w:color w:val="000000"/>
                <w:sz w:val="20"/>
                <w:szCs w:val="20"/>
              </w:rPr>
              <w:t>Виды оценочных средств</w:t>
            </w:r>
          </w:p>
        </w:tc>
      </w:tr>
      <w:tr w:rsidR="00E04650" w14:paraId="524556B9" w14:textId="77777777">
        <w:tc>
          <w:tcPr>
            <w:tcW w:w="3510" w:type="dxa"/>
            <w:tcBorders>
              <w:top w:val="single" w:sz="4" w:space="0" w:color="000000"/>
              <w:left w:val="single" w:sz="4" w:space="0" w:color="000000"/>
              <w:bottom w:val="single" w:sz="4" w:space="0" w:color="000000"/>
              <w:right w:val="single" w:sz="4" w:space="0" w:color="000000"/>
            </w:tcBorders>
          </w:tcPr>
          <w:p w14:paraId="78E9760D" w14:textId="77777777" w:rsidR="00E04650" w:rsidRDefault="00E11553">
            <w:pPr>
              <w:rPr>
                <w:sz w:val="20"/>
                <w:szCs w:val="20"/>
              </w:rPr>
            </w:pPr>
            <w:r>
              <w:rPr>
                <w:sz w:val="20"/>
                <w:szCs w:val="20"/>
              </w:rPr>
              <w:t xml:space="preserve">УК-1 </w:t>
            </w:r>
          </w:p>
          <w:p w14:paraId="2F62DABE" w14:textId="77777777" w:rsidR="00E04650" w:rsidRDefault="00EA26CA">
            <w:pPr>
              <w:rPr>
                <w:sz w:val="20"/>
                <w:szCs w:val="20"/>
              </w:rPr>
            </w:pPr>
            <w:r w:rsidRPr="00EA26CA">
              <w:rPr>
                <w:sz w:val="20"/>
                <w:szCs w:val="20"/>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4678" w:type="dxa"/>
            <w:tcBorders>
              <w:top w:val="single" w:sz="4" w:space="0" w:color="000000"/>
              <w:left w:val="single" w:sz="4" w:space="0" w:color="000000"/>
              <w:bottom w:val="single" w:sz="4" w:space="0" w:color="000000"/>
              <w:right w:val="single" w:sz="4" w:space="0" w:color="000000"/>
            </w:tcBorders>
          </w:tcPr>
          <w:p w14:paraId="7E6E74F9" w14:textId="77777777" w:rsidR="00E04650" w:rsidRDefault="00EA26CA">
            <w:pPr>
              <w:rPr>
                <w:sz w:val="20"/>
                <w:szCs w:val="20"/>
              </w:rPr>
            </w:pPr>
            <w:r w:rsidRPr="00EA26CA">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c>
          <w:tcPr>
            <w:tcW w:w="1985" w:type="dxa"/>
            <w:tcBorders>
              <w:top w:val="single" w:sz="4" w:space="0" w:color="000000"/>
              <w:left w:val="single" w:sz="4" w:space="0" w:color="000000"/>
              <w:bottom w:val="single" w:sz="4" w:space="0" w:color="000000"/>
              <w:right w:val="single" w:sz="4" w:space="0" w:color="000000"/>
            </w:tcBorders>
          </w:tcPr>
          <w:p w14:paraId="6E8A7F5F" w14:textId="77777777" w:rsidR="00E04650" w:rsidRDefault="00E11553">
            <w:pPr>
              <w:rPr>
                <w:color w:val="000000"/>
                <w:sz w:val="20"/>
                <w:szCs w:val="20"/>
              </w:rPr>
            </w:pPr>
            <w:r>
              <w:rPr>
                <w:sz w:val="20"/>
                <w:szCs w:val="20"/>
              </w:rPr>
              <w:t>Индивидуальное задание, отчет</w:t>
            </w:r>
            <w:r>
              <w:rPr>
                <w:color w:val="000000"/>
                <w:sz w:val="20"/>
                <w:szCs w:val="20"/>
              </w:rPr>
              <w:t xml:space="preserve"> по практике</w:t>
            </w:r>
          </w:p>
        </w:tc>
      </w:tr>
      <w:tr w:rsidR="00E04650" w14:paraId="25668B40" w14:textId="77777777">
        <w:tc>
          <w:tcPr>
            <w:tcW w:w="3510" w:type="dxa"/>
            <w:tcBorders>
              <w:top w:val="single" w:sz="4" w:space="0" w:color="000000"/>
              <w:left w:val="single" w:sz="4" w:space="0" w:color="000000"/>
              <w:bottom w:val="single" w:sz="4" w:space="0" w:color="000000"/>
              <w:right w:val="single" w:sz="4" w:space="0" w:color="000000"/>
            </w:tcBorders>
          </w:tcPr>
          <w:p w14:paraId="491CD0BF" w14:textId="77777777" w:rsidR="00E04650" w:rsidRDefault="00EA26CA">
            <w:pPr>
              <w:rPr>
                <w:color w:val="000000"/>
                <w:sz w:val="20"/>
                <w:szCs w:val="20"/>
              </w:rPr>
            </w:pPr>
            <w:r>
              <w:rPr>
                <w:color w:val="000000"/>
                <w:sz w:val="20"/>
                <w:szCs w:val="20"/>
              </w:rPr>
              <w:t>ПК-3</w:t>
            </w:r>
          </w:p>
          <w:p w14:paraId="71810B8C" w14:textId="77777777" w:rsidR="00E04650" w:rsidRDefault="00EA26CA">
            <w:pPr>
              <w:rPr>
                <w:color w:val="000000"/>
                <w:sz w:val="20"/>
                <w:szCs w:val="20"/>
              </w:rPr>
            </w:pPr>
            <w:r w:rsidRPr="00EA26CA">
              <w:rPr>
                <w:sz w:val="20"/>
                <w:szCs w:val="20"/>
              </w:rPr>
              <w:t>Способен применять предметные знания в области биологии при реализации образовательного процесса</w:t>
            </w:r>
          </w:p>
        </w:tc>
        <w:tc>
          <w:tcPr>
            <w:tcW w:w="4678" w:type="dxa"/>
            <w:tcBorders>
              <w:top w:val="single" w:sz="4" w:space="0" w:color="000000"/>
              <w:left w:val="single" w:sz="4" w:space="0" w:color="000000"/>
              <w:bottom w:val="single" w:sz="4" w:space="0" w:color="000000"/>
              <w:right w:val="single" w:sz="4" w:space="0" w:color="000000"/>
            </w:tcBorders>
          </w:tcPr>
          <w:p w14:paraId="7EA4E3BB" w14:textId="77777777" w:rsidR="00E04650" w:rsidRDefault="00EA26CA">
            <w:pPr>
              <w:rPr>
                <w:sz w:val="20"/>
                <w:szCs w:val="20"/>
              </w:rPr>
            </w:pPr>
            <w:r w:rsidRPr="00EA26CA">
              <w:rPr>
                <w:sz w:val="20"/>
                <w:szCs w:val="20"/>
              </w:rPr>
              <w:t xml:space="preserve">Знать биологические понятия, принципы организации и функционирования живых систем различного уровня  </w:t>
            </w:r>
          </w:p>
        </w:tc>
        <w:tc>
          <w:tcPr>
            <w:tcW w:w="1985" w:type="dxa"/>
            <w:tcBorders>
              <w:top w:val="single" w:sz="4" w:space="0" w:color="000000"/>
              <w:left w:val="single" w:sz="4" w:space="0" w:color="000000"/>
              <w:bottom w:val="single" w:sz="4" w:space="0" w:color="000000"/>
              <w:right w:val="single" w:sz="4" w:space="0" w:color="000000"/>
            </w:tcBorders>
          </w:tcPr>
          <w:p w14:paraId="16C1701A" w14:textId="77777777" w:rsidR="00E04650" w:rsidRDefault="00E11553">
            <w:pPr>
              <w:spacing w:line="276" w:lineRule="auto"/>
              <w:rPr>
                <w:sz w:val="20"/>
                <w:szCs w:val="20"/>
              </w:rPr>
            </w:pPr>
            <w:r>
              <w:rPr>
                <w:sz w:val="20"/>
                <w:szCs w:val="20"/>
              </w:rPr>
              <w:t xml:space="preserve">Индивидуальное задание </w:t>
            </w:r>
          </w:p>
          <w:p w14:paraId="15F64FF8" w14:textId="77777777" w:rsidR="00E04650" w:rsidRDefault="00E11553">
            <w:pPr>
              <w:spacing w:line="276" w:lineRule="auto"/>
              <w:rPr>
                <w:color w:val="000000"/>
                <w:sz w:val="20"/>
                <w:szCs w:val="20"/>
              </w:rPr>
            </w:pPr>
            <w:r>
              <w:rPr>
                <w:sz w:val="20"/>
                <w:szCs w:val="20"/>
              </w:rPr>
              <w:t>Отчет по практике</w:t>
            </w:r>
          </w:p>
        </w:tc>
      </w:tr>
    </w:tbl>
    <w:p w14:paraId="69F8EBE4" w14:textId="77777777" w:rsidR="00E04650" w:rsidRDefault="00E04650">
      <w:pPr>
        <w:rPr>
          <w:sz w:val="20"/>
          <w:szCs w:val="20"/>
        </w:rPr>
      </w:pPr>
      <w:bookmarkStart w:id="1" w:name="_heading=h.30j0zll" w:colFirst="0" w:colLast="0"/>
      <w:bookmarkEnd w:id="1"/>
    </w:p>
    <w:p w14:paraId="0D7E7B46" w14:textId="77777777" w:rsidR="00E04650" w:rsidRDefault="00E11553">
      <w:pPr>
        <w:keepNext/>
        <w:rPr>
          <w:b/>
          <w:color w:val="000000"/>
          <w:sz w:val="20"/>
          <w:szCs w:val="20"/>
        </w:rPr>
      </w:pPr>
      <w:bookmarkStart w:id="2" w:name="_heading=h.1fob9te" w:colFirst="0" w:colLast="0"/>
      <w:bookmarkEnd w:id="2"/>
      <w:r>
        <w:rPr>
          <w:b/>
          <w:color w:val="000000"/>
          <w:sz w:val="20"/>
          <w:szCs w:val="20"/>
        </w:rPr>
        <w:t xml:space="preserve">2. Индикаторы достижения компетенций </w:t>
      </w:r>
    </w:p>
    <w:p w14:paraId="484BE00E" w14:textId="77777777" w:rsidR="00E04650" w:rsidRDefault="00E04650">
      <w:pPr>
        <w:jc w:val="both"/>
        <w:rPr>
          <w:color w:val="000000"/>
          <w:sz w:val="20"/>
          <w:szCs w:val="20"/>
        </w:rPr>
      </w:pPr>
    </w:p>
    <w:tbl>
      <w:tblPr>
        <w:tblStyle w:val="aff6"/>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268"/>
        <w:gridCol w:w="2410"/>
        <w:gridCol w:w="2268"/>
        <w:gridCol w:w="2410"/>
      </w:tblGrid>
      <w:tr w:rsidR="00E04650" w14:paraId="0ADCC629" w14:textId="77777777">
        <w:tc>
          <w:tcPr>
            <w:tcW w:w="817" w:type="dxa"/>
            <w:vMerge w:val="restart"/>
            <w:tcBorders>
              <w:top w:val="single" w:sz="4" w:space="0" w:color="000000"/>
              <w:left w:val="single" w:sz="4" w:space="0" w:color="000000"/>
              <w:bottom w:val="single" w:sz="4" w:space="0" w:color="000000"/>
              <w:right w:val="single" w:sz="4" w:space="0" w:color="000000"/>
            </w:tcBorders>
          </w:tcPr>
          <w:p w14:paraId="21DF58B2" w14:textId="77777777" w:rsidR="00E04650" w:rsidRDefault="00E04650">
            <w:pPr>
              <w:jc w:val="center"/>
              <w:rPr>
                <w:b/>
                <w:color w:val="000000"/>
                <w:sz w:val="20"/>
                <w:szCs w:val="20"/>
              </w:rPr>
            </w:pPr>
          </w:p>
          <w:p w14:paraId="105A75D1" w14:textId="77777777" w:rsidR="00E04650" w:rsidRDefault="00E04650">
            <w:pPr>
              <w:jc w:val="center"/>
              <w:rPr>
                <w:b/>
                <w:color w:val="000000"/>
                <w:sz w:val="20"/>
                <w:szCs w:val="20"/>
              </w:rPr>
            </w:pPr>
          </w:p>
          <w:p w14:paraId="79667B89" w14:textId="77777777" w:rsidR="00E04650" w:rsidRDefault="00E11553">
            <w:pPr>
              <w:jc w:val="center"/>
              <w:rPr>
                <w:b/>
                <w:color w:val="000000"/>
                <w:sz w:val="20"/>
                <w:szCs w:val="20"/>
              </w:rPr>
            </w:pPr>
            <w:r>
              <w:rPr>
                <w:b/>
                <w:color w:val="000000"/>
                <w:sz w:val="20"/>
                <w:szCs w:val="20"/>
              </w:rPr>
              <w:t>Компетенция</w:t>
            </w:r>
          </w:p>
        </w:tc>
        <w:tc>
          <w:tcPr>
            <w:tcW w:w="6946" w:type="dxa"/>
            <w:gridSpan w:val="3"/>
            <w:tcBorders>
              <w:top w:val="single" w:sz="4" w:space="0" w:color="000000"/>
              <w:left w:val="single" w:sz="4" w:space="0" w:color="000000"/>
              <w:bottom w:val="single" w:sz="4" w:space="0" w:color="000000"/>
              <w:right w:val="single" w:sz="4" w:space="0" w:color="000000"/>
            </w:tcBorders>
          </w:tcPr>
          <w:p w14:paraId="6B9E21D7" w14:textId="77777777" w:rsidR="00E04650" w:rsidRDefault="00E11553">
            <w:pPr>
              <w:jc w:val="center"/>
              <w:rPr>
                <w:b/>
                <w:color w:val="000000"/>
                <w:sz w:val="20"/>
                <w:szCs w:val="20"/>
              </w:rPr>
            </w:pPr>
            <w:r>
              <w:rPr>
                <w:b/>
                <w:color w:val="000000"/>
                <w:sz w:val="20"/>
                <w:szCs w:val="20"/>
              </w:rPr>
              <w:t>Зачтено</w:t>
            </w:r>
          </w:p>
        </w:tc>
        <w:tc>
          <w:tcPr>
            <w:tcW w:w="2410" w:type="dxa"/>
            <w:tcBorders>
              <w:top w:val="single" w:sz="4" w:space="0" w:color="000000"/>
              <w:left w:val="single" w:sz="4" w:space="0" w:color="000000"/>
              <w:bottom w:val="single" w:sz="4" w:space="0" w:color="000000"/>
              <w:right w:val="single" w:sz="4" w:space="0" w:color="000000"/>
            </w:tcBorders>
          </w:tcPr>
          <w:p w14:paraId="2C8524AD" w14:textId="77777777" w:rsidR="00E04650" w:rsidRDefault="00E11553">
            <w:pPr>
              <w:jc w:val="center"/>
              <w:rPr>
                <w:b/>
                <w:color w:val="000000"/>
                <w:sz w:val="20"/>
                <w:szCs w:val="20"/>
              </w:rPr>
            </w:pPr>
            <w:r>
              <w:rPr>
                <w:b/>
                <w:color w:val="000000"/>
                <w:sz w:val="20"/>
                <w:szCs w:val="20"/>
              </w:rPr>
              <w:t>Не зачтено</w:t>
            </w:r>
          </w:p>
        </w:tc>
      </w:tr>
      <w:tr w:rsidR="00E04650" w14:paraId="5BC85275" w14:textId="77777777">
        <w:tc>
          <w:tcPr>
            <w:tcW w:w="817" w:type="dxa"/>
            <w:vMerge/>
            <w:tcBorders>
              <w:top w:val="single" w:sz="4" w:space="0" w:color="000000"/>
              <w:left w:val="single" w:sz="4" w:space="0" w:color="000000"/>
              <w:bottom w:val="single" w:sz="4" w:space="0" w:color="000000"/>
              <w:right w:val="single" w:sz="4" w:space="0" w:color="000000"/>
            </w:tcBorders>
          </w:tcPr>
          <w:p w14:paraId="52AAC70B" w14:textId="77777777" w:rsidR="00E04650" w:rsidRDefault="00E04650">
            <w:pPr>
              <w:widowControl w:val="0"/>
              <w:pBdr>
                <w:top w:val="nil"/>
                <w:left w:val="nil"/>
                <w:bottom w:val="nil"/>
                <w:right w:val="nil"/>
                <w:between w:val="nil"/>
              </w:pBdr>
              <w:spacing w:line="276" w:lineRule="auto"/>
              <w:rPr>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CA2DB04" w14:textId="77777777" w:rsidR="00E04650" w:rsidRDefault="00E11553">
            <w:pPr>
              <w:jc w:val="center"/>
              <w:rPr>
                <w:b/>
                <w:color w:val="000000"/>
                <w:sz w:val="20"/>
                <w:szCs w:val="20"/>
              </w:rPr>
            </w:pPr>
            <w:r>
              <w:rPr>
                <w:b/>
                <w:color w:val="000000"/>
                <w:sz w:val="20"/>
                <w:szCs w:val="20"/>
              </w:rPr>
              <w:t>Высокий уровень (отлично)</w:t>
            </w:r>
          </w:p>
          <w:p w14:paraId="0EB9297C" w14:textId="77777777" w:rsidR="00E04650" w:rsidRDefault="00E11553">
            <w:pPr>
              <w:jc w:val="center"/>
              <w:rPr>
                <w:b/>
                <w:color w:val="000000"/>
                <w:sz w:val="20"/>
                <w:szCs w:val="20"/>
              </w:rPr>
            </w:pPr>
            <w:r>
              <w:rPr>
                <w:b/>
                <w:color w:val="000000"/>
                <w:sz w:val="20"/>
                <w:szCs w:val="20"/>
              </w:rPr>
              <w:t>(86-100 баллов)</w:t>
            </w:r>
          </w:p>
        </w:tc>
        <w:tc>
          <w:tcPr>
            <w:tcW w:w="2410" w:type="dxa"/>
            <w:tcBorders>
              <w:top w:val="single" w:sz="4" w:space="0" w:color="000000"/>
              <w:left w:val="single" w:sz="4" w:space="0" w:color="000000"/>
              <w:bottom w:val="single" w:sz="4" w:space="0" w:color="000000"/>
              <w:right w:val="single" w:sz="4" w:space="0" w:color="000000"/>
            </w:tcBorders>
          </w:tcPr>
          <w:p w14:paraId="7079256D" w14:textId="77777777" w:rsidR="00E04650" w:rsidRDefault="00E11553">
            <w:pPr>
              <w:jc w:val="center"/>
              <w:rPr>
                <w:b/>
                <w:color w:val="000000"/>
                <w:sz w:val="20"/>
                <w:szCs w:val="20"/>
              </w:rPr>
            </w:pPr>
            <w:r>
              <w:rPr>
                <w:b/>
                <w:color w:val="000000"/>
                <w:sz w:val="20"/>
                <w:szCs w:val="20"/>
              </w:rPr>
              <w:t>Средний уровень (хорошо)</w:t>
            </w:r>
          </w:p>
          <w:p w14:paraId="729DCD51" w14:textId="77777777" w:rsidR="00E04650" w:rsidRDefault="00E11553">
            <w:pPr>
              <w:jc w:val="center"/>
              <w:rPr>
                <w:b/>
                <w:color w:val="000000"/>
                <w:sz w:val="20"/>
                <w:szCs w:val="20"/>
              </w:rPr>
            </w:pPr>
            <w:r>
              <w:rPr>
                <w:b/>
                <w:color w:val="000000"/>
                <w:sz w:val="20"/>
                <w:szCs w:val="20"/>
              </w:rPr>
              <w:t>(71-85 баллов)</w:t>
            </w:r>
          </w:p>
        </w:tc>
        <w:tc>
          <w:tcPr>
            <w:tcW w:w="2268" w:type="dxa"/>
            <w:tcBorders>
              <w:top w:val="single" w:sz="4" w:space="0" w:color="000000"/>
              <w:left w:val="single" w:sz="4" w:space="0" w:color="000000"/>
              <w:bottom w:val="single" w:sz="4" w:space="0" w:color="000000"/>
              <w:right w:val="single" w:sz="4" w:space="0" w:color="000000"/>
            </w:tcBorders>
          </w:tcPr>
          <w:p w14:paraId="2ADA8D0B" w14:textId="77777777" w:rsidR="00E04650" w:rsidRDefault="00E11553">
            <w:pPr>
              <w:jc w:val="center"/>
              <w:rPr>
                <w:b/>
                <w:color w:val="000000"/>
                <w:sz w:val="20"/>
                <w:szCs w:val="20"/>
              </w:rPr>
            </w:pPr>
            <w:r>
              <w:rPr>
                <w:b/>
                <w:color w:val="000000"/>
                <w:sz w:val="20"/>
                <w:szCs w:val="20"/>
              </w:rPr>
              <w:t>Низкий уровень (удовлетворительно)</w:t>
            </w:r>
          </w:p>
          <w:p w14:paraId="1D61B923" w14:textId="77777777" w:rsidR="00E04650" w:rsidRDefault="00E11553">
            <w:pPr>
              <w:jc w:val="center"/>
              <w:rPr>
                <w:b/>
                <w:color w:val="000000"/>
                <w:sz w:val="20"/>
                <w:szCs w:val="20"/>
              </w:rPr>
            </w:pPr>
            <w:r>
              <w:rPr>
                <w:b/>
                <w:color w:val="000000"/>
                <w:sz w:val="20"/>
                <w:szCs w:val="20"/>
              </w:rPr>
              <w:t>(56-70 баллов)</w:t>
            </w:r>
          </w:p>
        </w:tc>
        <w:tc>
          <w:tcPr>
            <w:tcW w:w="2410" w:type="dxa"/>
            <w:tcBorders>
              <w:top w:val="single" w:sz="4" w:space="0" w:color="000000"/>
              <w:left w:val="single" w:sz="4" w:space="0" w:color="000000"/>
              <w:bottom w:val="single" w:sz="4" w:space="0" w:color="000000"/>
              <w:right w:val="single" w:sz="4" w:space="0" w:color="000000"/>
            </w:tcBorders>
          </w:tcPr>
          <w:p w14:paraId="49083AE6" w14:textId="77777777" w:rsidR="00E04650" w:rsidRDefault="00E11553">
            <w:pPr>
              <w:jc w:val="center"/>
              <w:rPr>
                <w:b/>
                <w:color w:val="000000"/>
                <w:sz w:val="20"/>
                <w:szCs w:val="20"/>
              </w:rPr>
            </w:pPr>
            <w:r>
              <w:rPr>
                <w:b/>
                <w:color w:val="000000"/>
                <w:sz w:val="20"/>
                <w:szCs w:val="20"/>
              </w:rPr>
              <w:t>Ниже порогового уровня (неудовлетворительно) (0-55 баллов)</w:t>
            </w:r>
          </w:p>
        </w:tc>
      </w:tr>
      <w:tr w:rsidR="00E04650" w14:paraId="41FF20D5" w14:textId="77777777">
        <w:tc>
          <w:tcPr>
            <w:tcW w:w="817" w:type="dxa"/>
            <w:tcBorders>
              <w:top w:val="single" w:sz="4" w:space="0" w:color="000000"/>
              <w:left w:val="single" w:sz="4" w:space="0" w:color="000000"/>
              <w:bottom w:val="single" w:sz="4" w:space="0" w:color="000000"/>
              <w:right w:val="single" w:sz="4" w:space="0" w:color="000000"/>
            </w:tcBorders>
          </w:tcPr>
          <w:p w14:paraId="2F104898" w14:textId="77777777" w:rsidR="00E04650" w:rsidRDefault="00E11553">
            <w:pPr>
              <w:rPr>
                <w:color w:val="000000"/>
                <w:sz w:val="20"/>
                <w:szCs w:val="20"/>
              </w:rPr>
            </w:pPr>
            <w:r>
              <w:rPr>
                <w:color w:val="000000"/>
                <w:sz w:val="20"/>
                <w:szCs w:val="20"/>
              </w:rPr>
              <w:t>УК-1</w:t>
            </w:r>
          </w:p>
          <w:p w14:paraId="1EBDACE3" w14:textId="77777777" w:rsidR="00E04650" w:rsidRDefault="00E11553">
            <w:pPr>
              <w:rPr>
                <w:color w:val="000000"/>
                <w:sz w:val="20"/>
                <w:szCs w:val="20"/>
              </w:rPr>
            </w:pPr>
            <w:r>
              <w:rPr>
                <w:color w:val="000000"/>
                <w:sz w:val="20"/>
                <w:szCs w:val="20"/>
              </w:rPr>
              <w:t>УК-1.2</w:t>
            </w:r>
          </w:p>
        </w:tc>
        <w:tc>
          <w:tcPr>
            <w:tcW w:w="2268" w:type="dxa"/>
            <w:tcBorders>
              <w:top w:val="single" w:sz="4" w:space="0" w:color="000000"/>
              <w:left w:val="single" w:sz="4" w:space="0" w:color="000000"/>
              <w:bottom w:val="single" w:sz="4" w:space="0" w:color="000000"/>
              <w:right w:val="single" w:sz="4" w:space="0" w:color="000000"/>
            </w:tcBorders>
          </w:tcPr>
          <w:p w14:paraId="6D9E46BF" w14:textId="77777777" w:rsidR="00E04650" w:rsidRDefault="00E11553">
            <w:pPr>
              <w:rPr>
                <w:sz w:val="20"/>
                <w:szCs w:val="20"/>
              </w:rPr>
            </w:pPr>
            <w:r>
              <w:rPr>
                <w:sz w:val="20"/>
                <w:szCs w:val="20"/>
              </w:rPr>
              <w:t>Умеет эффективно осуществлять поиск, критический анализ и синтез информации в различных областях химии; применять системный подход для оптимального решения поставленных задач</w:t>
            </w:r>
          </w:p>
        </w:tc>
        <w:tc>
          <w:tcPr>
            <w:tcW w:w="2410" w:type="dxa"/>
            <w:tcBorders>
              <w:top w:val="single" w:sz="4" w:space="0" w:color="000000"/>
              <w:left w:val="single" w:sz="4" w:space="0" w:color="000000"/>
              <w:bottom w:val="single" w:sz="4" w:space="0" w:color="000000"/>
              <w:right w:val="single" w:sz="4" w:space="0" w:color="000000"/>
            </w:tcBorders>
          </w:tcPr>
          <w:p w14:paraId="6C0CF5C2" w14:textId="77777777" w:rsidR="00E04650" w:rsidRDefault="00E11553">
            <w:pPr>
              <w:rPr>
                <w:sz w:val="20"/>
                <w:szCs w:val="20"/>
              </w:rPr>
            </w:pPr>
            <w:r>
              <w:rPr>
                <w:sz w:val="20"/>
                <w:szCs w:val="20"/>
              </w:rPr>
              <w:t xml:space="preserve">Уметь осуществлять поиск, анализ и синтез информации в отдельных областях химии; применять системный подход для решения поставленных задач </w:t>
            </w:r>
          </w:p>
        </w:tc>
        <w:tc>
          <w:tcPr>
            <w:tcW w:w="2268" w:type="dxa"/>
            <w:tcBorders>
              <w:top w:val="single" w:sz="4" w:space="0" w:color="000000"/>
              <w:left w:val="single" w:sz="4" w:space="0" w:color="000000"/>
              <w:bottom w:val="single" w:sz="4" w:space="0" w:color="000000"/>
              <w:right w:val="single" w:sz="4" w:space="0" w:color="000000"/>
            </w:tcBorders>
          </w:tcPr>
          <w:p w14:paraId="483D14BA" w14:textId="77777777" w:rsidR="00E04650" w:rsidRDefault="00E11553">
            <w:pPr>
              <w:rPr>
                <w:sz w:val="20"/>
                <w:szCs w:val="20"/>
              </w:rPr>
            </w:pPr>
            <w:r>
              <w:rPr>
                <w:sz w:val="20"/>
                <w:szCs w:val="20"/>
              </w:rPr>
              <w:t xml:space="preserve">Демонстрирует достаточные </w:t>
            </w:r>
            <w:proofErr w:type="gramStart"/>
            <w:r>
              <w:rPr>
                <w:sz w:val="20"/>
                <w:szCs w:val="20"/>
              </w:rPr>
              <w:t>умения  осуществлять</w:t>
            </w:r>
            <w:proofErr w:type="gramEnd"/>
            <w:r>
              <w:rPr>
                <w:sz w:val="20"/>
                <w:szCs w:val="20"/>
              </w:rPr>
              <w:t xml:space="preserve"> поиск и синтез информации в отдельных областях химии; применять системный подход для решения поставленных задач</w:t>
            </w:r>
          </w:p>
        </w:tc>
        <w:tc>
          <w:tcPr>
            <w:tcW w:w="2410" w:type="dxa"/>
            <w:tcBorders>
              <w:top w:val="single" w:sz="4" w:space="0" w:color="000000"/>
              <w:left w:val="single" w:sz="4" w:space="0" w:color="000000"/>
              <w:bottom w:val="single" w:sz="4" w:space="0" w:color="000000"/>
              <w:right w:val="single" w:sz="4" w:space="0" w:color="000000"/>
            </w:tcBorders>
          </w:tcPr>
          <w:p w14:paraId="6A510A25" w14:textId="77777777" w:rsidR="00E04650" w:rsidRDefault="00E11553">
            <w:pPr>
              <w:rPr>
                <w:sz w:val="20"/>
                <w:szCs w:val="20"/>
              </w:rPr>
            </w:pPr>
            <w:r>
              <w:rPr>
                <w:sz w:val="20"/>
                <w:szCs w:val="20"/>
              </w:rPr>
              <w:t>Не умеет осуществлять поиск, анализ и синтез информации в отдельных областях химии; применять системный подход для решения поставленных задач</w:t>
            </w:r>
          </w:p>
        </w:tc>
      </w:tr>
      <w:tr w:rsidR="00E04650" w14:paraId="6225B7A7" w14:textId="77777777">
        <w:tc>
          <w:tcPr>
            <w:tcW w:w="817" w:type="dxa"/>
            <w:tcBorders>
              <w:top w:val="single" w:sz="4" w:space="0" w:color="000000"/>
              <w:left w:val="single" w:sz="4" w:space="0" w:color="000000"/>
              <w:right w:val="single" w:sz="4" w:space="0" w:color="000000"/>
            </w:tcBorders>
          </w:tcPr>
          <w:p w14:paraId="739B5ABA" w14:textId="77777777" w:rsidR="00E04650" w:rsidRDefault="00E11553">
            <w:pPr>
              <w:rPr>
                <w:color w:val="000000"/>
                <w:sz w:val="20"/>
                <w:szCs w:val="20"/>
              </w:rPr>
            </w:pPr>
            <w:bookmarkStart w:id="3" w:name="_heading=h.3znysh7" w:colFirst="0" w:colLast="0"/>
            <w:bookmarkEnd w:id="3"/>
            <w:r>
              <w:rPr>
                <w:color w:val="000000"/>
                <w:sz w:val="20"/>
                <w:szCs w:val="20"/>
              </w:rPr>
              <w:t>ПК-3</w:t>
            </w:r>
          </w:p>
          <w:p w14:paraId="29F4791F" w14:textId="77777777" w:rsidR="00E04650" w:rsidRDefault="00E11553">
            <w:pPr>
              <w:rPr>
                <w:color w:val="000000"/>
                <w:sz w:val="20"/>
                <w:szCs w:val="20"/>
              </w:rPr>
            </w:pPr>
            <w:r>
              <w:rPr>
                <w:color w:val="000000"/>
                <w:sz w:val="20"/>
                <w:szCs w:val="20"/>
              </w:rPr>
              <w:t>ПК-3.1</w:t>
            </w:r>
          </w:p>
          <w:p w14:paraId="22D7754D" w14:textId="77777777" w:rsidR="00E04650" w:rsidRDefault="00E04650">
            <w:pP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EBBD90C" w14:textId="77777777" w:rsidR="00E04650" w:rsidRDefault="00E11553">
            <w:pPr>
              <w:rPr>
                <w:sz w:val="20"/>
                <w:szCs w:val="20"/>
              </w:rPr>
            </w:pPr>
            <w:r>
              <w:rPr>
                <w:sz w:val="20"/>
                <w:szCs w:val="20"/>
              </w:rPr>
              <w:t xml:space="preserve">Знает основные закономерности, принципы и уровни формирования и реализации содержания биологического образования на основе знаний принципов организации и функционирования живых систем различного уровня  </w:t>
            </w:r>
          </w:p>
        </w:tc>
        <w:tc>
          <w:tcPr>
            <w:tcW w:w="2410" w:type="dxa"/>
            <w:tcBorders>
              <w:top w:val="single" w:sz="4" w:space="0" w:color="000000"/>
              <w:left w:val="single" w:sz="4" w:space="0" w:color="000000"/>
              <w:bottom w:val="single" w:sz="4" w:space="0" w:color="000000"/>
              <w:right w:val="single" w:sz="4" w:space="0" w:color="000000"/>
            </w:tcBorders>
          </w:tcPr>
          <w:p w14:paraId="4782858A" w14:textId="77777777" w:rsidR="00E04650" w:rsidRDefault="00E11553">
            <w:pPr>
              <w:rPr>
                <w:sz w:val="20"/>
                <w:szCs w:val="20"/>
              </w:rPr>
            </w:pPr>
            <w:r>
              <w:rPr>
                <w:sz w:val="20"/>
                <w:szCs w:val="20"/>
              </w:rPr>
              <w:t>Знает основные закономерности, принципы и уровни формирования содержания биологического образования на основе знаний принципов организации и функционирования живых систем различного уровня, но испытывает трудности при описании фитоценозов</w:t>
            </w:r>
          </w:p>
        </w:tc>
        <w:tc>
          <w:tcPr>
            <w:tcW w:w="2268" w:type="dxa"/>
            <w:tcBorders>
              <w:top w:val="single" w:sz="4" w:space="0" w:color="000000"/>
              <w:left w:val="single" w:sz="4" w:space="0" w:color="000000"/>
              <w:bottom w:val="single" w:sz="4" w:space="0" w:color="000000"/>
              <w:right w:val="single" w:sz="4" w:space="0" w:color="000000"/>
            </w:tcBorders>
          </w:tcPr>
          <w:p w14:paraId="7549D359" w14:textId="77777777" w:rsidR="00E04650" w:rsidRDefault="00E11553">
            <w:pPr>
              <w:rPr>
                <w:sz w:val="20"/>
                <w:szCs w:val="20"/>
              </w:rPr>
            </w:pPr>
            <w:r>
              <w:rPr>
                <w:sz w:val="20"/>
                <w:szCs w:val="20"/>
              </w:rPr>
              <w:t>Знает основные закономерности, принципы формирования содержания биологического образования на основе знаний принципов организации и функционирования живых систем различного уровня, но испытывает существенные трудности при описании фитоценозов</w:t>
            </w:r>
          </w:p>
        </w:tc>
        <w:tc>
          <w:tcPr>
            <w:tcW w:w="2410" w:type="dxa"/>
            <w:tcBorders>
              <w:top w:val="single" w:sz="4" w:space="0" w:color="000000"/>
              <w:left w:val="single" w:sz="4" w:space="0" w:color="000000"/>
              <w:bottom w:val="single" w:sz="4" w:space="0" w:color="000000"/>
              <w:right w:val="single" w:sz="4" w:space="0" w:color="000000"/>
            </w:tcBorders>
          </w:tcPr>
          <w:p w14:paraId="2C3E03D4" w14:textId="77777777" w:rsidR="00E04650" w:rsidRDefault="00E11553">
            <w:pPr>
              <w:rPr>
                <w:sz w:val="20"/>
                <w:szCs w:val="20"/>
              </w:rPr>
            </w:pPr>
            <w:r>
              <w:rPr>
                <w:sz w:val="20"/>
                <w:szCs w:val="20"/>
              </w:rPr>
              <w:t xml:space="preserve">Не знает основные закономерности, принципы и уровни формирования и реализации содержания биологического образования на основе знаний принципов организации и функционирования живых систем различного уровня  </w:t>
            </w:r>
          </w:p>
        </w:tc>
      </w:tr>
    </w:tbl>
    <w:p w14:paraId="5C036120" w14:textId="77777777" w:rsidR="00E04650" w:rsidRDefault="00E04650">
      <w:pPr>
        <w:jc w:val="both"/>
        <w:rPr>
          <w:color w:val="000000"/>
          <w:sz w:val="20"/>
          <w:szCs w:val="20"/>
        </w:rPr>
      </w:pPr>
    </w:p>
    <w:p w14:paraId="08B1F234" w14:textId="77777777" w:rsidR="00E04650" w:rsidRDefault="00E11553">
      <w:pPr>
        <w:keepNext/>
        <w:ind w:firstLine="567"/>
        <w:rPr>
          <w:b/>
          <w:color w:val="000000"/>
          <w:sz w:val="20"/>
          <w:szCs w:val="20"/>
        </w:rPr>
      </w:pPr>
      <w:bookmarkStart w:id="4" w:name="_heading=h.2et92p0" w:colFirst="0" w:colLast="0"/>
      <w:bookmarkEnd w:id="4"/>
      <w:r>
        <w:rPr>
          <w:b/>
          <w:color w:val="000000"/>
          <w:sz w:val="20"/>
          <w:szCs w:val="20"/>
        </w:rPr>
        <w:t>3. Механизм формирования оценки по практике</w:t>
      </w:r>
    </w:p>
    <w:p w14:paraId="2DA565BF" w14:textId="77777777" w:rsidR="00E04650" w:rsidRDefault="00E11553">
      <w:pPr>
        <w:ind w:firstLine="567"/>
        <w:jc w:val="both"/>
        <w:rPr>
          <w:color w:val="000000"/>
          <w:sz w:val="20"/>
          <w:szCs w:val="20"/>
        </w:rPr>
      </w:pPr>
      <w:r>
        <w:rPr>
          <w:color w:val="000000"/>
          <w:sz w:val="20"/>
          <w:szCs w:val="20"/>
        </w:rPr>
        <w:t xml:space="preserve">Форма промежуточной аттестации по практике – зачет в </w:t>
      </w:r>
      <w:r w:rsidR="006F6F70">
        <w:rPr>
          <w:color w:val="000000"/>
          <w:sz w:val="20"/>
          <w:szCs w:val="20"/>
        </w:rPr>
        <w:t>3</w:t>
      </w:r>
      <w:r>
        <w:rPr>
          <w:color w:val="000000"/>
          <w:sz w:val="20"/>
          <w:szCs w:val="20"/>
        </w:rPr>
        <w:t xml:space="preserve"> семестре.</w:t>
      </w:r>
    </w:p>
    <w:p w14:paraId="3D3D1459" w14:textId="77777777" w:rsidR="00E04650" w:rsidRDefault="00E11553">
      <w:pPr>
        <w:ind w:firstLine="567"/>
        <w:jc w:val="both"/>
        <w:rPr>
          <w:color w:val="000000"/>
          <w:sz w:val="20"/>
          <w:szCs w:val="20"/>
        </w:rPr>
      </w:pPr>
      <w:r>
        <w:rPr>
          <w:color w:val="000000"/>
          <w:sz w:val="20"/>
          <w:szCs w:val="20"/>
        </w:rPr>
        <w:t>Зачет оценивается в диапазоне: "зачтено" – "не зачтено"</w:t>
      </w:r>
    </w:p>
    <w:p w14:paraId="6B426A81" w14:textId="77777777" w:rsidR="00E04650" w:rsidRDefault="00E11553">
      <w:pPr>
        <w:ind w:firstLine="567"/>
        <w:jc w:val="both"/>
        <w:rPr>
          <w:color w:val="000000"/>
          <w:sz w:val="20"/>
          <w:szCs w:val="20"/>
        </w:rPr>
      </w:pPr>
      <w:r>
        <w:rPr>
          <w:color w:val="000000"/>
          <w:sz w:val="20"/>
          <w:szCs w:val="20"/>
        </w:rPr>
        <w:t>Соответствие баллов и оценок:</w:t>
      </w:r>
    </w:p>
    <w:p w14:paraId="6DFCBE56" w14:textId="77777777" w:rsidR="00E04650" w:rsidRDefault="00E11553">
      <w:pPr>
        <w:ind w:firstLine="567"/>
        <w:jc w:val="both"/>
        <w:rPr>
          <w:color w:val="000000"/>
          <w:sz w:val="20"/>
          <w:szCs w:val="20"/>
        </w:rPr>
      </w:pPr>
      <w:r>
        <w:rPr>
          <w:color w:val="000000"/>
          <w:sz w:val="20"/>
          <w:szCs w:val="20"/>
        </w:rPr>
        <w:t>Для зачета:</w:t>
      </w:r>
    </w:p>
    <w:p w14:paraId="141EE39A" w14:textId="77777777" w:rsidR="00E04650" w:rsidRDefault="00E11553">
      <w:pPr>
        <w:ind w:firstLine="567"/>
        <w:jc w:val="both"/>
        <w:rPr>
          <w:color w:val="000000"/>
          <w:sz w:val="20"/>
          <w:szCs w:val="20"/>
        </w:rPr>
      </w:pPr>
      <w:r>
        <w:rPr>
          <w:color w:val="000000"/>
          <w:sz w:val="20"/>
          <w:szCs w:val="20"/>
        </w:rPr>
        <w:t>56-100 – зачтено</w:t>
      </w:r>
    </w:p>
    <w:p w14:paraId="000E5641" w14:textId="77777777" w:rsidR="00E04650" w:rsidRDefault="00E11553">
      <w:pPr>
        <w:ind w:firstLine="567"/>
        <w:jc w:val="both"/>
        <w:rPr>
          <w:color w:val="000000"/>
          <w:sz w:val="20"/>
          <w:szCs w:val="20"/>
        </w:rPr>
      </w:pPr>
      <w:r>
        <w:rPr>
          <w:color w:val="000000"/>
          <w:sz w:val="20"/>
          <w:szCs w:val="20"/>
        </w:rPr>
        <w:t>0-55 – не зачтено</w:t>
      </w:r>
    </w:p>
    <w:p w14:paraId="410F9DC8" w14:textId="77777777" w:rsidR="00E04650" w:rsidRDefault="00E11553">
      <w:pPr>
        <w:ind w:firstLine="567"/>
        <w:jc w:val="both"/>
        <w:rPr>
          <w:color w:val="000000"/>
          <w:sz w:val="20"/>
          <w:szCs w:val="20"/>
        </w:rPr>
      </w:pPr>
      <w:r>
        <w:rPr>
          <w:color w:val="000000"/>
          <w:sz w:val="20"/>
          <w:szCs w:val="20"/>
        </w:rPr>
        <w:t>Процедура формирования баллов по промежуточной аттестации:</w:t>
      </w:r>
    </w:p>
    <w:p w14:paraId="0F24D4E8" w14:textId="77777777" w:rsidR="00E04650" w:rsidRDefault="00E11553">
      <w:pPr>
        <w:ind w:firstLine="567"/>
        <w:jc w:val="both"/>
        <w:rPr>
          <w:color w:val="000000"/>
          <w:sz w:val="20"/>
          <w:szCs w:val="20"/>
        </w:rPr>
      </w:pPr>
      <w:bookmarkStart w:id="5" w:name="_heading=h.tyjcwt" w:colFirst="0" w:colLast="0"/>
      <w:bookmarkEnd w:id="5"/>
      <w:r>
        <w:rPr>
          <w:color w:val="000000"/>
          <w:sz w:val="20"/>
          <w:szCs w:val="20"/>
        </w:rPr>
        <w:t>За прохождение практики в соответствии с индивидуальным заданием обучающийся может получить до 80 баллов.</w:t>
      </w:r>
    </w:p>
    <w:p w14:paraId="130881D4" w14:textId="77777777" w:rsidR="00E04650" w:rsidRDefault="00E11553">
      <w:pPr>
        <w:ind w:firstLine="567"/>
        <w:jc w:val="both"/>
        <w:rPr>
          <w:color w:val="000000"/>
          <w:sz w:val="20"/>
          <w:szCs w:val="20"/>
        </w:rPr>
      </w:pPr>
      <w:r>
        <w:rPr>
          <w:color w:val="000000"/>
          <w:sz w:val="20"/>
          <w:szCs w:val="20"/>
        </w:rPr>
        <w:t>Оценивание прохождения практики в соответствии с индивидуальным заданием осуществляет руководитель практики от КФУ.</w:t>
      </w:r>
    </w:p>
    <w:p w14:paraId="486968AC" w14:textId="77777777" w:rsidR="00E04650" w:rsidRDefault="00E11553">
      <w:pPr>
        <w:ind w:firstLine="567"/>
        <w:jc w:val="both"/>
        <w:rPr>
          <w:color w:val="000000"/>
          <w:sz w:val="20"/>
          <w:szCs w:val="20"/>
        </w:rPr>
      </w:pPr>
      <w:r>
        <w:rPr>
          <w:color w:val="000000"/>
          <w:sz w:val="20"/>
          <w:szCs w:val="20"/>
        </w:rPr>
        <w:t xml:space="preserve">Проверка практических навыков осуществляется как на экскурсиях, так и на лабораторных работах. Оценивается умение определять виды растений и позвоночных животных, способность устанавливать взаимосвязи </w:t>
      </w:r>
      <w:r>
        <w:rPr>
          <w:color w:val="000000"/>
          <w:sz w:val="20"/>
          <w:szCs w:val="20"/>
        </w:rPr>
        <w:lastRenderedPageBreak/>
        <w:t xml:space="preserve">между средой обитания и адаптациями видов, умение вести наблюдения в полевых условиях и оформлять их, умение оформлять сборы в виде гербария, препаратов позвоночных животных. </w:t>
      </w:r>
    </w:p>
    <w:p w14:paraId="0EE17357" w14:textId="77777777" w:rsidR="00E04650" w:rsidRDefault="00E11553">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14:paraId="7A1296CF" w14:textId="77777777" w:rsidR="00E04650" w:rsidRDefault="00E11553">
      <w:pPr>
        <w:ind w:firstLine="567"/>
        <w:jc w:val="both"/>
        <w:rPr>
          <w:color w:val="000000"/>
          <w:sz w:val="20"/>
          <w:szCs w:val="20"/>
        </w:rPr>
      </w:pPr>
      <w:r>
        <w:rPr>
          <w:color w:val="000000"/>
          <w:sz w:val="20"/>
          <w:szCs w:val="20"/>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14:paraId="36308AF8" w14:textId="77777777" w:rsidR="00E04650" w:rsidRDefault="00E11553">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14:paraId="7F502B06" w14:textId="77777777" w:rsidR="00E04650" w:rsidRDefault="00E11553">
      <w:pPr>
        <w:numPr>
          <w:ilvl w:val="0"/>
          <w:numId w:val="2"/>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14:paraId="418F8AB4" w14:textId="77777777" w:rsidR="00E04650" w:rsidRDefault="00E11553">
      <w:pPr>
        <w:numPr>
          <w:ilvl w:val="0"/>
          <w:numId w:val="2"/>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14:paraId="3AC8E93E" w14:textId="77777777" w:rsidR="00E04650" w:rsidRDefault="00E04650">
      <w:pPr>
        <w:ind w:firstLine="567"/>
        <w:jc w:val="both"/>
        <w:rPr>
          <w:color w:val="000000"/>
          <w:sz w:val="20"/>
          <w:szCs w:val="20"/>
        </w:rPr>
      </w:pPr>
    </w:p>
    <w:p w14:paraId="48A8BECC" w14:textId="77777777" w:rsidR="00E04650" w:rsidRDefault="00E04650">
      <w:pPr>
        <w:ind w:firstLine="567"/>
        <w:jc w:val="both"/>
        <w:rPr>
          <w:color w:val="000000"/>
          <w:sz w:val="20"/>
          <w:szCs w:val="20"/>
        </w:rPr>
      </w:pPr>
    </w:p>
    <w:p w14:paraId="0CAC78B2" w14:textId="77777777" w:rsidR="00E04650" w:rsidRDefault="00E04650">
      <w:pPr>
        <w:ind w:firstLine="567"/>
        <w:jc w:val="both"/>
        <w:rPr>
          <w:color w:val="000000"/>
          <w:sz w:val="20"/>
          <w:szCs w:val="20"/>
        </w:rPr>
      </w:pPr>
    </w:p>
    <w:p w14:paraId="4F9EFD4F" w14:textId="77777777" w:rsidR="00E04650" w:rsidRDefault="00E04650">
      <w:pPr>
        <w:ind w:firstLine="567"/>
        <w:jc w:val="both"/>
        <w:rPr>
          <w:color w:val="000000"/>
          <w:sz w:val="20"/>
          <w:szCs w:val="20"/>
        </w:rPr>
      </w:pPr>
    </w:p>
    <w:tbl>
      <w:tblPr>
        <w:tblStyle w:val="aff7"/>
        <w:tblW w:w="9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1680"/>
        <w:gridCol w:w="2355"/>
        <w:gridCol w:w="3735"/>
      </w:tblGrid>
      <w:tr w:rsidR="00E04650" w14:paraId="21CA26E1" w14:textId="77777777">
        <w:tc>
          <w:tcPr>
            <w:tcW w:w="2010" w:type="dxa"/>
            <w:tcBorders>
              <w:top w:val="single" w:sz="4" w:space="0" w:color="000000"/>
              <w:left w:val="single" w:sz="4" w:space="0" w:color="000000"/>
              <w:bottom w:val="single" w:sz="4" w:space="0" w:color="000000"/>
              <w:right w:val="single" w:sz="4" w:space="0" w:color="000000"/>
            </w:tcBorders>
            <w:vAlign w:val="center"/>
          </w:tcPr>
          <w:p w14:paraId="2168A5D4"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1680" w:type="dxa"/>
            <w:tcBorders>
              <w:top w:val="single" w:sz="4" w:space="0" w:color="000000"/>
              <w:left w:val="single" w:sz="4" w:space="0" w:color="000000"/>
              <w:bottom w:val="single" w:sz="4" w:space="0" w:color="000000"/>
              <w:right w:val="single" w:sz="4" w:space="0" w:color="000000"/>
            </w:tcBorders>
            <w:vAlign w:val="center"/>
          </w:tcPr>
          <w:p w14:paraId="46AE7F98"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2355" w:type="dxa"/>
            <w:tcBorders>
              <w:top w:val="single" w:sz="4" w:space="0" w:color="000000"/>
              <w:left w:val="single" w:sz="4" w:space="0" w:color="000000"/>
              <w:bottom w:val="single" w:sz="4" w:space="0" w:color="000000"/>
              <w:right w:val="single" w:sz="4" w:space="0" w:color="000000"/>
            </w:tcBorders>
            <w:vAlign w:val="center"/>
          </w:tcPr>
          <w:p w14:paraId="2F61D24C"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735" w:type="dxa"/>
            <w:tcBorders>
              <w:top w:val="single" w:sz="4" w:space="0" w:color="000000"/>
              <w:left w:val="single" w:sz="4" w:space="0" w:color="000000"/>
              <w:bottom w:val="single" w:sz="4" w:space="0" w:color="000000"/>
              <w:right w:val="single" w:sz="4" w:space="0" w:color="000000"/>
            </w:tcBorders>
            <w:vAlign w:val="center"/>
          </w:tcPr>
          <w:p w14:paraId="56CD6C8C"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E04650" w14:paraId="0C985208" w14:textId="77777777">
        <w:trPr>
          <w:trHeight w:val="495"/>
        </w:trPr>
        <w:tc>
          <w:tcPr>
            <w:tcW w:w="2010" w:type="dxa"/>
            <w:tcBorders>
              <w:top w:val="single" w:sz="4" w:space="0" w:color="000000"/>
              <w:left w:val="single" w:sz="4" w:space="0" w:color="000000"/>
              <w:right w:val="single" w:sz="4" w:space="0" w:color="000000"/>
            </w:tcBorders>
          </w:tcPr>
          <w:p w14:paraId="63424E6B"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1680" w:type="dxa"/>
            <w:tcBorders>
              <w:top w:val="single" w:sz="4" w:space="0" w:color="000000"/>
              <w:left w:val="single" w:sz="4" w:space="0" w:color="000000"/>
              <w:right w:val="single" w:sz="4" w:space="0" w:color="000000"/>
            </w:tcBorders>
          </w:tcPr>
          <w:p w14:paraId="01C7400F"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Индивидуальное задание </w:t>
            </w:r>
          </w:p>
        </w:tc>
        <w:tc>
          <w:tcPr>
            <w:tcW w:w="2355" w:type="dxa"/>
            <w:tcBorders>
              <w:top w:val="single" w:sz="4" w:space="0" w:color="000000"/>
              <w:left w:val="single" w:sz="4" w:space="0" w:color="000000"/>
              <w:right w:val="single" w:sz="4" w:space="0" w:color="000000"/>
            </w:tcBorders>
          </w:tcPr>
          <w:p w14:paraId="53F1231D" w14:textId="77777777" w:rsidR="00E04650" w:rsidRDefault="00E1155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3735" w:type="dxa"/>
            <w:tcBorders>
              <w:top w:val="single" w:sz="4" w:space="0" w:color="000000"/>
              <w:left w:val="single" w:sz="4" w:space="0" w:color="000000"/>
              <w:right w:val="single" w:sz="4" w:space="0" w:color="000000"/>
            </w:tcBorders>
          </w:tcPr>
          <w:p w14:paraId="64DCFB0F"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E04650" w14:paraId="0BA7335A" w14:textId="77777777">
        <w:tc>
          <w:tcPr>
            <w:tcW w:w="2010" w:type="dxa"/>
            <w:tcBorders>
              <w:top w:val="single" w:sz="4" w:space="0" w:color="000000"/>
              <w:left w:val="single" w:sz="4" w:space="0" w:color="000000"/>
              <w:bottom w:val="single" w:sz="4" w:space="0" w:color="000000"/>
              <w:right w:val="single" w:sz="4" w:space="0" w:color="000000"/>
            </w:tcBorders>
          </w:tcPr>
          <w:p w14:paraId="4A8FBFBE"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1680" w:type="dxa"/>
            <w:tcBorders>
              <w:top w:val="single" w:sz="4" w:space="0" w:color="000000"/>
              <w:left w:val="single" w:sz="4" w:space="0" w:color="000000"/>
              <w:bottom w:val="single" w:sz="4" w:space="0" w:color="000000"/>
              <w:right w:val="single" w:sz="4" w:space="0" w:color="000000"/>
            </w:tcBorders>
          </w:tcPr>
          <w:p w14:paraId="07BBB6C4"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2355" w:type="dxa"/>
            <w:tcBorders>
              <w:top w:val="single" w:sz="4" w:space="0" w:color="000000"/>
              <w:left w:val="single" w:sz="4" w:space="0" w:color="000000"/>
              <w:bottom w:val="single" w:sz="4" w:space="0" w:color="000000"/>
              <w:right w:val="single" w:sz="4" w:space="0" w:color="000000"/>
            </w:tcBorders>
          </w:tcPr>
          <w:p w14:paraId="475F2F68" w14:textId="77777777" w:rsidR="00E04650" w:rsidRDefault="00E1155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735" w:type="dxa"/>
            <w:tcBorders>
              <w:top w:val="single" w:sz="4" w:space="0" w:color="000000"/>
              <w:left w:val="single" w:sz="4" w:space="0" w:color="000000"/>
              <w:bottom w:val="single" w:sz="4" w:space="0" w:color="000000"/>
              <w:right w:val="single" w:sz="4" w:space="0" w:color="000000"/>
            </w:tcBorders>
          </w:tcPr>
          <w:p w14:paraId="29AA7715"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E04650" w14:paraId="41B166B0" w14:textId="77777777">
        <w:tc>
          <w:tcPr>
            <w:tcW w:w="3690" w:type="dxa"/>
            <w:gridSpan w:val="2"/>
            <w:tcBorders>
              <w:top w:val="single" w:sz="4" w:space="0" w:color="000000"/>
              <w:left w:val="single" w:sz="4" w:space="0" w:color="000000"/>
              <w:bottom w:val="single" w:sz="4" w:space="0" w:color="000000"/>
              <w:right w:val="single" w:sz="4" w:space="0" w:color="000000"/>
            </w:tcBorders>
          </w:tcPr>
          <w:p w14:paraId="2869CB8E"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2355" w:type="dxa"/>
            <w:tcBorders>
              <w:top w:val="single" w:sz="4" w:space="0" w:color="000000"/>
              <w:left w:val="single" w:sz="4" w:space="0" w:color="000000"/>
              <w:bottom w:val="single" w:sz="4" w:space="0" w:color="000000"/>
              <w:right w:val="single" w:sz="4" w:space="0" w:color="000000"/>
            </w:tcBorders>
          </w:tcPr>
          <w:p w14:paraId="7DB2C17A" w14:textId="77777777" w:rsidR="00E04650" w:rsidRDefault="00E1155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3735" w:type="dxa"/>
            <w:tcBorders>
              <w:top w:val="single" w:sz="4" w:space="0" w:color="000000"/>
              <w:left w:val="single" w:sz="4" w:space="0" w:color="000000"/>
              <w:bottom w:val="single" w:sz="4" w:space="0" w:color="000000"/>
              <w:right w:val="single" w:sz="4" w:space="0" w:color="000000"/>
            </w:tcBorders>
          </w:tcPr>
          <w:p w14:paraId="4DB55CAE"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(выставляется руководителем практики от КФУ в зачетную ведомость и зачетную книжку).</w:t>
            </w:r>
          </w:p>
        </w:tc>
      </w:tr>
    </w:tbl>
    <w:p w14:paraId="4DBD41DB" w14:textId="77777777" w:rsidR="00E04650" w:rsidRDefault="00E04650">
      <w:pPr>
        <w:keepNext/>
        <w:ind w:firstLine="567"/>
        <w:rPr>
          <w:b/>
          <w:color w:val="000000"/>
          <w:sz w:val="20"/>
          <w:szCs w:val="20"/>
        </w:rPr>
      </w:pPr>
      <w:bookmarkStart w:id="6" w:name="_heading=h.3dy6vkm" w:colFirst="0" w:colLast="0"/>
      <w:bookmarkEnd w:id="6"/>
    </w:p>
    <w:p w14:paraId="7094592E" w14:textId="77777777" w:rsidR="00E04650" w:rsidRDefault="00E11553">
      <w:pPr>
        <w:keepNext/>
        <w:ind w:firstLine="567"/>
        <w:rPr>
          <w:b/>
          <w:color w:val="000000"/>
          <w:sz w:val="20"/>
          <w:szCs w:val="20"/>
        </w:rPr>
      </w:pPr>
      <w:r>
        <w:rPr>
          <w:b/>
          <w:color w:val="000000"/>
          <w:sz w:val="20"/>
          <w:szCs w:val="20"/>
        </w:rPr>
        <w:t>4. Оценочные средства, порядок их применения и критерии оценивания</w:t>
      </w:r>
    </w:p>
    <w:p w14:paraId="062E25C3" w14:textId="77777777" w:rsidR="00E04650" w:rsidRDefault="00E11553">
      <w:pPr>
        <w:keepNext/>
        <w:ind w:firstLine="567"/>
        <w:rPr>
          <w:b/>
          <w:sz w:val="20"/>
          <w:szCs w:val="20"/>
        </w:rPr>
      </w:pPr>
      <w:bookmarkStart w:id="7" w:name="_heading=h.1t3h5sf" w:colFirst="0" w:colLast="0"/>
      <w:bookmarkEnd w:id="7"/>
      <w:r>
        <w:rPr>
          <w:b/>
          <w:sz w:val="20"/>
          <w:szCs w:val="20"/>
        </w:rPr>
        <w:t xml:space="preserve">4.1.  Индивидуальное задание </w:t>
      </w:r>
    </w:p>
    <w:p w14:paraId="336B5A9F" w14:textId="77777777" w:rsidR="00E04650" w:rsidRDefault="00E11553">
      <w:pPr>
        <w:keepNext/>
        <w:ind w:firstLine="567"/>
        <w:rPr>
          <w:b/>
          <w:sz w:val="20"/>
          <w:szCs w:val="20"/>
        </w:rPr>
      </w:pPr>
      <w:bookmarkStart w:id="8" w:name="_heading=h.4d34og8" w:colFirst="0" w:colLast="0"/>
      <w:bookmarkEnd w:id="8"/>
      <w:r>
        <w:rPr>
          <w:b/>
          <w:sz w:val="20"/>
          <w:szCs w:val="20"/>
        </w:rPr>
        <w:t>4.1.1. Процедура проведения</w:t>
      </w:r>
    </w:p>
    <w:p w14:paraId="388042C1" w14:textId="77777777" w:rsidR="00E04650" w:rsidRDefault="00E11553">
      <w:pPr>
        <w:ind w:firstLine="567"/>
        <w:jc w:val="both"/>
        <w:rPr>
          <w:sz w:val="20"/>
          <w:szCs w:val="20"/>
        </w:rPr>
      </w:pPr>
      <w:r>
        <w:rPr>
          <w:color w:val="000000"/>
          <w:sz w:val="20"/>
          <w:szCs w:val="20"/>
        </w:rPr>
        <w:t>Обучающийся проходит практику в КФУ</w:t>
      </w:r>
      <w:r>
        <w:rPr>
          <w:i/>
          <w:color w:val="000000"/>
          <w:sz w:val="20"/>
          <w:szCs w:val="20"/>
        </w:rPr>
        <w:t xml:space="preserve"> </w:t>
      </w:r>
      <w:r>
        <w:rPr>
          <w:color w:val="000000"/>
          <w:sz w:val="20"/>
          <w:szCs w:val="20"/>
        </w:rPr>
        <w:t xml:space="preserve">в соответствии с планом практики и индивидуальным заданием под руководством руководителя практики от профильной организации, самостоятельно проводится исследование по теме индивидуальной работы и готовится научный доклад для итоговой конференции по практике. В течение прохождения практики, индивидуальная работа обучающегося, оценивается руководителем практики от КФУ. </w:t>
      </w:r>
      <w:r>
        <w:rPr>
          <w:sz w:val="20"/>
          <w:szCs w:val="20"/>
        </w:rPr>
        <w:t>На защиту научного доклада обучающемуся предоставляется 10 минут. Доклад должен включать название темы, проблематику исследования, цель и характеристику методов полевых исследований. Далее следует озвучить результаты исследования и их обсуждение. В заключении предлагаются выводы и ответы на вопросы сокурсников.  Далее обучающийся отвечает на вопросы руководителя практики от КФУ.</w:t>
      </w:r>
    </w:p>
    <w:p w14:paraId="2B8DBA69" w14:textId="77777777" w:rsidR="00E04650" w:rsidRDefault="00E11553">
      <w:pPr>
        <w:keepNext/>
        <w:ind w:firstLine="567"/>
        <w:rPr>
          <w:b/>
          <w:sz w:val="20"/>
          <w:szCs w:val="20"/>
        </w:rPr>
      </w:pPr>
      <w:bookmarkStart w:id="9" w:name="_heading=h.2s8eyo1" w:colFirst="0" w:colLast="0"/>
      <w:bookmarkEnd w:id="9"/>
      <w:r>
        <w:rPr>
          <w:b/>
          <w:sz w:val="20"/>
          <w:szCs w:val="20"/>
        </w:rPr>
        <w:t>4.1.2. Критерии оценивания</w:t>
      </w:r>
    </w:p>
    <w:p w14:paraId="77350EE1" w14:textId="77777777" w:rsidR="00E04650" w:rsidRDefault="00E11553">
      <w:pPr>
        <w:ind w:firstLine="567"/>
        <w:jc w:val="both"/>
        <w:rPr>
          <w:b/>
          <w:i/>
          <w:color w:val="000000"/>
          <w:sz w:val="20"/>
          <w:szCs w:val="20"/>
        </w:rPr>
      </w:pPr>
      <w:r>
        <w:rPr>
          <w:b/>
          <w:i/>
          <w:color w:val="000000"/>
          <w:sz w:val="20"/>
          <w:szCs w:val="20"/>
        </w:rPr>
        <w:t>Баллы в интервале 86-100 % от максимальных (41-50 баллов) ставится, если обучающийся:</w:t>
      </w:r>
    </w:p>
    <w:p w14:paraId="4988CB8B" w14:textId="77777777" w:rsidR="00E04650" w:rsidRDefault="00E11553">
      <w:pPr>
        <w:ind w:firstLine="567"/>
        <w:jc w:val="both"/>
        <w:rPr>
          <w:color w:val="000000"/>
          <w:sz w:val="20"/>
          <w:szCs w:val="20"/>
        </w:rPr>
      </w:pPr>
      <w:r>
        <w:rPr>
          <w:color w:val="000000"/>
          <w:sz w:val="20"/>
          <w:szCs w:val="20"/>
        </w:rPr>
        <w:t>Все задания четко прописаны и имеют самостоятельный анализ наблюдаемых явлений. Продемонстрировал результат (продукт), полностью удовлетворяющий целям профессиональной деятельности.</w:t>
      </w:r>
    </w:p>
    <w:p w14:paraId="1FF56C70" w14:textId="77777777" w:rsidR="00E04650" w:rsidRDefault="00E11553">
      <w:pPr>
        <w:ind w:firstLine="567"/>
        <w:jc w:val="both"/>
        <w:rPr>
          <w:b/>
          <w:i/>
          <w:color w:val="000000"/>
          <w:sz w:val="20"/>
          <w:szCs w:val="20"/>
        </w:rPr>
      </w:pPr>
      <w:r>
        <w:rPr>
          <w:b/>
          <w:i/>
          <w:color w:val="000000"/>
          <w:sz w:val="20"/>
          <w:szCs w:val="20"/>
        </w:rPr>
        <w:t>Баллы в интервале 71-85 % от максимальных (31-40 баллов) ставится, если обучающийся:</w:t>
      </w:r>
    </w:p>
    <w:p w14:paraId="254DCF78" w14:textId="77777777" w:rsidR="00E04650" w:rsidRDefault="00E11553">
      <w:pPr>
        <w:ind w:firstLine="567"/>
        <w:jc w:val="both"/>
        <w:rPr>
          <w:color w:val="000000"/>
          <w:sz w:val="20"/>
          <w:szCs w:val="20"/>
        </w:rPr>
      </w:pPr>
      <w:r>
        <w:rPr>
          <w:color w:val="000000"/>
          <w:sz w:val="20"/>
          <w:szCs w:val="20"/>
        </w:rPr>
        <w:t>Все задания прописаны и имеют анализ. Продемонстрировал результат (продукт), удовлетворяющий целям профессиональной деятельности.</w:t>
      </w:r>
    </w:p>
    <w:p w14:paraId="351CECB6" w14:textId="77777777" w:rsidR="00E04650" w:rsidRDefault="00E11553">
      <w:pPr>
        <w:ind w:firstLine="567"/>
        <w:jc w:val="both"/>
        <w:rPr>
          <w:b/>
          <w:i/>
          <w:color w:val="000000"/>
          <w:sz w:val="20"/>
          <w:szCs w:val="20"/>
        </w:rPr>
      </w:pPr>
      <w:r>
        <w:rPr>
          <w:b/>
          <w:i/>
          <w:color w:val="000000"/>
          <w:sz w:val="20"/>
          <w:szCs w:val="20"/>
        </w:rPr>
        <w:t>Баллы в интервале 56-70 % от максимальных (21-30 баллов) ставится, если обучающийся:</w:t>
      </w:r>
    </w:p>
    <w:p w14:paraId="31B1CBD9" w14:textId="77777777" w:rsidR="00E04650" w:rsidRDefault="00E11553">
      <w:pPr>
        <w:ind w:firstLine="567"/>
        <w:jc w:val="both"/>
        <w:rPr>
          <w:color w:val="000000"/>
          <w:sz w:val="20"/>
          <w:szCs w:val="20"/>
        </w:rPr>
      </w:pPr>
      <w:r>
        <w:rPr>
          <w:color w:val="000000"/>
          <w:sz w:val="20"/>
          <w:szCs w:val="20"/>
        </w:rPr>
        <w:t>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14:paraId="0CE6137C" w14:textId="77777777" w:rsidR="00E04650" w:rsidRDefault="00E11553">
      <w:pPr>
        <w:ind w:firstLine="567"/>
        <w:jc w:val="both"/>
        <w:rPr>
          <w:b/>
          <w:i/>
          <w:color w:val="000000"/>
          <w:sz w:val="20"/>
          <w:szCs w:val="20"/>
        </w:rPr>
      </w:pPr>
      <w:r>
        <w:rPr>
          <w:b/>
          <w:i/>
          <w:color w:val="000000"/>
          <w:sz w:val="20"/>
          <w:szCs w:val="20"/>
        </w:rPr>
        <w:t>Баллы в интервале 0-55 % от максимальных (0-20 баллов) ставится, если обучающийся:</w:t>
      </w:r>
    </w:p>
    <w:p w14:paraId="718632BE" w14:textId="77777777" w:rsidR="00E04650" w:rsidRDefault="00E11553">
      <w:pPr>
        <w:ind w:firstLine="567"/>
        <w:jc w:val="both"/>
        <w:rPr>
          <w:color w:val="000000"/>
          <w:sz w:val="20"/>
          <w:szCs w:val="20"/>
        </w:rPr>
      </w:pPr>
      <w:r>
        <w:rPr>
          <w:color w:val="000000"/>
          <w:sz w:val="20"/>
          <w:szCs w:val="20"/>
        </w:rPr>
        <w:t>Задания не имеют анализа. Отсутствует мотивация продемонстрировать результат, удовлетворяющий целям профессиональной деятельности.</w:t>
      </w:r>
    </w:p>
    <w:p w14:paraId="445593CA" w14:textId="77777777" w:rsidR="00E04650" w:rsidRDefault="00E11553">
      <w:pPr>
        <w:keepNext/>
        <w:ind w:firstLine="567"/>
        <w:rPr>
          <w:b/>
          <w:sz w:val="20"/>
          <w:szCs w:val="20"/>
        </w:rPr>
      </w:pPr>
      <w:bookmarkStart w:id="10" w:name="_heading=h.17dp8vu" w:colFirst="0" w:colLast="0"/>
      <w:bookmarkEnd w:id="10"/>
      <w:r>
        <w:rPr>
          <w:b/>
          <w:sz w:val="20"/>
          <w:szCs w:val="20"/>
        </w:rPr>
        <w:t xml:space="preserve">4.1.3. Содержание оценочного средства </w:t>
      </w:r>
    </w:p>
    <w:tbl>
      <w:tblPr>
        <w:tblStyle w:val="aff8"/>
        <w:tblW w:w="9921" w:type="dxa"/>
        <w:tblInd w:w="0" w:type="dxa"/>
        <w:tblLayout w:type="fixed"/>
        <w:tblLook w:val="0400" w:firstRow="0" w:lastRow="0" w:firstColumn="0" w:lastColumn="0" w:noHBand="0" w:noVBand="1"/>
      </w:tblPr>
      <w:tblGrid>
        <w:gridCol w:w="9921"/>
      </w:tblGrid>
      <w:tr w:rsidR="00E04650" w14:paraId="7402F560" w14:textId="77777777">
        <w:tc>
          <w:tcPr>
            <w:tcW w:w="9921" w:type="dxa"/>
            <w:tcMar>
              <w:top w:w="15" w:type="dxa"/>
              <w:left w:w="15" w:type="dxa"/>
              <w:bottom w:w="15" w:type="dxa"/>
              <w:right w:w="15" w:type="dxa"/>
            </w:tcMar>
            <w:vAlign w:val="center"/>
          </w:tcPr>
          <w:p w14:paraId="22139476" w14:textId="77777777" w:rsidR="00E04650" w:rsidRDefault="00E11553">
            <w:pPr>
              <w:ind w:firstLine="567"/>
              <w:rPr>
                <w:sz w:val="20"/>
                <w:szCs w:val="20"/>
                <w:u w:val="single"/>
              </w:rPr>
            </w:pPr>
            <w:r>
              <w:rPr>
                <w:sz w:val="20"/>
                <w:szCs w:val="20"/>
                <w:u w:val="single"/>
              </w:rPr>
              <w:t>Темы индивидуальных заданий по фитоценологии:</w:t>
            </w:r>
          </w:p>
          <w:p w14:paraId="643331CE" w14:textId="77777777" w:rsidR="00E04650" w:rsidRDefault="00E11553">
            <w:pPr>
              <w:ind w:firstLine="567"/>
              <w:rPr>
                <w:sz w:val="20"/>
                <w:szCs w:val="20"/>
              </w:rPr>
            </w:pPr>
            <w:r>
              <w:rPr>
                <w:sz w:val="20"/>
                <w:szCs w:val="20"/>
              </w:rPr>
              <w:t xml:space="preserve">1. Основные направления современной фитоценологии </w:t>
            </w:r>
          </w:p>
          <w:p w14:paraId="1B0A9BDB" w14:textId="77777777" w:rsidR="00E04650" w:rsidRDefault="00E11553">
            <w:pPr>
              <w:ind w:firstLine="567"/>
              <w:rPr>
                <w:sz w:val="20"/>
                <w:szCs w:val="20"/>
              </w:rPr>
            </w:pPr>
            <w:r>
              <w:rPr>
                <w:sz w:val="20"/>
                <w:szCs w:val="20"/>
              </w:rPr>
              <w:t xml:space="preserve">2. Геоботаническая индикация. </w:t>
            </w:r>
          </w:p>
          <w:p w14:paraId="0109E93E" w14:textId="77777777" w:rsidR="00E04650" w:rsidRDefault="00E11553">
            <w:pPr>
              <w:ind w:firstLine="567"/>
              <w:rPr>
                <w:sz w:val="20"/>
                <w:szCs w:val="20"/>
              </w:rPr>
            </w:pPr>
            <w:r>
              <w:rPr>
                <w:sz w:val="20"/>
                <w:szCs w:val="20"/>
              </w:rPr>
              <w:t xml:space="preserve">3. Влияние человека на растительный покров. </w:t>
            </w:r>
          </w:p>
          <w:p w14:paraId="7445AA57" w14:textId="77777777" w:rsidR="00E04650" w:rsidRDefault="00E11553">
            <w:pPr>
              <w:ind w:firstLine="567"/>
              <w:rPr>
                <w:sz w:val="20"/>
                <w:szCs w:val="20"/>
              </w:rPr>
            </w:pPr>
            <w:r>
              <w:rPr>
                <w:sz w:val="20"/>
                <w:szCs w:val="20"/>
              </w:rPr>
              <w:t xml:space="preserve">4. Особенности охраны растительного покрова разных природных зон. </w:t>
            </w:r>
          </w:p>
          <w:p w14:paraId="2FA4BC00" w14:textId="77777777" w:rsidR="00E04650" w:rsidRDefault="00E11553">
            <w:pPr>
              <w:ind w:firstLine="567"/>
              <w:rPr>
                <w:sz w:val="20"/>
                <w:szCs w:val="20"/>
              </w:rPr>
            </w:pPr>
            <w:r>
              <w:rPr>
                <w:sz w:val="20"/>
                <w:szCs w:val="20"/>
              </w:rPr>
              <w:t xml:space="preserve">5. История развития геоботаники в России. </w:t>
            </w:r>
          </w:p>
          <w:p w14:paraId="5DCD1CB2" w14:textId="77777777" w:rsidR="00E04650" w:rsidRDefault="00E11553">
            <w:pPr>
              <w:ind w:firstLine="567"/>
              <w:rPr>
                <w:sz w:val="20"/>
                <w:szCs w:val="20"/>
              </w:rPr>
            </w:pPr>
            <w:r>
              <w:rPr>
                <w:sz w:val="20"/>
                <w:szCs w:val="20"/>
              </w:rPr>
              <w:t xml:space="preserve">6. Научные геоботанические школы. </w:t>
            </w:r>
          </w:p>
          <w:p w14:paraId="20D2CA8F" w14:textId="77777777" w:rsidR="00E04650" w:rsidRDefault="00E11553">
            <w:pPr>
              <w:ind w:firstLine="567"/>
              <w:rPr>
                <w:sz w:val="20"/>
                <w:szCs w:val="20"/>
              </w:rPr>
            </w:pPr>
            <w:r>
              <w:rPr>
                <w:sz w:val="20"/>
                <w:szCs w:val="20"/>
              </w:rPr>
              <w:t xml:space="preserve">7. История изучения растительного покрова Республики Татарстан. </w:t>
            </w:r>
          </w:p>
          <w:p w14:paraId="51B18705" w14:textId="77777777" w:rsidR="00E04650" w:rsidRDefault="00E11553">
            <w:pPr>
              <w:ind w:firstLine="567"/>
              <w:rPr>
                <w:sz w:val="20"/>
                <w:szCs w:val="20"/>
              </w:rPr>
            </w:pPr>
            <w:r>
              <w:rPr>
                <w:sz w:val="20"/>
                <w:szCs w:val="20"/>
              </w:rPr>
              <w:t xml:space="preserve">8. Жизненные формы растений. </w:t>
            </w:r>
          </w:p>
          <w:p w14:paraId="2295B810" w14:textId="77777777" w:rsidR="00E04650" w:rsidRDefault="00E11553">
            <w:pPr>
              <w:ind w:firstLine="567"/>
              <w:rPr>
                <w:sz w:val="20"/>
                <w:szCs w:val="20"/>
              </w:rPr>
            </w:pPr>
            <w:r>
              <w:rPr>
                <w:sz w:val="20"/>
                <w:szCs w:val="20"/>
              </w:rPr>
              <w:t xml:space="preserve">9. Влияние хозяйственной деятельности человека на степные фитоценозы. </w:t>
            </w:r>
          </w:p>
          <w:p w14:paraId="64C31135" w14:textId="77777777" w:rsidR="00E04650" w:rsidRDefault="00E11553">
            <w:pPr>
              <w:ind w:firstLine="567"/>
              <w:rPr>
                <w:sz w:val="20"/>
                <w:szCs w:val="20"/>
              </w:rPr>
            </w:pPr>
            <w:r>
              <w:rPr>
                <w:sz w:val="20"/>
                <w:szCs w:val="20"/>
              </w:rPr>
              <w:t xml:space="preserve">10. Редкие и нуждающиеся в охране растения Республики Татарстан. </w:t>
            </w:r>
          </w:p>
          <w:p w14:paraId="2A77FE77" w14:textId="77777777" w:rsidR="00E04650" w:rsidRDefault="00E11553">
            <w:pPr>
              <w:ind w:firstLine="567"/>
              <w:rPr>
                <w:sz w:val="20"/>
                <w:szCs w:val="20"/>
              </w:rPr>
            </w:pPr>
            <w:r>
              <w:rPr>
                <w:sz w:val="20"/>
                <w:szCs w:val="20"/>
              </w:rPr>
              <w:t xml:space="preserve">11. Ареалы растений. </w:t>
            </w:r>
          </w:p>
          <w:p w14:paraId="5869D766" w14:textId="77777777" w:rsidR="00E04650" w:rsidRDefault="00E11553">
            <w:pPr>
              <w:ind w:firstLine="567"/>
              <w:rPr>
                <w:sz w:val="20"/>
                <w:szCs w:val="20"/>
              </w:rPr>
            </w:pPr>
            <w:r>
              <w:rPr>
                <w:sz w:val="20"/>
                <w:szCs w:val="20"/>
              </w:rPr>
              <w:lastRenderedPageBreak/>
              <w:t xml:space="preserve">12. Структура пойменных лесов (мозаичность и </w:t>
            </w:r>
            <w:proofErr w:type="spellStart"/>
            <w:r>
              <w:rPr>
                <w:sz w:val="20"/>
                <w:szCs w:val="20"/>
              </w:rPr>
              <w:t>ярусность</w:t>
            </w:r>
            <w:proofErr w:type="spellEnd"/>
            <w:r>
              <w:rPr>
                <w:sz w:val="20"/>
                <w:szCs w:val="20"/>
              </w:rPr>
              <w:t xml:space="preserve">). </w:t>
            </w:r>
          </w:p>
          <w:p w14:paraId="6F79386C" w14:textId="77777777" w:rsidR="00E04650" w:rsidRDefault="00E11553">
            <w:pPr>
              <w:ind w:firstLine="567"/>
              <w:rPr>
                <w:sz w:val="20"/>
                <w:szCs w:val="20"/>
              </w:rPr>
            </w:pPr>
            <w:r>
              <w:rPr>
                <w:sz w:val="20"/>
                <w:szCs w:val="20"/>
              </w:rPr>
              <w:t xml:space="preserve">13. Сезонные (фенологические) изменения фитоценозов. </w:t>
            </w:r>
          </w:p>
          <w:p w14:paraId="1876754F" w14:textId="77777777" w:rsidR="00E04650" w:rsidRDefault="00E11553">
            <w:pPr>
              <w:ind w:firstLine="567"/>
              <w:rPr>
                <w:sz w:val="20"/>
                <w:szCs w:val="20"/>
              </w:rPr>
            </w:pPr>
            <w:r>
              <w:rPr>
                <w:sz w:val="20"/>
                <w:szCs w:val="20"/>
              </w:rPr>
              <w:t xml:space="preserve">14. Состав и структура растительных сообществ Республики Татарстан. </w:t>
            </w:r>
          </w:p>
          <w:p w14:paraId="137F04BC" w14:textId="77777777" w:rsidR="00E04650" w:rsidRDefault="00E11553">
            <w:pPr>
              <w:ind w:firstLine="567"/>
              <w:rPr>
                <w:sz w:val="20"/>
                <w:szCs w:val="20"/>
              </w:rPr>
            </w:pPr>
            <w:r>
              <w:rPr>
                <w:sz w:val="20"/>
                <w:szCs w:val="20"/>
              </w:rPr>
              <w:t xml:space="preserve">15. Особенности флоры и растительности степей. </w:t>
            </w:r>
          </w:p>
          <w:p w14:paraId="0AE55A25" w14:textId="77777777" w:rsidR="00E04650" w:rsidRDefault="00E11553">
            <w:pPr>
              <w:ind w:firstLine="567"/>
              <w:rPr>
                <w:sz w:val="20"/>
                <w:szCs w:val="20"/>
              </w:rPr>
            </w:pPr>
            <w:r>
              <w:rPr>
                <w:sz w:val="20"/>
                <w:szCs w:val="20"/>
              </w:rPr>
              <w:t xml:space="preserve">16. Сукцессии фитоценозов. </w:t>
            </w:r>
          </w:p>
          <w:p w14:paraId="1BBFF99D" w14:textId="77777777" w:rsidR="00E04650" w:rsidRDefault="00E11553">
            <w:pPr>
              <w:ind w:firstLine="567"/>
              <w:rPr>
                <w:sz w:val="20"/>
                <w:szCs w:val="20"/>
              </w:rPr>
            </w:pPr>
            <w:r>
              <w:rPr>
                <w:sz w:val="20"/>
                <w:szCs w:val="20"/>
              </w:rPr>
              <w:t xml:space="preserve">17. Сезонная динамика фитоценозов. </w:t>
            </w:r>
          </w:p>
          <w:p w14:paraId="2ED7AA0B" w14:textId="77777777" w:rsidR="00E04650" w:rsidRDefault="00E11553">
            <w:pPr>
              <w:ind w:firstLine="567"/>
              <w:rPr>
                <w:sz w:val="20"/>
                <w:szCs w:val="20"/>
              </w:rPr>
            </w:pPr>
            <w:r>
              <w:rPr>
                <w:sz w:val="20"/>
                <w:szCs w:val="20"/>
              </w:rPr>
              <w:t xml:space="preserve">18. </w:t>
            </w:r>
            <w:proofErr w:type="spellStart"/>
            <w:r>
              <w:rPr>
                <w:sz w:val="20"/>
                <w:szCs w:val="20"/>
              </w:rPr>
              <w:t>Разногодичная</w:t>
            </w:r>
            <w:proofErr w:type="spellEnd"/>
            <w:r>
              <w:rPr>
                <w:sz w:val="20"/>
                <w:szCs w:val="20"/>
              </w:rPr>
              <w:t xml:space="preserve"> изменчивость (флюктуации) фитоценозов. </w:t>
            </w:r>
          </w:p>
          <w:p w14:paraId="22A32FB4" w14:textId="77777777" w:rsidR="00E04650" w:rsidRDefault="00E11553">
            <w:pPr>
              <w:ind w:firstLine="567"/>
              <w:rPr>
                <w:sz w:val="20"/>
                <w:szCs w:val="20"/>
              </w:rPr>
            </w:pPr>
            <w:r>
              <w:rPr>
                <w:sz w:val="20"/>
                <w:szCs w:val="20"/>
              </w:rPr>
              <w:t xml:space="preserve">19. Восстановление растительности на залежных землях в степной зоне. </w:t>
            </w:r>
          </w:p>
          <w:p w14:paraId="6969DFB5" w14:textId="77777777" w:rsidR="00E04650" w:rsidRDefault="00E11553">
            <w:pPr>
              <w:ind w:firstLine="567"/>
              <w:rPr>
                <w:sz w:val="20"/>
                <w:szCs w:val="20"/>
              </w:rPr>
            </w:pPr>
            <w:r>
              <w:rPr>
                <w:sz w:val="20"/>
                <w:szCs w:val="20"/>
              </w:rPr>
              <w:t xml:space="preserve">20. Влияние экологических факторов на растительные сообщества. </w:t>
            </w:r>
          </w:p>
          <w:p w14:paraId="1DB8225C" w14:textId="77777777" w:rsidR="00E04650" w:rsidRDefault="00E11553">
            <w:pPr>
              <w:ind w:firstLine="567"/>
              <w:rPr>
                <w:sz w:val="20"/>
                <w:szCs w:val="20"/>
              </w:rPr>
            </w:pPr>
            <w:r>
              <w:rPr>
                <w:sz w:val="20"/>
                <w:szCs w:val="20"/>
              </w:rPr>
              <w:t xml:space="preserve">21. Адвентивные виды в составе растительных сообществ. </w:t>
            </w:r>
          </w:p>
          <w:p w14:paraId="3C0AE3B6" w14:textId="77777777" w:rsidR="00E04650" w:rsidRDefault="00E11553">
            <w:pPr>
              <w:ind w:firstLine="567"/>
              <w:rPr>
                <w:sz w:val="20"/>
                <w:szCs w:val="20"/>
              </w:rPr>
            </w:pPr>
            <w:r>
              <w:rPr>
                <w:sz w:val="20"/>
                <w:szCs w:val="20"/>
              </w:rPr>
              <w:t xml:space="preserve">22. Формирование фитоценоза на свободных от растительности местообитаниях. </w:t>
            </w:r>
          </w:p>
          <w:p w14:paraId="08CE911E" w14:textId="77777777" w:rsidR="00E04650" w:rsidRDefault="00E11553">
            <w:pPr>
              <w:ind w:firstLine="567"/>
              <w:rPr>
                <w:sz w:val="20"/>
                <w:szCs w:val="20"/>
              </w:rPr>
            </w:pPr>
            <w:r>
              <w:rPr>
                <w:sz w:val="20"/>
                <w:szCs w:val="20"/>
              </w:rPr>
              <w:t xml:space="preserve">23. Основные подходы к классификации фитоценозов. </w:t>
            </w:r>
          </w:p>
          <w:p w14:paraId="77A1D0C3" w14:textId="77777777" w:rsidR="00E04650" w:rsidRDefault="00E11553">
            <w:pPr>
              <w:ind w:firstLine="567"/>
              <w:rPr>
                <w:sz w:val="20"/>
                <w:szCs w:val="20"/>
              </w:rPr>
            </w:pPr>
            <w:r>
              <w:rPr>
                <w:sz w:val="20"/>
                <w:szCs w:val="20"/>
              </w:rPr>
              <w:t xml:space="preserve">24. Парадигмы фитоценологии. </w:t>
            </w:r>
          </w:p>
          <w:p w14:paraId="15D2B0C5" w14:textId="77777777" w:rsidR="00E04650" w:rsidRDefault="00E11553">
            <w:pPr>
              <w:ind w:firstLine="567"/>
              <w:rPr>
                <w:sz w:val="20"/>
                <w:szCs w:val="20"/>
              </w:rPr>
            </w:pPr>
            <w:r>
              <w:rPr>
                <w:sz w:val="20"/>
                <w:szCs w:val="20"/>
              </w:rPr>
              <w:t xml:space="preserve">25. Аллелопатия и ее значение в жизнедеятельности фитоценозов. </w:t>
            </w:r>
          </w:p>
          <w:p w14:paraId="4ED426A5" w14:textId="77777777" w:rsidR="00E04650" w:rsidRDefault="00E11553">
            <w:pPr>
              <w:ind w:firstLine="567"/>
              <w:rPr>
                <w:sz w:val="20"/>
                <w:szCs w:val="20"/>
              </w:rPr>
            </w:pPr>
            <w:r>
              <w:rPr>
                <w:sz w:val="20"/>
                <w:szCs w:val="20"/>
              </w:rPr>
              <w:t xml:space="preserve">26. Паразитизм в фитоценозах. </w:t>
            </w:r>
          </w:p>
          <w:p w14:paraId="3BDB60CF" w14:textId="77777777" w:rsidR="00E04650" w:rsidRDefault="00E11553">
            <w:pPr>
              <w:ind w:firstLine="567"/>
              <w:rPr>
                <w:sz w:val="20"/>
                <w:szCs w:val="20"/>
              </w:rPr>
            </w:pPr>
            <w:r>
              <w:rPr>
                <w:sz w:val="20"/>
                <w:szCs w:val="20"/>
              </w:rPr>
              <w:t xml:space="preserve">27. Симбиоз как один из типов взаимоотношений растений в фитоценозе. </w:t>
            </w:r>
          </w:p>
          <w:p w14:paraId="6A1DA902" w14:textId="77777777" w:rsidR="00E04650" w:rsidRDefault="00E11553">
            <w:pPr>
              <w:ind w:firstLine="567"/>
              <w:rPr>
                <w:sz w:val="20"/>
                <w:szCs w:val="20"/>
              </w:rPr>
            </w:pPr>
            <w:r>
              <w:rPr>
                <w:sz w:val="20"/>
                <w:szCs w:val="20"/>
              </w:rPr>
              <w:t xml:space="preserve">28. Экологические ниши (на примере растительности Республики Татарстан). </w:t>
            </w:r>
          </w:p>
          <w:p w14:paraId="0EE99A54" w14:textId="77777777" w:rsidR="00E04650" w:rsidRDefault="00E11553">
            <w:pPr>
              <w:ind w:firstLine="567"/>
              <w:rPr>
                <w:sz w:val="20"/>
                <w:szCs w:val="20"/>
              </w:rPr>
            </w:pPr>
            <w:r>
              <w:rPr>
                <w:sz w:val="20"/>
                <w:szCs w:val="20"/>
              </w:rPr>
              <w:t xml:space="preserve">29. Сорные растения в фитоценозах </w:t>
            </w:r>
          </w:p>
          <w:p w14:paraId="32D251DF" w14:textId="77777777" w:rsidR="00E04650" w:rsidRDefault="00E11553">
            <w:pPr>
              <w:ind w:firstLine="567"/>
              <w:rPr>
                <w:sz w:val="20"/>
                <w:szCs w:val="20"/>
              </w:rPr>
            </w:pPr>
            <w:r>
              <w:rPr>
                <w:sz w:val="20"/>
                <w:szCs w:val="20"/>
              </w:rPr>
              <w:t>30. Растительность засоленных местообитаний.</w:t>
            </w:r>
          </w:p>
          <w:p w14:paraId="499BAB2F" w14:textId="77777777" w:rsidR="00E04650" w:rsidRDefault="00E04650">
            <w:pPr>
              <w:ind w:firstLine="567"/>
              <w:rPr>
                <w:sz w:val="20"/>
                <w:szCs w:val="20"/>
              </w:rPr>
            </w:pPr>
          </w:p>
        </w:tc>
      </w:tr>
      <w:tr w:rsidR="00E04650" w14:paraId="69BA7126" w14:textId="77777777">
        <w:tc>
          <w:tcPr>
            <w:tcW w:w="9921" w:type="dxa"/>
            <w:tcMar>
              <w:top w:w="15" w:type="dxa"/>
              <w:left w:w="15" w:type="dxa"/>
              <w:bottom w:w="15" w:type="dxa"/>
              <w:right w:w="15" w:type="dxa"/>
            </w:tcMar>
            <w:vAlign w:val="center"/>
          </w:tcPr>
          <w:p w14:paraId="308C52C5" w14:textId="77777777" w:rsidR="00E04650" w:rsidRDefault="00E11553">
            <w:pPr>
              <w:ind w:firstLine="567"/>
              <w:jc w:val="both"/>
              <w:rPr>
                <w:sz w:val="20"/>
                <w:szCs w:val="20"/>
              </w:rPr>
            </w:pPr>
            <w:r>
              <w:rPr>
                <w:sz w:val="20"/>
                <w:szCs w:val="20"/>
              </w:rPr>
              <w:lastRenderedPageBreak/>
              <w:t xml:space="preserve">В течение прохождения основного этапа выполняется индивидуальное задание. </w:t>
            </w:r>
          </w:p>
          <w:p w14:paraId="125022D1" w14:textId="77777777" w:rsidR="00E04650" w:rsidRDefault="00E11553">
            <w:pPr>
              <w:ind w:firstLine="567"/>
              <w:jc w:val="both"/>
              <w:rPr>
                <w:sz w:val="20"/>
                <w:szCs w:val="20"/>
              </w:rPr>
            </w:pPr>
            <w:r>
              <w:rPr>
                <w:sz w:val="20"/>
                <w:szCs w:val="20"/>
              </w:rPr>
              <w:t>Индивидуальное задание:</w:t>
            </w:r>
          </w:p>
          <w:p w14:paraId="275457D6" w14:textId="77777777" w:rsidR="00E04650" w:rsidRDefault="00E04650">
            <w:pPr>
              <w:ind w:firstLine="567"/>
              <w:jc w:val="both"/>
              <w:rPr>
                <w:sz w:val="20"/>
                <w:szCs w:val="20"/>
              </w:rPr>
            </w:pPr>
          </w:p>
        </w:tc>
      </w:tr>
    </w:tbl>
    <w:p w14:paraId="3093B8CA" w14:textId="77777777" w:rsidR="00E04650" w:rsidRDefault="00E04650">
      <w:pPr>
        <w:widowControl w:val="0"/>
        <w:pBdr>
          <w:top w:val="nil"/>
          <w:left w:val="nil"/>
          <w:bottom w:val="nil"/>
          <w:right w:val="nil"/>
          <w:between w:val="nil"/>
        </w:pBdr>
        <w:spacing w:line="276" w:lineRule="auto"/>
        <w:rPr>
          <w:sz w:val="20"/>
          <w:szCs w:val="20"/>
        </w:rPr>
      </w:pPr>
    </w:p>
    <w:tbl>
      <w:tblPr>
        <w:tblStyle w:val="aff9"/>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5877"/>
        <w:gridCol w:w="3223"/>
      </w:tblGrid>
      <w:tr w:rsidR="00E04650" w14:paraId="25E739B5" w14:textId="77777777">
        <w:tc>
          <w:tcPr>
            <w:tcW w:w="811" w:type="dxa"/>
          </w:tcPr>
          <w:p w14:paraId="2E24EC22"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5877" w:type="dxa"/>
          </w:tcPr>
          <w:p w14:paraId="5983AA85"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3223" w:type="dxa"/>
          </w:tcPr>
          <w:p w14:paraId="2B3185D0"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выполнения</w:t>
            </w:r>
          </w:p>
        </w:tc>
      </w:tr>
      <w:tr w:rsidR="00E04650" w14:paraId="63B31376" w14:textId="77777777">
        <w:tc>
          <w:tcPr>
            <w:tcW w:w="811" w:type="dxa"/>
          </w:tcPr>
          <w:p w14:paraId="329D909F"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77" w:type="dxa"/>
          </w:tcPr>
          <w:p w14:paraId="61C2029F"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Изучение методик полевых исследований</w:t>
            </w:r>
          </w:p>
        </w:tc>
        <w:tc>
          <w:tcPr>
            <w:tcW w:w="3223" w:type="dxa"/>
          </w:tcPr>
          <w:p w14:paraId="6AEB65F3"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дни практики</w:t>
            </w:r>
          </w:p>
        </w:tc>
      </w:tr>
      <w:tr w:rsidR="00E04650" w14:paraId="054236A3" w14:textId="77777777">
        <w:tc>
          <w:tcPr>
            <w:tcW w:w="811" w:type="dxa"/>
          </w:tcPr>
          <w:p w14:paraId="67FE7D31"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877" w:type="dxa"/>
          </w:tcPr>
          <w:p w14:paraId="2915AD26"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индивидуального задания по выбранной теме</w:t>
            </w:r>
          </w:p>
        </w:tc>
        <w:tc>
          <w:tcPr>
            <w:tcW w:w="3223" w:type="dxa"/>
          </w:tcPr>
          <w:p w14:paraId="3FA0574F"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3-19 дни практики</w:t>
            </w:r>
          </w:p>
        </w:tc>
      </w:tr>
      <w:tr w:rsidR="00E04650" w14:paraId="04CDC86B" w14:textId="77777777">
        <w:tc>
          <w:tcPr>
            <w:tcW w:w="811" w:type="dxa"/>
          </w:tcPr>
          <w:p w14:paraId="5836C2E3"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877" w:type="dxa"/>
          </w:tcPr>
          <w:p w14:paraId="47DF56BB"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Заполнение отчетных документов по практике</w:t>
            </w:r>
          </w:p>
        </w:tc>
        <w:tc>
          <w:tcPr>
            <w:tcW w:w="3223" w:type="dxa"/>
          </w:tcPr>
          <w:p w14:paraId="5E0F1CB9"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день практики</w:t>
            </w:r>
          </w:p>
        </w:tc>
      </w:tr>
      <w:tr w:rsidR="00E04650" w14:paraId="1834449F" w14:textId="77777777">
        <w:tc>
          <w:tcPr>
            <w:tcW w:w="811" w:type="dxa"/>
          </w:tcPr>
          <w:p w14:paraId="658E50DD"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877" w:type="dxa"/>
          </w:tcPr>
          <w:p w14:paraId="1FC11DA2"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Защита и сдача отчета по практике</w:t>
            </w:r>
          </w:p>
        </w:tc>
        <w:tc>
          <w:tcPr>
            <w:tcW w:w="3223" w:type="dxa"/>
          </w:tcPr>
          <w:p w14:paraId="4E9A802E"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день практики</w:t>
            </w:r>
          </w:p>
        </w:tc>
      </w:tr>
    </w:tbl>
    <w:p w14:paraId="28394E6C" w14:textId="77777777" w:rsidR="00E04650" w:rsidRDefault="00E04650">
      <w:pPr>
        <w:ind w:firstLine="709"/>
        <w:jc w:val="both"/>
        <w:rPr>
          <w:b/>
          <w:sz w:val="20"/>
          <w:szCs w:val="20"/>
        </w:rPr>
      </w:pPr>
    </w:p>
    <w:p w14:paraId="398243BA" w14:textId="77777777" w:rsidR="00E04650" w:rsidRDefault="00E11553">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556CFCC7" w14:textId="77777777" w:rsidR="00E04650" w:rsidRDefault="00E04650">
      <w:pPr>
        <w:keepNext/>
        <w:ind w:firstLine="567"/>
        <w:rPr>
          <w:b/>
          <w:sz w:val="20"/>
          <w:szCs w:val="20"/>
        </w:rPr>
      </w:pPr>
    </w:p>
    <w:p w14:paraId="512A3FB3" w14:textId="77777777" w:rsidR="00E04650" w:rsidRDefault="00E11553">
      <w:pPr>
        <w:keepNext/>
        <w:ind w:firstLine="567"/>
        <w:rPr>
          <w:b/>
          <w:sz w:val="20"/>
          <w:szCs w:val="20"/>
        </w:rPr>
      </w:pPr>
      <w:r>
        <w:rPr>
          <w:b/>
          <w:sz w:val="20"/>
          <w:szCs w:val="20"/>
        </w:rPr>
        <w:t xml:space="preserve">4.2. Отчет по практике </w:t>
      </w:r>
    </w:p>
    <w:p w14:paraId="5CDA94F6" w14:textId="77777777" w:rsidR="00E04650" w:rsidRDefault="00E11553">
      <w:pPr>
        <w:keepNext/>
        <w:ind w:firstLine="567"/>
        <w:rPr>
          <w:b/>
          <w:sz w:val="20"/>
          <w:szCs w:val="20"/>
        </w:rPr>
      </w:pPr>
      <w:bookmarkStart w:id="11" w:name="_heading=h.3rdcrjn" w:colFirst="0" w:colLast="0"/>
      <w:bookmarkEnd w:id="11"/>
      <w:r>
        <w:rPr>
          <w:b/>
          <w:sz w:val="20"/>
          <w:szCs w:val="20"/>
        </w:rPr>
        <w:t>4.2.1. Процедура проведения</w:t>
      </w:r>
    </w:p>
    <w:p w14:paraId="48918087" w14:textId="77777777" w:rsidR="00E04650" w:rsidRDefault="00E11553">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14:paraId="10FC88BF" w14:textId="77777777" w:rsidR="00E04650" w:rsidRDefault="00E11553">
      <w:pPr>
        <w:ind w:firstLine="567"/>
        <w:jc w:val="both"/>
        <w:rPr>
          <w:color w:val="000000"/>
          <w:sz w:val="20"/>
          <w:szCs w:val="20"/>
        </w:rPr>
      </w:pPr>
      <w:bookmarkStart w:id="12" w:name="_heading=h.26in1rg" w:colFirst="0" w:colLast="0"/>
      <w:bookmarkEnd w:id="12"/>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14:paraId="4316C8B9" w14:textId="77777777" w:rsidR="00E04650" w:rsidRDefault="00E11553">
      <w:pPr>
        <w:keepNext/>
        <w:ind w:firstLine="567"/>
        <w:rPr>
          <w:b/>
          <w:sz w:val="20"/>
          <w:szCs w:val="20"/>
        </w:rPr>
      </w:pPr>
      <w:bookmarkStart w:id="13" w:name="_heading=h.lnxbz9" w:colFirst="0" w:colLast="0"/>
      <w:bookmarkEnd w:id="13"/>
      <w:r>
        <w:rPr>
          <w:b/>
          <w:sz w:val="20"/>
          <w:szCs w:val="20"/>
        </w:rPr>
        <w:t>4.2.2. Критерии оценивания</w:t>
      </w:r>
    </w:p>
    <w:p w14:paraId="5C1F4A08" w14:textId="77777777" w:rsidR="00E04650" w:rsidRDefault="00E11553">
      <w:pPr>
        <w:ind w:firstLine="567"/>
        <w:jc w:val="both"/>
        <w:rPr>
          <w:b/>
          <w:i/>
          <w:color w:val="000000"/>
          <w:sz w:val="20"/>
          <w:szCs w:val="20"/>
        </w:rPr>
      </w:pPr>
      <w:r>
        <w:rPr>
          <w:b/>
          <w:i/>
          <w:color w:val="000000"/>
          <w:sz w:val="20"/>
          <w:szCs w:val="20"/>
        </w:rPr>
        <w:t>Баллы в интервале 86-100 % от максимальных (41-50 баллов) ставится, если обучающийся:</w:t>
      </w:r>
    </w:p>
    <w:p w14:paraId="3767F32B" w14:textId="77777777" w:rsidR="00E04650" w:rsidRDefault="00E11553">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14:paraId="29E87F6E" w14:textId="77777777" w:rsidR="00E04650" w:rsidRDefault="00E11553">
      <w:pPr>
        <w:ind w:firstLine="567"/>
        <w:jc w:val="both"/>
        <w:rPr>
          <w:b/>
          <w:i/>
          <w:color w:val="000000"/>
          <w:sz w:val="20"/>
          <w:szCs w:val="20"/>
        </w:rPr>
      </w:pPr>
      <w:r>
        <w:rPr>
          <w:b/>
          <w:i/>
          <w:color w:val="000000"/>
          <w:sz w:val="20"/>
          <w:szCs w:val="20"/>
        </w:rPr>
        <w:t>Баллы в интервале 71-85 % от максимальных (25-40 баллов) ставится, если обучающийся:</w:t>
      </w:r>
    </w:p>
    <w:p w14:paraId="576D6B63" w14:textId="77777777" w:rsidR="00E04650" w:rsidRDefault="00E1155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14:paraId="1BBD994C" w14:textId="77777777" w:rsidR="00E04650" w:rsidRDefault="00E11553">
      <w:pPr>
        <w:ind w:firstLine="567"/>
        <w:jc w:val="both"/>
        <w:rPr>
          <w:b/>
          <w:i/>
          <w:color w:val="000000"/>
          <w:sz w:val="20"/>
          <w:szCs w:val="20"/>
        </w:rPr>
      </w:pPr>
      <w:r>
        <w:rPr>
          <w:b/>
          <w:i/>
          <w:color w:val="000000"/>
          <w:sz w:val="20"/>
          <w:szCs w:val="20"/>
        </w:rPr>
        <w:t>Баллы в интервале 56-70 % от максимальных (11-24 баллов) ставится, если обучающийся:</w:t>
      </w:r>
    </w:p>
    <w:p w14:paraId="53AEB467" w14:textId="77777777" w:rsidR="00E04650" w:rsidRDefault="00E1155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14:paraId="704BAB4E" w14:textId="77777777" w:rsidR="00E04650" w:rsidRDefault="00E11553">
      <w:pPr>
        <w:ind w:firstLine="567"/>
        <w:jc w:val="both"/>
        <w:rPr>
          <w:b/>
          <w:i/>
          <w:color w:val="000000"/>
          <w:sz w:val="20"/>
          <w:szCs w:val="20"/>
        </w:rPr>
      </w:pPr>
      <w:r>
        <w:rPr>
          <w:b/>
          <w:i/>
          <w:color w:val="000000"/>
          <w:sz w:val="20"/>
          <w:szCs w:val="20"/>
        </w:rPr>
        <w:t>Баллы в интервале 0-55 % от максимальных (0-10 баллов) ставится, если обучающийся:</w:t>
      </w:r>
    </w:p>
    <w:p w14:paraId="21F7D203" w14:textId="77777777" w:rsidR="00E04650" w:rsidRDefault="00E11553">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14:paraId="3B408E8A" w14:textId="77777777" w:rsidR="00E04650" w:rsidRDefault="00E11553">
      <w:pPr>
        <w:keepNext/>
        <w:ind w:firstLine="567"/>
        <w:rPr>
          <w:b/>
          <w:sz w:val="20"/>
          <w:szCs w:val="20"/>
        </w:rPr>
      </w:pPr>
      <w:bookmarkStart w:id="14" w:name="_heading=h.35nkun2" w:colFirst="0" w:colLast="0"/>
      <w:bookmarkEnd w:id="14"/>
      <w:r>
        <w:rPr>
          <w:b/>
          <w:sz w:val="20"/>
          <w:szCs w:val="20"/>
        </w:rPr>
        <w:t xml:space="preserve">4.2.3. Содержание оценочного средства </w:t>
      </w:r>
    </w:p>
    <w:p w14:paraId="36A9089E" w14:textId="77777777" w:rsidR="00E04650" w:rsidRDefault="00E11553">
      <w:pPr>
        <w:shd w:val="clear" w:color="auto" w:fill="FFFFFF"/>
        <w:ind w:firstLine="567"/>
        <w:jc w:val="both"/>
        <w:rPr>
          <w:sz w:val="20"/>
          <w:szCs w:val="20"/>
        </w:rPr>
      </w:pPr>
      <w:r>
        <w:rPr>
          <w:color w:val="000000"/>
          <w:sz w:val="20"/>
          <w:szCs w:val="20"/>
        </w:rPr>
        <w:t>Схема отчета студента должна включать следующие параметры</w:t>
      </w:r>
      <w:r>
        <w:rPr>
          <w:sz w:val="20"/>
          <w:szCs w:val="20"/>
        </w:rPr>
        <w:t>:</w:t>
      </w:r>
    </w:p>
    <w:p w14:paraId="0DBC6FFD" w14:textId="77777777" w:rsidR="00E04650" w:rsidRDefault="00E11553">
      <w:pPr>
        <w:numPr>
          <w:ilvl w:val="0"/>
          <w:numId w:val="1"/>
        </w:numPr>
        <w:shd w:val="clear" w:color="auto" w:fill="FFFFFF"/>
        <w:ind w:firstLine="566"/>
        <w:jc w:val="both"/>
        <w:rPr>
          <w:sz w:val="20"/>
          <w:szCs w:val="20"/>
        </w:rPr>
      </w:pPr>
      <w:r>
        <w:rPr>
          <w:sz w:val="20"/>
          <w:szCs w:val="20"/>
        </w:rPr>
        <w:lastRenderedPageBreak/>
        <w:t xml:space="preserve"> титульный лист;</w:t>
      </w:r>
    </w:p>
    <w:p w14:paraId="1121078B" w14:textId="77777777" w:rsidR="00E04650" w:rsidRDefault="00E11553">
      <w:pPr>
        <w:numPr>
          <w:ilvl w:val="0"/>
          <w:numId w:val="1"/>
        </w:numPr>
        <w:shd w:val="clear" w:color="auto" w:fill="FFFFFF"/>
        <w:ind w:firstLine="566"/>
        <w:jc w:val="both"/>
        <w:rPr>
          <w:sz w:val="20"/>
          <w:szCs w:val="20"/>
        </w:rPr>
      </w:pPr>
      <w:r>
        <w:rPr>
          <w:sz w:val="20"/>
          <w:szCs w:val="20"/>
        </w:rPr>
        <w:t xml:space="preserve"> цели и задачи практики;</w:t>
      </w:r>
    </w:p>
    <w:p w14:paraId="3B2B0FAD" w14:textId="77777777" w:rsidR="00E04650" w:rsidRDefault="00E11553">
      <w:pPr>
        <w:numPr>
          <w:ilvl w:val="0"/>
          <w:numId w:val="1"/>
        </w:numPr>
        <w:shd w:val="clear" w:color="auto" w:fill="FFFFFF"/>
        <w:ind w:firstLine="566"/>
        <w:jc w:val="both"/>
        <w:rPr>
          <w:sz w:val="20"/>
          <w:szCs w:val="20"/>
        </w:rPr>
      </w:pPr>
      <w:r>
        <w:rPr>
          <w:sz w:val="20"/>
          <w:szCs w:val="20"/>
        </w:rPr>
        <w:t xml:space="preserve"> знания и умения, формируемые в процессе прохождения практики;</w:t>
      </w:r>
    </w:p>
    <w:p w14:paraId="7E0531D1" w14:textId="77777777" w:rsidR="00E04650" w:rsidRDefault="00E11553">
      <w:pPr>
        <w:numPr>
          <w:ilvl w:val="0"/>
          <w:numId w:val="1"/>
        </w:numPr>
        <w:shd w:val="clear" w:color="auto" w:fill="FFFFFF"/>
        <w:ind w:firstLine="566"/>
        <w:jc w:val="both"/>
        <w:rPr>
          <w:sz w:val="20"/>
          <w:szCs w:val="20"/>
        </w:rPr>
      </w:pPr>
      <w:r>
        <w:rPr>
          <w:sz w:val="20"/>
          <w:szCs w:val="20"/>
        </w:rPr>
        <w:t xml:space="preserve"> место и время прохождения учебной практики;</w:t>
      </w:r>
    </w:p>
    <w:p w14:paraId="28551431" w14:textId="77777777" w:rsidR="00E04650" w:rsidRDefault="00E11553">
      <w:pPr>
        <w:numPr>
          <w:ilvl w:val="0"/>
          <w:numId w:val="1"/>
        </w:numPr>
        <w:shd w:val="clear" w:color="auto" w:fill="FFFFFF"/>
        <w:ind w:firstLine="566"/>
        <w:jc w:val="both"/>
        <w:rPr>
          <w:sz w:val="20"/>
          <w:szCs w:val="20"/>
        </w:rPr>
      </w:pPr>
      <w:r>
        <w:rPr>
          <w:sz w:val="20"/>
          <w:szCs w:val="20"/>
        </w:rPr>
        <w:t xml:space="preserve"> содержание учебной практики;</w:t>
      </w:r>
    </w:p>
    <w:p w14:paraId="62F4599D" w14:textId="77777777" w:rsidR="00E04650" w:rsidRDefault="00E11553">
      <w:pPr>
        <w:numPr>
          <w:ilvl w:val="0"/>
          <w:numId w:val="1"/>
        </w:numPr>
        <w:shd w:val="clear" w:color="auto" w:fill="FFFFFF"/>
        <w:ind w:firstLine="566"/>
        <w:jc w:val="both"/>
        <w:rPr>
          <w:sz w:val="20"/>
          <w:szCs w:val="20"/>
        </w:rPr>
      </w:pPr>
      <w:r>
        <w:rPr>
          <w:sz w:val="20"/>
          <w:szCs w:val="20"/>
        </w:rPr>
        <w:t xml:space="preserve"> отчет по индивидуальному заданию</w:t>
      </w:r>
    </w:p>
    <w:p w14:paraId="531ED69E" w14:textId="77777777" w:rsidR="00E04650" w:rsidRDefault="00E11553">
      <w:pPr>
        <w:numPr>
          <w:ilvl w:val="0"/>
          <w:numId w:val="1"/>
        </w:numPr>
        <w:shd w:val="clear" w:color="auto" w:fill="FFFFFF"/>
        <w:ind w:firstLine="566"/>
        <w:jc w:val="both"/>
        <w:rPr>
          <w:sz w:val="20"/>
          <w:szCs w:val="20"/>
        </w:rPr>
      </w:pPr>
      <w:r>
        <w:rPr>
          <w:sz w:val="20"/>
          <w:szCs w:val="20"/>
        </w:rPr>
        <w:t>список использованных источников;</w:t>
      </w:r>
    </w:p>
    <w:p w14:paraId="611C4B88" w14:textId="77777777" w:rsidR="00E04650" w:rsidRDefault="00E11553">
      <w:pPr>
        <w:numPr>
          <w:ilvl w:val="0"/>
          <w:numId w:val="1"/>
        </w:numPr>
        <w:shd w:val="clear" w:color="auto" w:fill="FFFFFF"/>
        <w:ind w:firstLine="566"/>
        <w:jc w:val="both"/>
        <w:rPr>
          <w:sz w:val="20"/>
          <w:szCs w:val="20"/>
        </w:rPr>
      </w:pPr>
      <w:r>
        <w:rPr>
          <w:sz w:val="20"/>
          <w:szCs w:val="20"/>
        </w:rPr>
        <w:t xml:space="preserve"> приложения (при необходимости).</w:t>
      </w:r>
    </w:p>
    <w:p w14:paraId="158A7BF9" w14:textId="77777777" w:rsidR="00E04650" w:rsidRDefault="00E11553">
      <w:pPr>
        <w:shd w:val="clear" w:color="auto" w:fill="FFFFFF"/>
        <w:ind w:firstLine="567"/>
        <w:jc w:val="both"/>
        <w:rPr>
          <w:sz w:val="20"/>
          <w:szCs w:val="20"/>
        </w:rPr>
      </w:pPr>
      <w:r>
        <w:rPr>
          <w:sz w:val="20"/>
          <w:szCs w:val="20"/>
        </w:rPr>
        <w:t>Во введении должны быть отражены: место, время (срок) и цель прохождения практики.</w:t>
      </w:r>
    </w:p>
    <w:p w14:paraId="7CC2B195" w14:textId="77777777" w:rsidR="00E04650" w:rsidRDefault="00E11553">
      <w:pPr>
        <w:shd w:val="clear" w:color="auto" w:fill="FFFFFF"/>
        <w:ind w:firstLine="567"/>
        <w:jc w:val="both"/>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54238ED3" w14:textId="77777777" w:rsidR="00E04650" w:rsidRDefault="00E11553">
      <w:pPr>
        <w:shd w:val="clear" w:color="auto" w:fill="FFFFFF"/>
        <w:ind w:firstLine="567"/>
        <w:jc w:val="both"/>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732B0B7E" w14:textId="77777777" w:rsidR="00E04650" w:rsidRDefault="00E11553">
      <w:pPr>
        <w:shd w:val="clear" w:color="auto" w:fill="FFFFFF"/>
        <w:ind w:firstLine="567"/>
        <w:jc w:val="both"/>
        <w:rPr>
          <w:sz w:val="20"/>
          <w:szCs w:val="20"/>
        </w:rPr>
      </w:pPr>
      <w:r>
        <w:rPr>
          <w:sz w:val="20"/>
          <w:szCs w:val="20"/>
        </w:rPr>
        <w:t>К отчету прилагаются:</w:t>
      </w:r>
    </w:p>
    <w:p w14:paraId="5564CE9E" w14:textId="77777777" w:rsidR="00E04650" w:rsidRDefault="00E11553">
      <w:pPr>
        <w:shd w:val="clear" w:color="auto" w:fill="FFFFFF"/>
        <w:ind w:firstLine="567"/>
        <w:jc w:val="both"/>
        <w:rPr>
          <w:sz w:val="20"/>
          <w:szCs w:val="20"/>
        </w:rPr>
      </w:pPr>
      <w:r>
        <w:rPr>
          <w:sz w:val="20"/>
          <w:szCs w:val="20"/>
        </w:rPr>
        <w:t>- индивидуальное задание (для проходящих практику в основных структурных подразделениях КФУ (институт/факультет/кафедра);</w:t>
      </w:r>
    </w:p>
    <w:p w14:paraId="17576854" w14:textId="77777777" w:rsidR="00E04650" w:rsidRDefault="00E11553">
      <w:pPr>
        <w:ind w:firstLine="567"/>
        <w:jc w:val="both"/>
        <w:rPr>
          <w:sz w:val="20"/>
          <w:szCs w:val="20"/>
        </w:rPr>
      </w:pPr>
      <w:r>
        <w:rPr>
          <w:sz w:val="20"/>
          <w:szCs w:val="20"/>
        </w:rPr>
        <w:t xml:space="preserve">- 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14:paraId="0F4A2BB2" w14:textId="77777777" w:rsidR="00E04650" w:rsidRDefault="00E11553">
      <w:pPr>
        <w:ind w:firstLine="567"/>
        <w:jc w:val="both"/>
        <w:rPr>
          <w:color w:val="000000"/>
          <w:sz w:val="20"/>
          <w:szCs w:val="20"/>
        </w:rPr>
      </w:pPr>
      <w:r>
        <w:rPr>
          <w:color w:val="000000"/>
          <w:sz w:val="20"/>
          <w:szCs w:val="20"/>
        </w:rPr>
        <w:t>- план-отчет студента-практиканта.</w:t>
      </w:r>
    </w:p>
    <w:p w14:paraId="2B7B0297" w14:textId="77777777" w:rsidR="00E04650" w:rsidRDefault="00E11553">
      <w:pPr>
        <w:ind w:firstLine="567"/>
        <w:jc w:val="both"/>
        <w:rPr>
          <w:color w:val="000000"/>
          <w:sz w:val="20"/>
          <w:szCs w:val="20"/>
        </w:rPr>
      </w:pPr>
      <w:r>
        <w:rPr>
          <w:color w:val="000000"/>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14:paraId="291F13CD" w14:textId="77777777" w:rsidR="00E04650" w:rsidRDefault="00E11553">
      <w:pPr>
        <w:ind w:firstLine="567"/>
        <w:jc w:val="both"/>
        <w:rPr>
          <w:color w:val="000000"/>
          <w:sz w:val="20"/>
          <w:szCs w:val="20"/>
        </w:rPr>
      </w:pPr>
      <w:r>
        <w:rPr>
          <w:color w:val="000000"/>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14:paraId="28477B1D" w14:textId="77777777" w:rsidR="00E04650" w:rsidRDefault="00E11553">
      <w:pPr>
        <w:spacing w:line="276" w:lineRule="auto"/>
        <w:ind w:firstLine="720"/>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14:paraId="594AC0A1" w14:textId="4F1E765B" w:rsidR="00E04650" w:rsidRDefault="00E11553">
      <w:pPr>
        <w:ind w:firstLine="709"/>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14:paraId="23CCCA10" w14:textId="77777777" w:rsidR="00E04650" w:rsidRDefault="00E11553">
      <w:pPr>
        <w:ind w:firstLine="709"/>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14:paraId="02709F08" w14:textId="77777777" w:rsidR="00E04650" w:rsidRDefault="00E11553">
      <w:pPr>
        <w:ind w:firstLine="709"/>
        <w:jc w:val="both"/>
        <w:rPr>
          <w:sz w:val="20"/>
          <w:szCs w:val="20"/>
        </w:rPr>
      </w:pPr>
      <w:r>
        <w:rPr>
          <w:sz w:val="20"/>
          <w:szCs w:val="20"/>
        </w:rPr>
        <w:t>Дата сдачи отчета - последний день практики.</w:t>
      </w:r>
    </w:p>
    <w:p w14:paraId="3591B9DE" w14:textId="77777777" w:rsidR="00E04650" w:rsidRDefault="00E04650">
      <w:pPr>
        <w:ind w:firstLine="709"/>
        <w:jc w:val="both"/>
        <w:rPr>
          <w:sz w:val="20"/>
          <w:szCs w:val="20"/>
        </w:rPr>
      </w:pPr>
    </w:p>
    <w:p w14:paraId="329449D3" w14:textId="77777777" w:rsidR="00E04650" w:rsidRDefault="00E11553">
      <w:pPr>
        <w:rPr>
          <w:sz w:val="20"/>
          <w:szCs w:val="20"/>
        </w:rPr>
      </w:pPr>
      <w:r>
        <w:br w:type="page"/>
      </w:r>
    </w:p>
    <w:p w14:paraId="7DE0FBC4" w14:textId="77777777" w:rsidR="00E04650" w:rsidRDefault="00E11553">
      <w:pPr>
        <w:jc w:val="right"/>
        <w:rPr>
          <w:i/>
          <w:sz w:val="20"/>
          <w:szCs w:val="20"/>
        </w:rPr>
      </w:pPr>
      <w:r>
        <w:rPr>
          <w:i/>
          <w:sz w:val="20"/>
          <w:szCs w:val="20"/>
        </w:rPr>
        <w:lastRenderedPageBreak/>
        <w:t>Приложение №2</w:t>
      </w:r>
    </w:p>
    <w:p w14:paraId="3B277F6C" w14:textId="77777777" w:rsidR="00E04650" w:rsidRDefault="00E11553">
      <w:pPr>
        <w:jc w:val="right"/>
        <w:rPr>
          <w:i/>
          <w:color w:val="000000"/>
          <w:sz w:val="20"/>
          <w:szCs w:val="20"/>
        </w:rPr>
      </w:pPr>
      <w:r>
        <w:rPr>
          <w:i/>
          <w:color w:val="000000"/>
          <w:sz w:val="20"/>
          <w:szCs w:val="20"/>
        </w:rPr>
        <w:t xml:space="preserve">к программе учебной практики </w:t>
      </w:r>
    </w:p>
    <w:p w14:paraId="75501764" w14:textId="77777777" w:rsidR="00E04650" w:rsidRDefault="00E11553">
      <w:pPr>
        <w:jc w:val="right"/>
        <w:rPr>
          <w:i/>
          <w:sz w:val="20"/>
          <w:szCs w:val="20"/>
        </w:rPr>
      </w:pPr>
      <w:r>
        <w:rPr>
          <w:i/>
          <w:sz w:val="20"/>
          <w:szCs w:val="20"/>
        </w:rPr>
        <w:t>Б2.В.07.01(У) Практикум по фитоценологии</w:t>
      </w:r>
    </w:p>
    <w:p w14:paraId="1C9E4A45" w14:textId="77777777" w:rsidR="00E04650" w:rsidRDefault="00E04650">
      <w:pPr>
        <w:jc w:val="right"/>
        <w:rPr>
          <w:sz w:val="20"/>
          <w:szCs w:val="20"/>
          <w:u w:val="single"/>
        </w:rPr>
      </w:pPr>
    </w:p>
    <w:p w14:paraId="7F94051D" w14:textId="77777777" w:rsidR="00E04650" w:rsidRDefault="00E04650">
      <w:pPr>
        <w:jc w:val="right"/>
        <w:rPr>
          <w:sz w:val="20"/>
          <w:szCs w:val="20"/>
          <w:u w:val="single"/>
        </w:rPr>
      </w:pPr>
    </w:p>
    <w:p w14:paraId="6C9537BF" w14:textId="77777777" w:rsidR="00E04650" w:rsidRDefault="00E04650">
      <w:pPr>
        <w:jc w:val="right"/>
        <w:rPr>
          <w:sz w:val="20"/>
          <w:szCs w:val="20"/>
          <w:u w:val="single"/>
        </w:rPr>
      </w:pPr>
    </w:p>
    <w:p w14:paraId="3388914D" w14:textId="77777777" w:rsidR="00E04650" w:rsidRDefault="00E04650">
      <w:pPr>
        <w:jc w:val="right"/>
        <w:rPr>
          <w:sz w:val="20"/>
          <w:szCs w:val="20"/>
          <w:u w:val="single"/>
        </w:rPr>
      </w:pPr>
    </w:p>
    <w:p w14:paraId="193AF4A4" w14:textId="77777777" w:rsidR="00E04650" w:rsidRDefault="00E11553">
      <w:pPr>
        <w:jc w:val="center"/>
        <w:rPr>
          <w:b/>
          <w:sz w:val="20"/>
          <w:szCs w:val="20"/>
        </w:rPr>
      </w:pPr>
      <w:r>
        <w:rPr>
          <w:b/>
          <w:sz w:val="20"/>
          <w:szCs w:val="20"/>
        </w:rPr>
        <w:t>Перечень литературы, необходимой для проведения практики</w:t>
      </w:r>
    </w:p>
    <w:p w14:paraId="05C7FDDD" w14:textId="77777777" w:rsidR="00E04650" w:rsidRDefault="00E04650">
      <w:pPr>
        <w:ind w:firstLine="525"/>
        <w:rPr>
          <w:color w:val="000000"/>
          <w:sz w:val="20"/>
          <w:szCs w:val="20"/>
        </w:rPr>
      </w:pPr>
    </w:p>
    <w:p w14:paraId="6462C94C" w14:textId="77777777" w:rsidR="00E04650" w:rsidRDefault="00E04650">
      <w:pPr>
        <w:ind w:firstLine="525"/>
        <w:rPr>
          <w:color w:val="000000"/>
          <w:sz w:val="20"/>
          <w:szCs w:val="20"/>
        </w:rPr>
      </w:pPr>
    </w:p>
    <w:p w14:paraId="3CD1436C" w14:textId="77777777" w:rsidR="00E04650" w:rsidRDefault="00E04650">
      <w:pPr>
        <w:ind w:firstLine="525"/>
        <w:rPr>
          <w:color w:val="000000"/>
          <w:sz w:val="20"/>
          <w:szCs w:val="20"/>
        </w:rPr>
      </w:pPr>
    </w:p>
    <w:tbl>
      <w:tblPr>
        <w:tblStyle w:val="affa"/>
        <w:tblW w:w="9921" w:type="dxa"/>
        <w:jc w:val="center"/>
        <w:tblInd w:w="0" w:type="dxa"/>
        <w:tblLayout w:type="fixed"/>
        <w:tblLook w:val="0400" w:firstRow="0" w:lastRow="0" w:firstColumn="0" w:lastColumn="0" w:noHBand="0" w:noVBand="1"/>
      </w:tblPr>
      <w:tblGrid>
        <w:gridCol w:w="9921"/>
      </w:tblGrid>
      <w:tr w:rsidR="00E04650" w14:paraId="009100C0" w14:textId="77777777">
        <w:trPr>
          <w:jc w:val="center"/>
        </w:trPr>
        <w:tc>
          <w:tcPr>
            <w:tcW w:w="9921" w:type="dxa"/>
            <w:tcMar>
              <w:top w:w="15" w:type="dxa"/>
              <w:left w:w="15" w:type="dxa"/>
              <w:bottom w:w="15" w:type="dxa"/>
              <w:right w:w="15" w:type="dxa"/>
            </w:tcMar>
            <w:vAlign w:val="center"/>
          </w:tcPr>
          <w:p w14:paraId="431465C5" w14:textId="77777777" w:rsidR="00E04650" w:rsidRDefault="00E04650">
            <w:pPr>
              <w:rPr>
                <w:color w:val="000000"/>
                <w:sz w:val="20"/>
                <w:szCs w:val="20"/>
              </w:rPr>
            </w:pPr>
          </w:p>
        </w:tc>
      </w:tr>
      <w:tr w:rsidR="00E04650" w14:paraId="1EF2C363" w14:textId="77777777">
        <w:trPr>
          <w:jc w:val="center"/>
        </w:trPr>
        <w:tc>
          <w:tcPr>
            <w:tcW w:w="9921" w:type="dxa"/>
            <w:tcMar>
              <w:top w:w="15" w:type="dxa"/>
              <w:left w:w="15" w:type="dxa"/>
              <w:bottom w:w="15" w:type="dxa"/>
              <w:right w:w="15" w:type="dxa"/>
            </w:tcMar>
            <w:vAlign w:val="center"/>
          </w:tcPr>
          <w:p w14:paraId="55D6727B" w14:textId="77777777" w:rsidR="00E04650" w:rsidRDefault="00E1155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50" w14:paraId="0DC483B3" w14:textId="77777777">
        <w:trPr>
          <w:jc w:val="center"/>
        </w:trPr>
        <w:tc>
          <w:tcPr>
            <w:tcW w:w="9921" w:type="dxa"/>
            <w:tcMar>
              <w:top w:w="15" w:type="dxa"/>
              <w:left w:w="15" w:type="dxa"/>
              <w:bottom w:w="15" w:type="dxa"/>
              <w:right w:w="15" w:type="dxa"/>
            </w:tcMar>
            <w:vAlign w:val="center"/>
          </w:tcPr>
          <w:p w14:paraId="623E5EB7" w14:textId="77777777" w:rsidR="00E04650" w:rsidRDefault="00E11553">
            <w:pPr>
              <w:ind w:firstLine="525"/>
              <w:rPr>
                <w:sz w:val="20"/>
                <w:szCs w:val="20"/>
              </w:rPr>
            </w:pPr>
            <w:r>
              <w:rPr>
                <w:sz w:val="20"/>
                <w:szCs w:val="20"/>
              </w:rPr>
              <w:t xml:space="preserve">Профиль подготовки: </w:t>
            </w:r>
            <w:r>
              <w:rPr>
                <w:sz w:val="20"/>
                <w:szCs w:val="20"/>
                <w:u w:val="single"/>
              </w:rPr>
              <w:t>Биология и химия</w:t>
            </w:r>
          </w:p>
        </w:tc>
      </w:tr>
      <w:tr w:rsidR="00E04650" w14:paraId="7A053124" w14:textId="77777777">
        <w:trPr>
          <w:jc w:val="center"/>
        </w:trPr>
        <w:tc>
          <w:tcPr>
            <w:tcW w:w="9921" w:type="dxa"/>
            <w:tcMar>
              <w:top w:w="15" w:type="dxa"/>
              <w:left w:w="15" w:type="dxa"/>
              <w:bottom w:w="15" w:type="dxa"/>
              <w:right w:w="15" w:type="dxa"/>
            </w:tcMar>
            <w:vAlign w:val="center"/>
          </w:tcPr>
          <w:p w14:paraId="46FD2F1C" w14:textId="77777777" w:rsidR="00E04650" w:rsidRDefault="00E1155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50" w14:paraId="5C8C36C5" w14:textId="77777777">
        <w:trPr>
          <w:jc w:val="center"/>
        </w:trPr>
        <w:tc>
          <w:tcPr>
            <w:tcW w:w="9921" w:type="dxa"/>
            <w:tcMar>
              <w:top w:w="15" w:type="dxa"/>
              <w:left w:w="15" w:type="dxa"/>
              <w:bottom w:w="15" w:type="dxa"/>
              <w:right w:w="15" w:type="dxa"/>
            </w:tcMar>
            <w:vAlign w:val="center"/>
          </w:tcPr>
          <w:p w14:paraId="343B2877" w14:textId="77777777" w:rsidR="00E04650" w:rsidRDefault="00E11553">
            <w:pPr>
              <w:ind w:firstLine="525"/>
              <w:rPr>
                <w:sz w:val="20"/>
                <w:szCs w:val="20"/>
              </w:rPr>
            </w:pPr>
            <w:r>
              <w:rPr>
                <w:sz w:val="20"/>
                <w:szCs w:val="20"/>
              </w:rPr>
              <w:t xml:space="preserve">Форма обучения: </w:t>
            </w:r>
            <w:r>
              <w:rPr>
                <w:sz w:val="20"/>
                <w:szCs w:val="20"/>
                <w:u w:val="single"/>
              </w:rPr>
              <w:t>очное</w:t>
            </w:r>
          </w:p>
        </w:tc>
      </w:tr>
      <w:tr w:rsidR="00E04650" w14:paraId="3BE86C72" w14:textId="77777777">
        <w:trPr>
          <w:jc w:val="center"/>
        </w:trPr>
        <w:tc>
          <w:tcPr>
            <w:tcW w:w="9921" w:type="dxa"/>
            <w:tcMar>
              <w:top w:w="15" w:type="dxa"/>
              <w:left w:w="15" w:type="dxa"/>
              <w:bottom w:w="15" w:type="dxa"/>
              <w:right w:w="15" w:type="dxa"/>
            </w:tcMar>
            <w:vAlign w:val="center"/>
          </w:tcPr>
          <w:p w14:paraId="0A1DFFBB" w14:textId="77777777" w:rsidR="00E04650" w:rsidRDefault="00E11553">
            <w:pPr>
              <w:ind w:firstLine="525"/>
              <w:rPr>
                <w:sz w:val="20"/>
                <w:szCs w:val="20"/>
              </w:rPr>
            </w:pPr>
            <w:r>
              <w:rPr>
                <w:sz w:val="20"/>
                <w:szCs w:val="20"/>
              </w:rPr>
              <w:t xml:space="preserve">Язык обучения: </w:t>
            </w:r>
            <w:r>
              <w:rPr>
                <w:sz w:val="20"/>
                <w:szCs w:val="20"/>
                <w:u w:val="single"/>
              </w:rPr>
              <w:t>русский</w:t>
            </w:r>
          </w:p>
        </w:tc>
      </w:tr>
      <w:tr w:rsidR="00E04650" w14:paraId="19B224EB" w14:textId="77777777">
        <w:trPr>
          <w:jc w:val="center"/>
        </w:trPr>
        <w:tc>
          <w:tcPr>
            <w:tcW w:w="9921" w:type="dxa"/>
            <w:tcMar>
              <w:top w:w="15" w:type="dxa"/>
              <w:left w:w="15" w:type="dxa"/>
              <w:bottom w:w="15" w:type="dxa"/>
              <w:right w:w="15" w:type="dxa"/>
            </w:tcMar>
            <w:vAlign w:val="center"/>
          </w:tcPr>
          <w:p w14:paraId="5E951E24" w14:textId="3CFECA0F" w:rsidR="00E04650" w:rsidRDefault="00E11553" w:rsidP="006F6F70">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045865">
              <w:rPr>
                <w:sz w:val="20"/>
                <w:szCs w:val="20"/>
                <w:u w:val="single"/>
              </w:rPr>
              <w:t>5</w:t>
            </w:r>
          </w:p>
        </w:tc>
      </w:tr>
    </w:tbl>
    <w:p w14:paraId="623F1D0B" w14:textId="77777777" w:rsidR="00E04650" w:rsidRDefault="00E04650">
      <w:pPr>
        <w:jc w:val="center"/>
        <w:rPr>
          <w:b/>
          <w:color w:val="000000"/>
          <w:sz w:val="20"/>
          <w:szCs w:val="20"/>
        </w:rPr>
      </w:pPr>
    </w:p>
    <w:p w14:paraId="2A4A0863" w14:textId="77777777" w:rsidR="00E04650" w:rsidRDefault="00E04650">
      <w:pPr>
        <w:jc w:val="right"/>
        <w:rPr>
          <w:color w:val="000000"/>
          <w:sz w:val="20"/>
          <w:szCs w:val="20"/>
        </w:rPr>
      </w:pPr>
    </w:p>
    <w:p w14:paraId="75308C30" w14:textId="77777777" w:rsidR="00E04650" w:rsidRDefault="00E11553">
      <w:pPr>
        <w:jc w:val="center"/>
        <w:rPr>
          <w:sz w:val="20"/>
          <w:szCs w:val="20"/>
        </w:rPr>
      </w:pPr>
      <w:r>
        <w:rPr>
          <w:b/>
          <w:sz w:val="20"/>
          <w:szCs w:val="20"/>
        </w:rPr>
        <w:t xml:space="preserve"> </w:t>
      </w:r>
    </w:p>
    <w:tbl>
      <w:tblPr>
        <w:tblStyle w:val="affb"/>
        <w:tblW w:w="9921" w:type="dxa"/>
        <w:tblInd w:w="0" w:type="dxa"/>
        <w:tblLayout w:type="fixed"/>
        <w:tblLook w:val="0400" w:firstRow="0" w:lastRow="0" w:firstColumn="0" w:lastColumn="0" w:noHBand="0" w:noVBand="1"/>
      </w:tblPr>
      <w:tblGrid>
        <w:gridCol w:w="9921"/>
      </w:tblGrid>
      <w:tr w:rsidR="00E04650" w14:paraId="1FFFBACB" w14:textId="77777777">
        <w:tc>
          <w:tcPr>
            <w:tcW w:w="9921" w:type="dxa"/>
            <w:tcMar>
              <w:top w:w="15" w:type="dxa"/>
              <w:left w:w="15" w:type="dxa"/>
              <w:bottom w:w="15" w:type="dxa"/>
              <w:right w:w="15" w:type="dxa"/>
            </w:tcMar>
            <w:vAlign w:val="center"/>
          </w:tcPr>
          <w:p w14:paraId="627EFF8D" w14:textId="77777777" w:rsidR="00E04650" w:rsidRDefault="00E11553">
            <w:pPr>
              <w:jc w:val="center"/>
              <w:rPr>
                <w:b/>
                <w:sz w:val="20"/>
                <w:szCs w:val="20"/>
              </w:rPr>
            </w:pPr>
            <w:r>
              <w:rPr>
                <w:b/>
                <w:sz w:val="20"/>
                <w:szCs w:val="20"/>
              </w:rPr>
              <w:t>Литература:</w:t>
            </w:r>
          </w:p>
          <w:p w14:paraId="3D1EB6A3" w14:textId="77777777" w:rsidR="00E04650" w:rsidRDefault="00E11553">
            <w:pPr>
              <w:ind w:firstLine="525"/>
              <w:jc w:val="both"/>
              <w:rPr>
                <w:sz w:val="20"/>
                <w:szCs w:val="20"/>
              </w:rPr>
            </w:pPr>
            <w:r>
              <w:rPr>
                <w:sz w:val="20"/>
                <w:szCs w:val="20"/>
              </w:rPr>
              <w:t xml:space="preserve">1. Ботаника с основами фитоценологии: Анатомия и физиология растений: Учебник для </w:t>
            </w:r>
            <w:proofErr w:type="spellStart"/>
            <w:proofErr w:type="gramStart"/>
            <w:r>
              <w:rPr>
                <w:sz w:val="20"/>
                <w:szCs w:val="20"/>
              </w:rPr>
              <w:t>ву</w:t>
            </w:r>
            <w:proofErr w:type="spellEnd"/>
            <w:r>
              <w:rPr>
                <w:sz w:val="20"/>
                <w:szCs w:val="20"/>
              </w:rPr>
              <w:t>-зов</w:t>
            </w:r>
            <w:proofErr w:type="gramEnd"/>
            <w:r>
              <w:rPr>
                <w:sz w:val="20"/>
                <w:szCs w:val="20"/>
              </w:rPr>
              <w:t xml:space="preserve"> / Т.И. Серебрякова, Н.С. Воронин, А.Г. </w:t>
            </w:r>
            <w:proofErr w:type="spellStart"/>
            <w:r>
              <w:rPr>
                <w:sz w:val="20"/>
                <w:szCs w:val="20"/>
              </w:rPr>
              <w:t>Еленевский</w:t>
            </w:r>
            <w:proofErr w:type="spellEnd"/>
            <w:r>
              <w:rPr>
                <w:sz w:val="20"/>
                <w:szCs w:val="20"/>
              </w:rPr>
              <w:t xml:space="preserve"> и др. - М.: ИКЦ 'Академкнига', 2007. - 543с.- 50 экз. </w:t>
            </w:r>
          </w:p>
          <w:p w14:paraId="5E517310" w14:textId="77777777" w:rsidR="00E04650" w:rsidRDefault="00E11553">
            <w:pPr>
              <w:ind w:firstLine="525"/>
              <w:jc w:val="both"/>
              <w:rPr>
                <w:sz w:val="20"/>
                <w:szCs w:val="20"/>
              </w:rPr>
            </w:pPr>
            <w:r>
              <w:rPr>
                <w:sz w:val="20"/>
                <w:szCs w:val="20"/>
              </w:rPr>
              <w:t xml:space="preserve">2. Зуева Г.А. Основы фитоценологии (краткий курс лекций). - Елабуга: Изд-во ЕГПУ, 2010. - 36 с.- 50 экз. </w:t>
            </w:r>
          </w:p>
          <w:p w14:paraId="75B82392" w14:textId="77777777" w:rsidR="00E04650" w:rsidRDefault="00E11553">
            <w:pPr>
              <w:ind w:firstLine="525"/>
              <w:jc w:val="both"/>
              <w:rPr>
                <w:sz w:val="20"/>
                <w:szCs w:val="20"/>
              </w:rPr>
            </w:pPr>
            <w:r>
              <w:rPr>
                <w:sz w:val="20"/>
                <w:szCs w:val="20"/>
              </w:rPr>
              <w:t xml:space="preserve">3. Практическая геоботаника (анализ состава растительных сообществ): Учебное пособие / </w:t>
            </w:r>
            <w:proofErr w:type="spellStart"/>
            <w:r>
              <w:rPr>
                <w:sz w:val="20"/>
                <w:szCs w:val="20"/>
              </w:rPr>
              <w:t>Тиходеева</w:t>
            </w:r>
            <w:proofErr w:type="spellEnd"/>
            <w:r>
              <w:rPr>
                <w:sz w:val="20"/>
                <w:szCs w:val="20"/>
              </w:rPr>
              <w:t xml:space="preserve"> М.Ю., Лебедева В.Х. - СПб: СПбГУ, 2015. - 166 с. URL: </w:t>
            </w:r>
            <w:hyperlink r:id="rId10">
              <w:r>
                <w:rPr>
                  <w:color w:val="0563C1"/>
                  <w:sz w:val="20"/>
                  <w:szCs w:val="20"/>
                  <w:u w:val="single"/>
                </w:rPr>
                <w:t>http://znanium.com/bookread2.php?book=941935</w:t>
              </w:r>
            </w:hyperlink>
          </w:p>
          <w:p w14:paraId="3439946C" w14:textId="77777777" w:rsidR="00E04650" w:rsidRDefault="00E11553">
            <w:pPr>
              <w:ind w:firstLine="525"/>
              <w:jc w:val="both"/>
              <w:rPr>
                <w:sz w:val="20"/>
                <w:szCs w:val="20"/>
              </w:rPr>
            </w:pPr>
            <w:r>
              <w:rPr>
                <w:sz w:val="20"/>
                <w:szCs w:val="20"/>
              </w:rPr>
              <w:t xml:space="preserve"> </w:t>
            </w:r>
          </w:p>
        </w:tc>
      </w:tr>
      <w:tr w:rsidR="00E04650" w14:paraId="1523AA79" w14:textId="77777777">
        <w:tc>
          <w:tcPr>
            <w:tcW w:w="9921" w:type="dxa"/>
            <w:tcMar>
              <w:top w:w="15" w:type="dxa"/>
              <w:left w:w="15" w:type="dxa"/>
              <w:bottom w:w="15" w:type="dxa"/>
              <w:right w:w="15" w:type="dxa"/>
            </w:tcMar>
            <w:vAlign w:val="center"/>
          </w:tcPr>
          <w:p w14:paraId="30ADC322" w14:textId="77777777" w:rsidR="00E04650" w:rsidRDefault="00E11553">
            <w:pPr>
              <w:jc w:val="center"/>
              <w:rPr>
                <w:b/>
                <w:sz w:val="20"/>
                <w:szCs w:val="20"/>
              </w:rPr>
            </w:pPr>
            <w:r>
              <w:rPr>
                <w:b/>
                <w:sz w:val="20"/>
                <w:szCs w:val="20"/>
              </w:rPr>
              <w:t>Интернет источники</w:t>
            </w:r>
          </w:p>
        </w:tc>
      </w:tr>
      <w:tr w:rsidR="00E04650" w14:paraId="4E401A2D" w14:textId="77777777">
        <w:tc>
          <w:tcPr>
            <w:tcW w:w="9921" w:type="dxa"/>
            <w:tcMar>
              <w:top w:w="15" w:type="dxa"/>
              <w:left w:w="15" w:type="dxa"/>
              <w:bottom w:w="15" w:type="dxa"/>
              <w:right w:w="15" w:type="dxa"/>
            </w:tcMar>
            <w:vAlign w:val="center"/>
          </w:tcPr>
          <w:p w14:paraId="144FA380" w14:textId="77777777" w:rsidR="00E04650" w:rsidRDefault="00E04650">
            <w:pPr>
              <w:ind w:firstLine="525"/>
              <w:jc w:val="both"/>
              <w:rPr>
                <w:sz w:val="20"/>
                <w:szCs w:val="20"/>
              </w:rPr>
            </w:pPr>
          </w:p>
        </w:tc>
      </w:tr>
      <w:tr w:rsidR="00E04650" w14:paraId="0185596B" w14:textId="77777777">
        <w:tc>
          <w:tcPr>
            <w:tcW w:w="9921" w:type="dxa"/>
            <w:tcMar>
              <w:top w:w="15" w:type="dxa"/>
              <w:left w:w="15" w:type="dxa"/>
              <w:bottom w:w="15" w:type="dxa"/>
              <w:right w:w="15" w:type="dxa"/>
            </w:tcMar>
            <w:vAlign w:val="center"/>
          </w:tcPr>
          <w:p w14:paraId="0C38FE6D" w14:textId="77777777" w:rsidR="00E04650" w:rsidRDefault="00E11553">
            <w:pPr>
              <w:ind w:firstLine="525"/>
              <w:jc w:val="both"/>
              <w:rPr>
                <w:sz w:val="20"/>
                <w:szCs w:val="20"/>
              </w:rPr>
            </w:pPr>
            <w:r>
              <w:rPr>
                <w:sz w:val="20"/>
                <w:szCs w:val="20"/>
              </w:rPr>
              <w:t xml:space="preserve">Все о Российских лесах - URL: </w:t>
            </w:r>
            <w:hyperlink r:id="rId11">
              <w:r>
                <w:rPr>
                  <w:color w:val="0563C1"/>
                  <w:sz w:val="20"/>
                  <w:szCs w:val="20"/>
                  <w:u w:val="single"/>
                </w:rPr>
                <w:t>http://www.forest.ru</w:t>
              </w:r>
            </w:hyperlink>
          </w:p>
        </w:tc>
      </w:tr>
      <w:tr w:rsidR="00E04650" w14:paraId="4302BEB4" w14:textId="77777777">
        <w:tc>
          <w:tcPr>
            <w:tcW w:w="9921" w:type="dxa"/>
            <w:tcMar>
              <w:top w:w="15" w:type="dxa"/>
              <w:left w:w="15" w:type="dxa"/>
              <w:bottom w:w="15" w:type="dxa"/>
              <w:right w:w="15" w:type="dxa"/>
            </w:tcMar>
            <w:vAlign w:val="center"/>
          </w:tcPr>
          <w:p w14:paraId="73C40BB9" w14:textId="77777777" w:rsidR="00E04650" w:rsidRDefault="00E11553">
            <w:pPr>
              <w:ind w:firstLine="525"/>
              <w:jc w:val="both"/>
              <w:rPr>
                <w:sz w:val="20"/>
                <w:szCs w:val="20"/>
              </w:rPr>
            </w:pPr>
            <w:r>
              <w:rPr>
                <w:sz w:val="20"/>
                <w:szCs w:val="20"/>
              </w:rPr>
              <w:t xml:space="preserve">Флора и фауна популярная энциклопедия - URL: </w:t>
            </w:r>
            <w:hyperlink r:id="rId12">
              <w:r>
                <w:rPr>
                  <w:color w:val="0563C1"/>
                  <w:sz w:val="20"/>
                  <w:szCs w:val="20"/>
                  <w:u w:val="single"/>
                </w:rPr>
                <w:t>http://www.biodat.ru</w:t>
              </w:r>
            </w:hyperlink>
          </w:p>
        </w:tc>
      </w:tr>
      <w:tr w:rsidR="00E04650" w14:paraId="494C2716" w14:textId="77777777">
        <w:tc>
          <w:tcPr>
            <w:tcW w:w="9921" w:type="dxa"/>
            <w:tcMar>
              <w:top w:w="15" w:type="dxa"/>
              <w:left w:w="15" w:type="dxa"/>
              <w:bottom w:w="15" w:type="dxa"/>
              <w:right w:w="15" w:type="dxa"/>
            </w:tcMar>
            <w:vAlign w:val="center"/>
          </w:tcPr>
          <w:p w14:paraId="5B5AE691" w14:textId="77777777" w:rsidR="00E04650" w:rsidRDefault="00E11553">
            <w:pPr>
              <w:ind w:firstLine="525"/>
              <w:jc w:val="both"/>
              <w:rPr>
                <w:sz w:val="20"/>
                <w:szCs w:val="20"/>
              </w:rPr>
            </w:pPr>
            <w:r>
              <w:rPr>
                <w:sz w:val="20"/>
                <w:szCs w:val="20"/>
              </w:rPr>
              <w:t xml:space="preserve">Экологический центр экосистема - URL: </w:t>
            </w:r>
            <w:hyperlink r:id="rId13">
              <w:r>
                <w:rPr>
                  <w:color w:val="0563C1"/>
                  <w:sz w:val="20"/>
                  <w:szCs w:val="20"/>
                  <w:u w:val="single"/>
                </w:rPr>
                <w:t>http://www.ecosystema.ru</w:t>
              </w:r>
            </w:hyperlink>
          </w:p>
        </w:tc>
      </w:tr>
    </w:tbl>
    <w:p w14:paraId="09844BBD" w14:textId="77777777" w:rsidR="00E04650" w:rsidRDefault="00E11553">
      <w:pPr>
        <w:jc w:val="right"/>
        <w:rPr>
          <w:i/>
          <w:sz w:val="20"/>
          <w:szCs w:val="20"/>
        </w:rPr>
      </w:pPr>
      <w:r>
        <w:br w:type="page"/>
      </w:r>
      <w:r>
        <w:rPr>
          <w:i/>
          <w:sz w:val="20"/>
          <w:szCs w:val="20"/>
        </w:rPr>
        <w:lastRenderedPageBreak/>
        <w:t>Приложение №3</w:t>
      </w:r>
    </w:p>
    <w:p w14:paraId="335A55D9" w14:textId="77777777" w:rsidR="00E04650" w:rsidRDefault="00E11553">
      <w:pPr>
        <w:jc w:val="right"/>
        <w:rPr>
          <w:i/>
          <w:color w:val="000000"/>
          <w:sz w:val="20"/>
          <w:szCs w:val="20"/>
        </w:rPr>
      </w:pPr>
      <w:r>
        <w:rPr>
          <w:i/>
          <w:color w:val="000000"/>
          <w:sz w:val="20"/>
          <w:szCs w:val="20"/>
        </w:rPr>
        <w:t xml:space="preserve">к программе учебной практики </w:t>
      </w:r>
    </w:p>
    <w:p w14:paraId="2B9C248C" w14:textId="77777777" w:rsidR="00E04650" w:rsidRDefault="00E11553">
      <w:pPr>
        <w:jc w:val="right"/>
        <w:rPr>
          <w:i/>
          <w:sz w:val="20"/>
          <w:szCs w:val="20"/>
        </w:rPr>
      </w:pPr>
      <w:r>
        <w:rPr>
          <w:i/>
          <w:sz w:val="20"/>
          <w:szCs w:val="20"/>
        </w:rPr>
        <w:t>Б2.В.07.01(У) Практикум по фитоценологии</w:t>
      </w:r>
    </w:p>
    <w:p w14:paraId="2032E9F9" w14:textId="77777777" w:rsidR="00E04650" w:rsidRDefault="00E04650">
      <w:pPr>
        <w:jc w:val="right"/>
        <w:rPr>
          <w:sz w:val="20"/>
          <w:szCs w:val="20"/>
          <w:u w:val="single"/>
        </w:rPr>
      </w:pPr>
    </w:p>
    <w:p w14:paraId="5C46CA80" w14:textId="77777777" w:rsidR="00E04650" w:rsidRDefault="00E04650">
      <w:pPr>
        <w:jc w:val="right"/>
        <w:rPr>
          <w:sz w:val="20"/>
          <w:szCs w:val="20"/>
          <w:u w:val="single"/>
        </w:rPr>
      </w:pPr>
    </w:p>
    <w:p w14:paraId="22D3708F" w14:textId="77777777" w:rsidR="00E04650" w:rsidRDefault="00E04650">
      <w:pPr>
        <w:jc w:val="right"/>
        <w:rPr>
          <w:sz w:val="20"/>
          <w:szCs w:val="20"/>
          <w:u w:val="single"/>
        </w:rPr>
      </w:pPr>
    </w:p>
    <w:p w14:paraId="2491F28C" w14:textId="77777777" w:rsidR="00E04650" w:rsidRDefault="00E04650">
      <w:pPr>
        <w:jc w:val="right"/>
        <w:rPr>
          <w:sz w:val="20"/>
          <w:szCs w:val="20"/>
          <w:u w:val="single"/>
        </w:rPr>
      </w:pPr>
    </w:p>
    <w:p w14:paraId="0E129B1C" w14:textId="77777777" w:rsidR="00E04650" w:rsidRDefault="00E04650">
      <w:pPr>
        <w:jc w:val="right"/>
        <w:rPr>
          <w:sz w:val="20"/>
          <w:szCs w:val="20"/>
          <w:u w:val="single"/>
        </w:rPr>
      </w:pPr>
    </w:p>
    <w:p w14:paraId="7AD54820" w14:textId="77777777" w:rsidR="00E04650" w:rsidRDefault="00E11553">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633CF45A" w14:textId="77777777" w:rsidR="00E04650" w:rsidRDefault="00E04650">
      <w:pPr>
        <w:ind w:firstLine="525"/>
        <w:rPr>
          <w:color w:val="000000"/>
          <w:sz w:val="20"/>
          <w:szCs w:val="20"/>
        </w:rPr>
      </w:pPr>
    </w:p>
    <w:p w14:paraId="3476FCEF" w14:textId="77777777" w:rsidR="00E04650" w:rsidRDefault="00E04650">
      <w:pPr>
        <w:ind w:firstLine="525"/>
        <w:rPr>
          <w:color w:val="000000"/>
          <w:sz w:val="20"/>
          <w:szCs w:val="20"/>
        </w:rPr>
      </w:pPr>
    </w:p>
    <w:p w14:paraId="53D2274D" w14:textId="77777777" w:rsidR="00E04650" w:rsidRDefault="00E04650">
      <w:pPr>
        <w:ind w:firstLine="525"/>
        <w:rPr>
          <w:color w:val="000000"/>
          <w:sz w:val="20"/>
          <w:szCs w:val="20"/>
        </w:rPr>
      </w:pPr>
    </w:p>
    <w:tbl>
      <w:tblPr>
        <w:tblStyle w:val="affc"/>
        <w:tblW w:w="9921" w:type="dxa"/>
        <w:jc w:val="center"/>
        <w:tblInd w:w="0" w:type="dxa"/>
        <w:tblLayout w:type="fixed"/>
        <w:tblLook w:val="0400" w:firstRow="0" w:lastRow="0" w:firstColumn="0" w:lastColumn="0" w:noHBand="0" w:noVBand="1"/>
      </w:tblPr>
      <w:tblGrid>
        <w:gridCol w:w="9921"/>
      </w:tblGrid>
      <w:tr w:rsidR="00E04650" w14:paraId="24B02EC4" w14:textId="77777777">
        <w:trPr>
          <w:jc w:val="center"/>
        </w:trPr>
        <w:tc>
          <w:tcPr>
            <w:tcW w:w="9921" w:type="dxa"/>
            <w:tcMar>
              <w:top w:w="15" w:type="dxa"/>
              <w:left w:w="15" w:type="dxa"/>
              <w:bottom w:w="15" w:type="dxa"/>
              <w:right w:w="15" w:type="dxa"/>
            </w:tcMar>
            <w:vAlign w:val="center"/>
          </w:tcPr>
          <w:p w14:paraId="403AA3F1" w14:textId="77777777" w:rsidR="00E04650" w:rsidRDefault="00E04650">
            <w:pPr>
              <w:rPr>
                <w:color w:val="000000"/>
                <w:sz w:val="20"/>
                <w:szCs w:val="20"/>
              </w:rPr>
            </w:pPr>
          </w:p>
        </w:tc>
      </w:tr>
      <w:tr w:rsidR="00E04650" w14:paraId="6E64DED7" w14:textId="77777777">
        <w:trPr>
          <w:jc w:val="center"/>
        </w:trPr>
        <w:tc>
          <w:tcPr>
            <w:tcW w:w="9921" w:type="dxa"/>
            <w:tcMar>
              <w:top w:w="15" w:type="dxa"/>
              <w:left w:w="15" w:type="dxa"/>
              <w:bottom w:w="15" w:type="dxa"/>
              <w:right w:w="15" w:type="dxa"/>
            </w:tcMar>
            <w:vAlign w:val="center"/>
          </w:tcPr>
          <w:p w14:paraId="15FEE35B" w14:textId="77777777" w:rsidR="00E04650" w:rsidRDefault="00E1155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50" w14:paraId="76789F41" w14:textId="77777777">
        <w:trPr>
          <w:jc w:val="center"/>
        </w:trPr>
        <w:tc>
          <w:tcPr>
            <w:tcW w:w="9921" w:type="dxa"/>
            <w:tcMar>
              <w:top w:w="15" w:type="dxa"/>
              <w:left w:w="15" w:type="dxa"/>
              <w:bottom w:w="15" w:type="dxa"/>
              <w:right w:w="15" w:type="dxa"/>
            </w:tcMar>
            <w:vAlign w:val="center"/>
          </w:tcPr>
          <w:p w14:paraId="2EC5D492" w14:textId="77777777" w:rsidR="00E04650" w:rsidRDefault="00E11553">
            <w:pPr>
              <w:ind w:firstLine="525"/>
              <w:rPr>
                <w:sz w:val="20"/>
                <w:szCs w:val="20"/>
              </w:rPr>
            </w:pPr>
            <w:r>
              <w:rPr>
                <w:sz w:val="20"/>
                <w:szCs w:val="20"/>
              </w:rPr>
              <w:t xml:space="preserve">Профиль подготовки: </w:t>
            </w:r>
            <w:r>
              <w:rPr>
                <w:sz w:val="20"/>
                <w:szCs w:val="20"/>
                <w:u w:val="single"/>
              </w:rPr>
              <w:t>Биология и химия</w:t>
            </w:r>
          </w:p>
        </w:tc>
      </w:tr>
      <w:tr w:rsidR="00E04650" w14:paraId="065AFAAE" w14:textId="77777777">
        <w:trPr>
          <w:jc w:val="center"/>
        </w:trPr>
        <w:tc>
          <w:tcPr>
            <w:tcW w:w="9921" w:type="dxa"/>
            <w:tcMar>
              <w:top w:w="15" w:type="dxa"/>
              <w:left w:w="15" w:type="dxa"/>
              <w:bottom w:w="15" w:type="dxa"/>
              <w:right w:w="15" w:type="dxa"/>
            </w:tcMar>
            <w:vAlign w:val="center"/>
          </w:tcPr>
          <w:p w14:paraId="0C8285FD" w14:textId="77777777" w:rsidR="00E04650" w:rsidRDefault="00E1155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50" w14:paraId="6531A5AC" w14:textId="77777777">
        <w:trPr>
          <w:jc w:val="center"/>
        </w:trPr>
        <w:tc>
          <w:tcPr>
            <w:tcW w:w="9921" w:type="dxa"/>
            <w:tcMar>
              <w:top w:w="15" w:type="dxa"/>
              <w:left w:w="15" w:type="dxa"/>
              <w:bottom w:w="15" w:type="dxa"/>
              <w:right w:w="15" w:type="dxa"/>
            </w:tcMar>
            <w:vAlign w:val="center"/>
          </w:tcPr>
          <w:p w14:paraId="6B4F886D" w14:textId="77777777" w:rsidR="00E04650" w:rsidRDefault="00E11553">
            <w:pPr>
              <w:ind w:firstLine="525"/>
              <w:rPr>
                <w:sz w:val="20"/>
                <w:szCs w:val="20"/>
              </w:rPr>
            </w:pPr>
            <w:r>
              <w:rPr>
                <w:sz w:val="20"/>
                <w:szCs w:val="20"/>
              </w:rPr>
              <w:t xml:space="preserve">Форма обучения: </w:t>
            </w:r>
            <w:r>
              <w:rPr>
                <w:sz w:val="20"/>
                <w:szCs w:val="20"/>
                <w:u w:val="single"/>
              </w:rPr>
              <w:t>очное</w:t>
            </w:r>
          </w:p>
        </w:tc>
      </w:tr>
      <w:tr w:rsidR="00E04650" w14:paraId="6B679AE8" w14:textId="77777777">
        <w:trPr>
          <w:jc w:val="center"/>
        </w:trPr>
        <w:tc>
          <w:tcPr>
            <w:tcW w:w="9921" w:type="dxa"/>
            <w:tcMar>
              <w:top w:w="15" w:type="dxa"/>
              <w:left w:w="15" w:type="dxa"/>
              <w:bottom w:w="15" w:type="dxa"/>
              <w:right w:w="15" w:type="dxa"/>
            </w:tcMar>
            <w:vAlign w:val="center"/>
          </w:tcPr>
          <w:p w14:paraId="3CAD9CDD" w14:textId="77777777" w:rsidR="00E04650" w:rsidRDefault="00E11553">
            <w:pPr>
              <w:ind w:firstLine="525"/>
              <w:rPr>
                <w:sz w:val="20"/>
                <w:szCs w:val="20"/>
              </w:rPr>
            </w:pPr>
            <w:r>
              <w:rPr>
                <w:sz w:val="20"/>
                <w:szCs w:val="20"/>
              </w:rPr>
              <w:t xml:space="preserve">Язык обучения: </w:t>
            </w:r>
            <w:r>
              <w:rPr>
                <w:sz w:val="20"/>
                <w:szCs w:val="20"/>
                <w:u w:val="single"/>
              </w:rPr>
              <w:t>русский</w:t>
            </w:r>
          </w:p>
        </w:tc>
      </w:tr>
      <w:tr w:rsidR="00E04650" w14:paraId="466B2986" w14:textId="77777777">
        <w:trPr>
          <w:jc w:val="center"/>
        </w:trPr>
        <w:tc>
          <w:tcPr>
            <w:tcW w:w="9921" w:type="dxa"/>
            <w:tcMar>
              <w:top w:w="15" w:type="dxa"/>
              <w:left w:w="15" w:type="dxa"/>
              <w:bottom w:w="15" w:type="dxa"/>
              <w:right w:w="15" w:type="dxa"/>
            </w:tcMar>
            <w:vAlign w:val="center"/>
          </w:tcPr>
          <w:p w14:paraId="00AEA135" w14:textId="643063C4" w:rsidR="00E04650" w:rsidRDefault="00E11553" w:rsidP="006F6F70">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045865">
              <w:rPr>
                <w:sz w:val="20"/>
                <w:szCs w:val="20"/>
                <w:u w:val="single"/>
              </w:rPr>
              <w:t>5</w:t>
            </w:r>
            <w:bookmarkStart w:id="15" w:name="_GoBack"/>
            <w:bookmarkEnd w:id="15"/>
          </w:p>
        </w:tc>
      </w:tr>
    </w:tbl>
    <w:p w14:paraId="1824C729" w14:textId="77777777" w:rsidR="00E04650" w:rsidRDefault="00E04650">
      <w:pPr>
        <w:jc w:val="both"/>
      </w:pPr>
    </w:p>
    <w:tbl>
      <w:tblPr>
        <w:tblStyle w:val="affd"/>
        <w:tblW w:w="9921" w:type="dxa"/>
        <w:tblInd w:w="0" w:type="dxa"/>
        <w:tblLayout w:type="fixed"/>
        <w:tblLook w:val="0400" w:firstRow="0" w:lastRow="0" w:firstColumn="0" w:lastColumn="0" w:noHBand="0" w:noVBand="1"/>
      </w:tblPr>
      <w:tblGrid>
        <w:gridCol w:w="9921"/>
      </w:tblGrid>
      <w:tr w:rsidR="00E04650" w14:paraId="52785D8D" w14:textId="77777777">
        <w:tc>
          <w:tcPr>
            <w:tcW w:w="9921" w:type="dxa"/>
            <w:tcMar>
              <w:top w:w="15" w:type="dxa"/>
              <w:left w:w="15" w:type="dxa"/>
              <w:bottom w:w="15" w:type="dxa"/>
              <w:right w:w="15" w:type="dxa"/>
            </w:tcMar>
            <w:vAlign w:val="center"/>
          </w:tcPr>
          <w:p w14:paraId="55F927CA" w14:textId="77777777" w:rsidR="00E04650" w:rsidRDefault="00E11553">
            <w:pPr>
              <w:ind w:firstLine="525"/>
              <w:jc w:val="both"/>
              <w:rPr>
                <w:sz w:val="20"/>
                <w:szCs w:val="20"/>
              </w:rPr>
            </w:pPr>
            <w:r>
              <w:rPr>
                <w:sz w:val="20"/>
                <w:szCs w:val="20"/>
              </w:rPr>
              <w:t>Проведение практики предполагает использование следующего программного обеспечения и информационно-справочных систем:</w:t>
            </w:r>
          </w:p>
        </w:tc>
      </w:tr>
      <w:tr w:rsidR="00E04650" w:rsidRPr="00045865" w14:paraId="0590A06C" w14:textId="77777777">
        <w:tc>
          <w:tcPr>
            <w:tcW w:w="9921" w:type="dxa"/>
            <w:tcMar>
              <w:top w:w="15" w:type="dxa"/>
              <w:left w:w="15" w:type="dxa"/>
              <w:bottom w:w="15" w:type="dxa"/>
              <w:right w:w="15" w:type="dxa"/>
            </w:tcMar>
            <w:vAlign w:val="center"/>
          </w:tcPr>
          <w:p w14:paraId="6EA9DD03" w14:textId="77777777" w:rsidR="00E04650" w:rsidRPr="00E11553" w:rsidRDefault="00E11553">
            <w:pPr>
              <w:ind w:firstLine="567"/>
              <w:jc w:val="both"/>
              <w:rPr>
                <w:color w:val="000000"/>
                <w:sz w:val="20"/>
                <w:szCs w:val="20"/>
                <w:lang w:val="en-US"/>
              </w:rPr>
            </w:pPr>
            <w:r w:rsidRPr="00E11553">
              <w:rPr>
                <w:color w:val="000000"/>
                <w:sz w:val="20"/>
                <w:szCs w:val="20"/>
                <w:lang w:val="en-US"/>
              </w:rPr>
              <w:t xml:space="preserve">1. </w:t>
            </w:r>
            <w:r>
              <w:rPr>
                <w:color w:val="000000"/>
                <w:sz w:val="20"/>
                <w:szCs w:val="20"/>
              </w:rPr>
              <w:t>Операционная</w:t>
            </w:r>
            <w:r w:rsidRPr="00E11553">
              <w:rPr>
                <w:color w:val="000000"/>
                <w:sz w:val="20"/>
                <w:szCs w:val="20"/>
                <w:lang w:val="en-US"/>
              </w:rPr>
              <w:t xml:space="preserve"> </w:t>
            </w:r>
            <w:r>
              <w:rPr>
                <w:color w:val="000000"/>
                <w:sz w:val="20"/>
                <w:szCs w:val="20"/>
              </w:rPr>
              <w:t>система</w:t>
            </w:r>
            <w:r w:rsidRPr="00E11553">
              <w:rPr>
                <w:color w:val="000000"/>
                <w:sz w:val="20"/>
                <w:szCs w:val="20"/>
                <w:lang w:val="en-US"/>
              </w:rPr>
              <w:t xml:space="preserve"> Windows Professional 7 Russian</w:t>
            </w:r>
          </w:p>
        </w:tc>
      </w:tr>
      <w:tr w:rsidR="00E04650" w14:paraId="4421C34E" w14:textId="77777777">
        <w:tc>
          <w:tcPr>
            <w:tcW w:w="9921" w:type="dxa"/>
            <w:tcMar>
              <w:top w:w="15" w:type="dxa"/>
              <w:left w:w="15" w:type="dxa"/>
              <w:bottom w:w="15" w:type="dxa"/>
              <w:right w:w="15" w:type="dxa"/>
            </w:tcMar>
            <w:vAlign w:val="center"/>
          </w:tcPr>
          <w:p w14:paraId="18670B1B" w14:textId="77777777" w:rsidR="00E04650" w:rsidRDefault="00E11553">
            <w:pPr>
              <w:ind w:firstLine="567"/>
              <w:jc w:val="both"/>
              <w:rPr>
                <w:color w:val="000000"/>
                <w:sz w:val="20"/>
                <w:szCs w:val="20"/>
              </w:rPr>
            </w:pPr>
            <w:r>
              <w:rPr>
                <w:color w:val="000000"/>
                <w:sz w:val="20"/>
                <w:szCs w:val="20"/>
              </w:rPr>
              <w:t xml:space="preserve">2. 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tc>
      </w:tr>
      <w:tr w:rsidR="00E04650" w14:paraId="26A2F89D" w14:textId="77777777">
        <w:tc>
          <w:tcPr>
            <w:tcW w:w="9921" w:type="dxa"/>
            <w:tcMar>
              <w:top w:w="15" w:type="dxa"/>
              <w:left w:w="15" w:type="dxa"/>
              <w:bottom w:w="15" w:type="dxa"/>
              <w:right w:w="15" w:type="dxa"/>
            </w:tcMar>
            <w:vAlign w:val="center"/>
          </w:tcPr>
          <w:p w14:paraId="5E4E5F86" w14:textId="77777777" w:rsidR="00E04650" w:rsidRDefault="00E11553">
            <w:pPr>
              <w:ind w:firstLine="567"/>
              <w:jc w:val="both"/>
              <w:rPr>
                <w:color w:val="000000"/>
                <w:sz w:val="20"/>
                <w:szCs w:val="20"/>
              </w:rPr>
            </w:pPr>
            <w:r>
              <w:rPr>
                <w:color w:val="000000"/>
                <w:sz w:val="20"/>
                <w:szCs w:val="20"/>
              </w:rPr>
              <w:t xml:space="preserve">3. Программа 7-Zip </w:t>
            </w:r>
          </w:p>
          <w:p w14:paraId="7FB38FDC" w14:textId="77777777" w:rsidR="00E04650" w:rsidRDefault="00E11553">
            <w:pPr>
              <w:ind w:firstLine="567"/>
              <w:jc w:val="both"/>
              <w:rPr>
                <w:color w:val="000000"/>
                <w:sz w:val="20"/>
                <w:szCs w:val="20"/>
              </w:rPr>
            </w:pPr>
            <w:r>
              <w:rPr>
                <w:color w:val="000000"/>
                <w:sz w:val="20"/>
                <w:szCs w:val="20"/>
              </w:rPr>
              <w:t xml:space="preserve">4. Браузер </w:t>
            </w:r>
            <w:proofErr w:type="spellStart"/>
            <w:r>
              <w:rPr>
                <w:color w:val="000000"/>
                <w:sz w:val="20"/>
                <w:szCs w:val="20"/>
              </w:rPr>
              <w:t>Mozilla</w:t>
            </w:r>
            <w:proofErr w:type="spellEnd"/>
            <w:r>
              <w:rPr>
                <w:color w:val="000000"/>
                <w:sz w:val="20"/>
                <w:szCs w:val="20"/>
              </w:rPr>
              <w:t xml:space="preserve"> </w:t>
            </w:r>
            <w:proofErr w:type="spellStart"/>
            <w:r>
              <w:rPr>
                <w:color w:val="000000"/>
                <w:sz w:val="20"/>
                <w:szCs w:val="20"/>
              </w:rPr>
              <w:t>Firefox</w:t>
            </w:r>
            <w:proofErr w:type="spellEnd"/>
          </w:p>
        </w:tc>
      </w:tr>
      <w:tr w:rsidR="00E04650" w14:paraId="09BB1D31" w14:textId="77777777">
        <w:tc>
          <w:tcPr>
            <w:tcW w:w="9921" w:type="dxa"/>
            <w:tcMar>
              <w:top w:w="15" w:type="dxa"/>
              <w:left w:w="15" w:type="dxa"/>
              <w:bottom w:w="15" w:type="dxa"/>
              <w:right w:w="15" w:type="dxa"/>
            </w:tcMar>
            <w:vAlign w:val="center"/>
          </w:tcPr>
          <w:p w14:paraId="55286518" w14:textId="77777777" w:rsidR="00E04650" w:rsidRDefault="00E11553">
            <w:pPr>
              <w:ind w:firstLine="567"/>
              <w:jc w:val="both"/>
              <w:rPr>
                <w:color w:val="000000"/>
                <w:sz w:val="20"/>
                <w:szCs w:val="20"/>
              </w:rPr>
            </w:pPr>
            <w:r>
              <w:rPr>
                <w:color w:val="000000"/>
                <w:sz w:val="20"/>
                <w:szCs w:val="20"/>
              </w:rPr>
              <w:t xml:space="preserve">5. Браузер </w:t>
            </w:r>
            <w:proofErr w:type="spellStart"/>
            <w:r>
              <w:rPr>
                <w:color w:val="000000"/>
                <w:sz w:val="20"/>
                <w:szCs w:val="20"/>
              </w:rPr>
              <w:t>Google</w:t>
            </w:r>
            <w:proofErr w:type="spellEnd"/>
            <w:r>
              <w:rPr>
                <w:color w:val="000000"/>
                <w:sz w:val="20"/>
                <w:szCs w:val="20"/>
              </w:rPr>
              <w:t xml:space="preserve"> </w:t>
            </w:r>
            <w:proofErr w:type="spellStart"/>
            <w:r>
              <w:rPr>
                <w:color w:val="000000"/>
                <w:sz w:val="20"/>
                <w:szCs w:val="20"/>
              </w:rPr>
              <w:t>Chrome</w:t>
            </w:r>
            <w:proofErr w:type="spellEnd"/>
          </w:p>
        </w:tc>
      </w:tr>
      <w:tr w:rsidR="00E04650" w14:paraId="5853E272" w14:textId="77777777">
        <w:tc>
          <w:tcPr>
            <w:tcW w:w="9921" w:type="dxa"/>
            <w:tcMar>
              <w:top w:w="15" w:type="dxa"/>
              <w:left w:w="15" w:type="dxa"/>
              <w:bottom w:w="15" w:type="dxa"/>
              <w:right w:w="15" w:type="dxa"/>
            </w:tcMar>
            <w:vAlign w:val="center"/>
          </w:tcPr>
          <w:p w14:paraId="6A5BA19D" w14:textId="77777777" w:rsidR="00E04650" w:rsidRDefault="00E11553">
            <w:pPr>
              <w:ind w:firstLine="567"/>
              <w:jc w:val="both"/>
              <w:rPr>
                <w:color w:val="000000"/>
                <w:sz w:val="20"/>
                <w:szCs w:val="20"/>
              </w:rPr>
            </w:pPr>
            <w:r>
              <w:rPr>
                <w:color w:val="000000"/>
                <w:sz w:val="20"/>
                <w:szCs w:val="20"/>
              </w:rPr>
              <w:t>6. AdobeReader11</w:t>
            </w:r>
          </w:p>
        </w:tc>
      </w:tr>
      <w:tr w:rsidR="00E04650" w:rsidRPr="00045865" w14:paraId="4B635D14" w14:textId="77777777">
        <w:tc>
          <w:tcPr>
            <w:tcW w:w="9921" w:type="dxa"/>
            <w:tcMar>
              <w:top w:w="15" w:type="dxa"/>
              <w:left w:w="15" w:type="dxa"/>
              <w:bottom w:w="15" w:type="dxa"/>
              <w:right w:w="15" w:type="dxa"/>
            </w:tcMar>
            <w:vAlign w:val="center"/>
          </w:tcPr>
          <w:p w14:paraId="25230429" w14:textId="77777777" w:rsidR="00E04650" w:rsidRPr="00E11553" w:rsidRDefault="00E11553">
            <w:pPr>
              <w:ind w:firstLine="567"/>
              <w:jc w:val="both"/>
              <w:rPr>
                <w:color w:val="000000"/>
                <w:sz w:val="20"/>
                <w:szCs w:val="20"/>
                <w:lang w:val="en-US"/>
              </w:rPr>
            </w:pPr>
            <w:r w:rsidRPr="00E11553">
              <w:rPr>
                <w:color w:val="000000"/>
                <w:sz w:val="20"/>
                <w:szCs w:val="20"/>
                <w:lang w:val="en-US"/>
              </w:rPr>
              <w:t xml:space="preserve">7. Kaspersky Endpoint Security </w:t>
            </w:r>
            <w:r>
              <w:rPr>
                <w:color w:val="000000"/>
                <w:sz w:val="20"/>
                <w:szCs w:val="20"/>
              </w:rPr>
              <w:t>для</w:t>
            </w:r>
            <w:r w:rsidRPr="00E11553">
              <w:rPr>
                <w:color w:val="000000"/>
                <w:sz w:val="20"/>
                <w:szCs w:val="20"/>
                <w:lang w:val="en-US"/>
              </w:rPr>
              <w:t xml:space="preserve"> Windows</w:t>
            </w:r>
          </w:p>
        </w:tc>
      </w:tr>
      <w:tr w:rsidR="00E04650" w14:paraId="3B64E415" w14:textId="77777777">
        <w:tc>
          <w:tcPr>
            <w:tcW w:w="9921" w:type="dxa"/>
            <w:tcMar>
              <w:top w:w="15" w:type="dxa"/>
              <w:left w:w="15" w:type="dxa"/>
              <w:bottom w:w="15" w:type="dxa"/>
              <w:right w:w="15" w:type="dxa"/>
            </w:tcMar>
            <w:vAlign w:val="center"/>
          </w:tcPr>
          <w:p w14:paraId="3DF6AD58" w14:textId="77777777" w:rsidR="00E04650" w:rsidRDefault="00E11553">
            <w:pPr>
              <w:ind w:firstLine="567"/>
              <w:jc w:val="both"/>
              <w:rPr>
                <w:sz w:val="20"/>
                <w:szCs w:val="20"/>
              </w:rPr>
            </w:pPr>
            <w:r>
              <w:rPr>
                <w:sz w:val="20"/>
                <w:szCs w:val="20"/>
              </w:rPr>
              <w:t>8. Электронная библиотечная система «ZNANIUM.COM»</w:t>
            </w:r>
          </w:p>
        </w:tc>
      </w:tr>
    </w:tbl>
    <w:p w14:paraId="288ECEAD" w14:textId="77777777" w:rsidR="00E04650" w:rsidRDefault="00E04650">
      <w:pPr>
        <w:widowControl w:val="0"/>
        <w:pBdr>
          <w:top w:val="nil"/>
          <w:left w:val="nil"/>
          <w:bottom w:val="nil"/>
          <w:right w:val="nil"/>
          <w:between w:val="nil"/>
        </w:pBdr>
        <w:spacing w:line="276" w:lineRule="auto"/>
        <w:rPr>
          <w:sz w:val="20"/>
          <w:szCs w:val="20"/>
        </w:rPr>
      </w:pPr>
    </w:p>
    <w:tbl>
      <w:tblPr>
        <w:tblStyle w:val="affe"/>
        <w:tblW w:w="10011" w:type="dxa"/>
        <w:tblInd w:w="0" w:type="dxa"/>
        <w:tblLayout w:type="fixed"/>
        <w:tblLook w:val="0400" w:firstRow="0" w:lastRow="0" w:firstColumn="0" w:lastColumn="0" w:noHBand="0" w:noVBand="1"/>
      </w:tblPr>
      <w:tblGrid>
        <w:gridCol w:w="10011"/>
      </w:tblGrid>
      <w:tr w:rsidR="00E04650" w14:paraId="2D05B517" w14:textId="77777777">
        <w:tc>
          <w:tcPr>
            <w:tcW w:w="10011" w:type="dxa"/>
            <w:tcMar>
              <w:top w:w="15" w:type="dxa"/>
              <w:left w:w="15" w:type="dxa"/>
              <w:bottom w:w="15" w:type="dxa"/>
              <w:right w:w="15" w:type="dxa"/>
            </w:tcMar>
            <w:vAlign w:val="center"/>
          </w:tcPr>
          <w:p w14:paraId="099B7C8C" w14:textId="77777777" w:rsidR="00E04650" w:rsidRDefault="00E04650">
            <w:pPr>
              <w:widowControl w:val="0"/>
              <w:pBdr>
                <w:top w:val="nil"/>
                <w:left w:val="nil"/>
                <w:bottom w:val="nil"/>
                <w:right w:val="nil"/>
                <w:between w:val="nil"/>
              </w:pBdr>
              <w:spacing w:line="276" w:lineRule="auto"/>
              <w:rPr>
                <w:sz w:val="20"/>
                <w:szCs w:val="20"/>
              </w:rPr>
            </w:pPr>
          </w:p>
        </w:tc>
      </w:tr>
    </w:tbl>
    <w:p w14:paraId="4F010FF7" w14:textId="77777777" w:rsidR="00E04650" w:rsidRDefault="00E11553">
      <w:pPr>
        <w:jc w:val="both"/>
        <w:rPr>
          <w:color w:val="FF0000"/>
        </w:rPr>
      </w:pPr>
      <w:r>
        <w:rPr>
          <w:sz w:val="20"/>
          <w:szCs w:val="20"/>
        </w:rPr>
        <w:t xml:space="preserve"> </w:t>
      </w:r>
    </w:p>
    <w:sectPr w:rsidR="00E04650">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36493"/>
    <w:multiLevelType w:val="multilevel"/>
    <w:tmpl w:val="39A02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F7322CD"/>
    <w:multiLevelType w:val="multilevel"/>
    <w:tmpl w:val="71B00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50"/>
    <w:rsid w:val="00045865"/>
    <w:rsid w:val="000F0867"/>
    <w:rsid w:val="0012454E"/>
    <w:rsid w:val="003D4565"/>
    <w:rsid w:val="00464947"/>
    <w:rsid w:val="006F6F70"/>
    <w:rsid w:val="00A24F57"/>
    <w:rsid w:val="00B71114"/>
    <w:rsid w:val="00C53AC5"/>
    <w:rsid w:val="00E04650"/>
    <w:rsid w:val="00E11553"/>
    <w:rsid w:val="00EA2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38CA"/>
  <w15:docId w15:val="{A66F01F8-3FF6-4EBB-A355-D1693089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Pr>
      <w:color w:val="0563C1" w:themeColor="hyperlink"/>
      <w:u w:val="single"/>
    </w:rPr>
  </w:style>
  <w:style w:type="character" w:styleId="a5">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2E74B5" w:themeColor="accent1" w:themeShade="BF"/>
      <w:sz w:val="28"/>
      <w:szCs w:val="28"/>
    </w:r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styleId="a8">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9">
    <w:name w:val="Содержимое таблицы"/>
    <w:basedOn w:val="a"/>
    <w:pPr>
      <w:suppressLineNumbers/>
      <w:suppressAutoHyphens/>
    </w:pPr>
    <w:rPr>
      <w:rFonts w:eastAsia="Times New Roman"/>
      <w:lang w:eastAsia="ar-SA"/>
    </w:rPr>
  </w:style>
  <w:style w:type="character" w:customStyle="1" w:styleId="right">
    <w:name w:val="right"/>
    <w:basedOn w:val="a0"/>
  </w:style>
  <w:style w:type="character" w:customStyle="1" w:styleId="fontstyle01">
    <w:name w:val="fontstyle01"/>
    <w:rPr>
      <w:rFonts w:ascii="TimesNewRomanPSMT" w:hAnsi="TimesNewRomanPSMT" w:hint="default"/>
      <w:b w:val="0"/>
      <w:bCs w:val="0"/>
      <w:i w:val="0"/>
      <w:iCs w:val="0"/>
      <w:color w:val="000000"/>
      <w:sz w:val="24"/>
      <w:szCs w:val="24"/>
    </w:rPr>
  </w:style>
  <w:style w:type="character" w:customStyle="1" w:styleId="FontStyle16">
    <w:name w:val="Font Style16"/>
    <w:rPr>
      <w:rFonts w:ascii="Times New Roman" w:hAnsi="Times New Roman" w:cs="Times New Roman" w:hint="default"/>
      <w:sz w:val="26"/>
      <w:szCs w:val="26"/>
    </w:rPr>
  </w:style>
  <w:style w:type="table" w:styleId="aa">
    <w:name w:val="Table Grid"/>
    <w:basedOn w:val="a1"/>
    <w:uiPriority w:val="39"/>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Pr>
      <w:rFonts w:asciiTheme="minorHAnsi" w:eastAsiaTheme="minorEastAsia"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872CB2"/>
    <w:rPr>
      <w:sz w:val="16"/>
      <w:szCs w:val="16"/>
    </w:rPr>
  </w:style>
  <w:style w:type="paragraph" w:customStyle="1" w:styleId="TableParagraph">
    <w:name w:val="Table Paragraph"/>
    <w:basedOn w:val="a"/>
    <w:uiPriority w:val="1"/>
    <w:qFormat/>
    <w:rsid w:val="002E6F89"/>
    <w:pPr>
      <w:widowControl w:val="0"/>
    </w:pPr>
    <w:rPr>
      <w:rFonts w:asciiTheme="minorHAnsi" w:eastAsiaTheme="minorHAnsi" w:hAnsiTheme="minorHAnsi" w:cstheme="minorBidi"/>
      <w:sz w:val="22"/>
      <w:szCs w:val="22"/>
      <w:lang w:val="en-US" w:eastAsia="en-US"/>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03"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0" w:type="dxa"/>
        <w:left w:w="115" w:type="dxa"/>
        <w:bottom w:w="0" w:type="dxa"/>
        <w:right w:w="1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paragraph" w:styleId="afff">
    <w:name w:val="annotation text"/>
    <w:basedOn w:val="a"/>
    <w:link w:val="afff0"/>
    <w:uiPriority w:val="99"/>
    <w:semiHidden/>
    <w:unhideWhenUsed/>
    <w:rsid w:val="00A24F57"/>
    <w:rPr>
      <w:sz w:val="20"/>
      <w:szCs w:val="20"/>
    </w:rPr>
  </w:style>
  <w:style w:type="character" w:customStyle="1" w:styleId="afff0">
    <w:name w:val="Текст примечания Знак"/>
    <w:basedOn w:val="a0"/>
    <w:link w:val="afff"/>
    <w:uiPriority w:val="99"/>
    <w:semiHidden/>
    <w:rsid w:val="00A24F57"/>
    <w:rPr>
      <w:rFonts w:eastAsiaTheme="minorEastAsia"/>
      <w:sz w:val="20"/>
      <w:szCs w:val="20"/>
    </w:rPr>
  </w:style>
  <w:style w:type="paragraph" w:styleId="afff1">
    <w:name w:val="annotation subject"/>
    <w:basedOn w:val="afff"/>
    <w:next w:val="afff"/>
    <w:link w:val="afff2"/>
    <w:uiPriority w:val="99"/>
    <w:semiHidden/>
    <w:unhideWhenUsed/>
    <w:rsid w:val="00A24F57"/>
    <w:rPr>
      <w:b/>
      <w:bCs/>
    </w:rPr>
  </w:style>
  <w:style w:type="character" w:customStyle="1" w:styleId="afff2">
    <w:name w:val="Тема примечания Знак"/>
    <w:basedOn w:val="afff0"/>
    <w:link w:val="afff1"/>
    <w:uiPriority w:val="99"/>
    <w:semiHidden/>
    <w:rsid w:val="00A24F57"/>
    <w:rPr>
      <w:rFonts w:eastAsiaTheme="minorEastAsia"/>
      <w:b/>
      <w:bCs/>
      <w:sz w:val="20"/>
      <w:szCs w:val="20"/>
    </w:rPr>
  </w:style>
  <w:style w:type="paragraph" w:styleId="afff3">
    <w:name w:val="Normal (Web)"/>
    <w:basedOn w:val="a"/>
    <w:uiPriority w:val="99"/>
    <w:semiHidden/>
    <w:unhideWhenUsed/>
    <w:rsid w:val="0004586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odat.ru" TargetMode="External"/><Relationship Id="rId13" Type="http://schemas.openxmlformats.org/officeDocument/2006/relationships/hyperlink" Target="http://www.ecosystema.ru" TargetMode="External"/><Relationship Id="rId3" Type="http://schemas.openxmlformats.org/officeDocument/2006/relationships/styles" Target="styles.xml"/><Relationship Id="rId7" Type="http://schemas.openxmlformats.org/officeDocument/2006/relationships/hyperlink" Target="http://www.forest.ru" TargetMode="External"/><Relationship Id="rId12" Type="http://schemas.openxmlformats.org/officeDocument/2006/relationships/hyperlink" Target="http://www.bioda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ore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nanium.com/bookread2.php?book=941935" TargetMode="External"/><Relationship Id="rId4" Type="http://schemas.openxmlformats.org/officeDocument/2006/relationships/settings" Target="settings.xml"/><Relationship Id="rId9" Type="http://schemas.openxmlformats.org/officeDocument/2006/relationships/hyperlink" Target="http://www.ecosystem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lOb/11ga3ZCzwjx7VoR+WIj0Hg==">AMUW2mXLbhoNrPLR+dSErsygfh2G/mpHOhJddV3Ov/BhEk4Fd2Lhdv8+3uJjnc4Z1CPihPuE/duSwga4hilRi/t4VXqS6tWLuHm61MIsmphPLi4VGc5P7gSLrBnv8ZjYD8l1YZ3LtwwxYUs7HKCHy7FTmBAnwxwXe/HBMGSR1vB/I86WCeHXDtbl40NqQvpqg5TeYoZFE86cL5OlQlqOsNsMaf0AjfHqTy/QrkBYZNyEjWj/e20ptiy9L/AtaDcHeEKRPnaVnuJxDe4OQ1yC7ZzDm3aQ/48aNdQ54Mzvv8T8H4aGzhOqXuppqfo6F2qmRHZf7rIKVL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4428</Words>
  <Characters>25240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Sveta</cp:lastModifiedBy>
  <cp:revision>2</cp:revision>
  <dcterms:created xsi:type="dcterms:W3CDTF">2025-06-22T17:33:00Z</dcterms:created>
  <dcterms:modified xsi:type="dcterms:W3CDTF">2025-06-22T17:33:00Z</dcterms:modified>
</cp:coreProperties>
</file>