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0530" w14:textId="31AE9078" w:rsidR="00197610" w:rsidRDefault="00197610">
      <w:pPr>
        <w:ind w:firstLine="525"/>
        <w:rPr>
          <w:rFonts w:eastAsia="Times New Roman"/>
          <w:sz w:val="20"/>
          <w:szCs w:val="20"/>
        </w:rPr>
      </w:pPr>
    </w:p>
    <w:p w14:paraId="4751DF93" w14:textId="57CAE4CE" w:rsidR="00153C82" w:rsidRDefault="00A51217">
      <w:pPr>
        <w:ind w:firstLine="525"/>
        <w:rPr>
          <w:rFonts w:eastAsia="Times New Roman"/>
          <w:vanish/>
          <w:sz w:val="20"/>
          <w:szCs w:val="20"/>
        </w:rPr>
      </w:pPr>
      <w:r w:rsidRPr="00A51217">
        <w:rPr>
          <w:rFonts w:eastAsia="Times New Roman"/>
          <w:noProof/>
          <w:sz w:val="20"/>
          <w:szCs w:val="20"/>
        </w:rPr>
        <w:drawing>
          <wp:inline distT="0" distB="0" distL="0" distR="0" wp14:anchorId="5F5C8A6F" wp14:editId="191E38F0">
            <wp:extent cx="6299835" cy="8910220"/>
            <wp:effectExtent l="0" t="0" r="5715" b="5715"/>
            <wp:docPr id="1" name="Рисунок 1" descr="C:\Users\sveta\Desktop\Титульники БиНО 2025 скан\Информ тех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Информ тех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0B5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74CE1EC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FADBC7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153C82" w14:paraId="41CEB9E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80C9E9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153C82" w14:paraId="523F41F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BE869F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153C82" w14:paraId="3808B42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D2E0D8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153C82" w14:paraId="1949553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F53043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153C82" w14:paraId="0FB9657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577893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153C82" w14:paraId="0F9C516C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763356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153C82" w14:paraId="576A22E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EC5447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153C82" w14:paraId="5F44F66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C9BC2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153C82" w14:paraId="5C09A9F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AD57A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153C82" w14:paraId="080E588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CB51CF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153C82" w14:paraId="149C763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67F7D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153C82" w14:paraId="445D87E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6FAD70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153C82" w14:paraId="678874D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330660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153C82" w14:paraId="2F6448CC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F6CEB1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153C82" w14:paraId="62D4A1E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49948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153C82" w14:paraId="4BDE78F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546CC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153C82" w14:paraId="407C783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D3980A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14:paraId="021CEC37" w14:textId="77777777" w:rsidR="00153C82" w:rsidRDefault="00C940B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258806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EB4BA" w14:textId="77777777" w:rsidR="00153C82" w:rsidRDefault="00C940B5" w:rsidP="00B7416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разработал(а)(и) старший преп</w:t>
            </w:r>
            <w:r w:rsidR="00B74168">
              <w:rPr>
                <w:rFonts w:eastAsia="Times New Roman"/>
                <w:sz w:val="20"/>
                <w:szCs w:val="20"/>
              </w:rPr>
              <w:t>о</w:t>
            </w:r>
            <w:r w:rsidR="00362464">
              <w:rPr>
                <w:rFonts w:eastAsia="Times New Roman"/>
                <w:sz w:val="20"/>
                <w:szCs w:val="20"/>
              </w:rPr>
              <w:t>даватель, б/с Галимуллина Э.З.,</w:t>
            </w:r>
            <w:r w:rsidR="00ED25E2">
              <w:rPr>
                <w:rFonts w:eastAsia="Times New Roman"/>
                <w:sz w:val="20"/>
                <w:szCs w:val="20"/>
              </w:rPr>
              <w:t xml:space="preserve"> старший преподаватель, к.н.</w:t>
            </w:r>
            <w:r w:rsidR="00B74168">
              <w:rPr>
                <w:rFonts w:eastAsia="Times New Roman"/>
                <w:sz w:val="20"/>
                <w:szCs w:val="20"/>
              </w:rPr>
              <w:t xml:space="preserve"> </w:t>
            </w:r>
            <w:r w:rsidR="00362464">
              <w:rPr>
                <w:sz w:val="20"/>
                <w:szCs w:val="20"/>
              </w:rPr>
              <w:t>Анисимова Э.С.</w:t>
            </w:r>
            <w:r w:rsidR="00B7416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(Кафедра математики и при</w:t>
            </w:r>
            <w:r w:rsidR="00ED25E2">
              <w:rPr>
                <w:rFonts w:eastAsia="Times New Roman"/>
                <w:sz w:val="20"/>
                <w:szCs w:val="20"/>
              </w:rPr>
              <w:t>кладной информатики</w:t>
            </w:r>
            <w:r w:rsidR="00B74168">
              <w:rPr>
                <w:rFonts w:eastAsia="Times New Roman"/>
                <w:sz w:val="20"/>
                <w:szCs w:val="20"/>
              </w:rPr>
              <w:t>).</w:t>
            </w:r>
          </w:p>
        </w:tc>
      </w:tr>
    </w:tbl>
    <w:p w14:paraId="6E735522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662C9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5E2D9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31C91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DFE7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14:paraId="0B8E44D3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677258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314D0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153C82" w14:paraId="6E5C49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2CC81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5854EBE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1D288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8"/>
              <w:gridCol w:w="8477"/>
            </w:tblGrid>
            <w:tr w:rsidR="007F2009" w14:paraId="045731C0" w14:textId="77777777" w:rsidTr="0019152A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AB7B3" w14:textId="77777777" w:rsidR="007F2009" w:rsidRDefault="007F2009" w:rsidP="00ED25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Шифр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компетенции</w:t>
                  </w:r>
                </w:p>
              </w:tc>
              <w:tc>
                <w:tcPr>
                  <w:tcW w:w="8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61E59" w14:textId="77777777" w:rsidR="007F2009" w:rsidRDefault="007F2009" w:rsidP="00ED25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Расшифровка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приобретаемой компетенции</w:t>
                  </w:r>
                </w:p>
              </w:tc>
            </w:tr>
            <w:tr w:rsidR="005F2D83" w14:paraId="5E25BA52" w14:textId="77777777" w:rsidTr="0019152A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05762FC" w14:textId="207DC695" w:rsidR="005F2D83" w:rsidRPr="00197F85" w:rsidRDefault="005F2D83" w:rsidP="005F2D83">
                  <w:pPr>
                    <w:jc w:val="center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197F85">
                    <w:rPr>
                      <w:rFonts w:eastAsia="Times New Roman"/>
                      <w:bCs/>
                      <w:sz w:val="20"/>
                      <w:szCs w:val="20"/>
                    </w:rPr>
                    <w:t>УК-1</w:t>
                  </w:r>
                </w:p>
              </w:tc>
              <w:tc>
                <w:tcPr>
                  <w:tcW w:w="8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7D0496" w14:textId="33223104" w:rsidR="005F2D83" w:rsidRPr="00197F85" w:rsidRDefault="005F2D83" w:rsidP="005F2D83">
                  <w:pPr>
                    <w:jc w:val="both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197F85">
                    <w:rPr>
                      <w:rFonts w:eastAsia="Times New Roman"/>
                      <w:bCs/>
                      <w:sz w:val="20"/>
                      <w:szCs w:val="20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</w:tr>
            <w:tr w:rsidR="005F2D83" w14:paraId="1A297F0B" w14:textId="77777777" w:rsidTr="0019152A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8C625A" w14:textId="6BFFF23C" w:rsidR="005F2D83" w:rsidRPr="00197F85" w:rsidRDefault="005F2D83" w:rsidP="00ED25E2">
                  <w:pPr>
                    <w:jc w:val="center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197F85">
                    <w:rPr>
                      <w:rFonts w:eastAsia="Times New Roman"/>
                      <w:bCs/>
                      <w:sz w:val="20"/>
                      <w:szCs w:val="20"/>
                    </w:rPr>
                    <w:t>УК-1.2</w:t>
                  </w:r>
                </w:p>
              </w:tc>
              <w:tc>
                <w:tcPr>
                  <w:tcW w:w="8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FA5E405" w14:textId="79B8A393" w:rsidR="005F2D83" w:rsidRPr="00197F85" w:rsidRDefault="005F2D83" w:rsidP="005F2D83">
                  <w:pPr>
                    <w:jc w:val="both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197F85">
                    <w:rPr>
                      <w:rFonts w:eastAsia="Times New Roman"/>
                      <w:bCs/>
                      <w:sz w:val="20"/>
                      <w:szCs w:val="20"/>
                    </w:rPr>
                    <w:t>Уметь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</w:tr>
            <w:tr w:rsidR="007F2009" w14:paraId="7770BEF7" w14:textId="77777777" w:rsidTr="0019152A">
              <w:trPr>
                <w:jc w:val="center"/>
              </w:trPr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201C3824" w14:textId="77777777" w:rsidR="007F2009" w:rsidRDefault="007F2009" w:rsidP="00ED25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ОПК-2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75A2890D" w14:textId="77777777" w:rsidR="007F2009" w:rsidRDefault="0024491A" w:rsidP="00ED25E2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A4296C">
                    <w:rPr>
                      <w:rFonts w:eastAsia="Times New Roman"/>
                      <w:sz w:val="20"/>
                      <w:szCs w:val="20"/>
                    </w:rPr>
      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</w:r>
                </w:p>
              </w:tc>
            </w:tr>
            <w:tr w:rsidR="007F2009" w14:paraId="13B7B80E" w14:textId="77777777" w:rsidTr="0019152A">
              <w:trPr>
                <w:jc w:val="center"/>
              </w:trPr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3B5B04B0" w14:textId="77777777" w:rsidR="007F2009" w:rsidRDefault="007F2009" w:rsidP="00ED25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ОПК-2.1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2DCFB0A0" w14:textId="77777777" w:rsidR="007F2009" w:rsidRDefault="0024491A" w:rsidP="0024491A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A4296C">
                    <w:rPr>
                      <w:rFonts w:eastAsia="Times New Roman"/>
                      <w:sz w:val="20"/>
                      <w:szCs w:val="20"/>
                    </w:rPr>
                    <w:t>Знать принципы и способы разработки основных и дополнительных образовательных программ, отдельных их компонентов (в том числе с использованием информационно-коммуникационных технологий)</w:t>
                  </w:r>
                </w:p>
              </w:tc>
            </w:tr>
            <w:tr w:rsidR="007F2009" w14:paraId="560C372F" w14:textId="77777777" w:rsidTr="0019152A">
              <w:trPr>
                <w:jc w:val="center"/>
              </w:trPr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0A1CA0F8" w14:textId="77777777" w:rsidR="007F2009" w:rsidRDefault="007F2009" w:rsidP="00ED25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ОПК-2.2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07580032" w14:textId="77777777" w:rsidR="007F2009" w:rsidRDefault="0024491A" w:rsidP="00ED25E2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A4296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Уме</w:t>
                  </w:r>
                  <w:r w:rsidRPr="00A4296C">
                    <w:rPr>
                      <w:rFonts w:eastAsia="Times New Roman"/>
                      <w:sz w:val="20"/>
                      <w:szCs w:val="20"/>
                    </w:rPr>
                    <w:t xml:space="preserve">ть </w:t>
                  </w:r>
                  <w:r w:rsidRPr="00A4296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разрабатывать в составе ко</w:t>
                  </w:r>
                  <w:r w:rsidRPr="00A4296C">
                    <w:rPr>
                      <w:rFonts w:eastAsia="Times New Roman"/>
                      <w:sz w:val="20"/>
                      <w:szCs w:val="20"/>
                    </w:rPr>
                    <w:t xml:space="preserve">манды основные и дополнительные образовательные программы, их </w:t>
                  </w:r>
                  <w:r w:rsidRPr="00A4296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отдельные компоненты </w:t>
                  </w:r>
                  <w:r w:rsidRPr="00A4296C">
                    <w:rPr>
                      <w:rFonts w:eastAsia="Times New Roman"/>
                      <w:sz w:val="20"/>
                      <w:szCs w:val="20"/>
                    </w:rPr>
                    <w:t>(в том числе с использованием информационно-коммуникационных технологий)</w:t>
                  </w:r>
                </w:p>
              </w:tc>
            </w:tr>
            <w:tr w:rsidR="007F2009" w14:paraId="196D82D0" w14:textId="77777777" w:rsidTr="0019152A">
              <w:trPr>
                <w:jc w:val="center"/>
              </w:trPr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2DADE8AE" w14:textId="77777777" w:rsidR="007F2009" w:rsidRDefault="007F2009" w:rsidP="00ED25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ОПК-2.3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03C4368D" w14:textId="77777777" w:rsidR="007F2009" w:rsidRDefault="0024491A" w:rsidP="00ED25E2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A4296C">
                    <w:rPr>
                      <w:rFonts w:eastAsia="Times New Roman"/>
                      <w:sz w:val="20"/>
                      <w:szCs w:val="20"/>
                    </w:rPr>
                    <w:t>Владеть навыками разработки в составе команды основных и дополнительных образовательных программ, их отдельных компонентов (в том числе с использованием информационно-коммуникационных технологий)</w:t>
                  </w:r>
                </w:p>
              </w:tc>
            </w:tr>
            <w:tr w:rsidR="0019152A" w:rsidRPr="0019152A" w14:paraId="098CACB2" w14:textId="77777777" w:rsidTr="0019152A">
              <w:trPr>
                <w:jc w:val="center"/>
              </w:trPr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194012E6" w14:textId="77777777" w:rsidR="0019152A" w:rsidRPr="0019152A" w:rsidRDefault="0019152A" w:rsidP="005F2D83">
                  <w:pPr>
                    <w:jc w:val="center"/>
                    <w:rPr>
                      <w:sz w:val="20"/>
                      <w:szCs w:val="20"/>
                    </w:rPr>
                  </w:pPr>
                  <w:r w:rsidRPr="0019152A">
                    <w:rPr>
                      <w:sz w:val="20"/>
                      <w:szCs w:val="20"/>
                    </w:rPr>
                    <w:t>ОПК-9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4A21B0E9" w14:textId="77777777" w:rsidR="0019152A" w:rsidRPr="0019152A" w:rsidRDefault="0019152A" w:rsidP="005F2D83">
                  <w:pPr>
                    <w:jc w:val="both"/>
                    <w:rPr>
                      <w:sz w:val="20"/>
                      <w:szCs w:val="20"/>
                    </w:rPr>
                  </w:pPr>
                  <w:r w:rsidRPr="0019152A">
                    <w:rPr>
                      <w:sz w:val="20"/>
                      <w:szCs w:val="20"/>
                    </w:rPr>
      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      </w:r>
                </w:p>
              </w:tc>
            </w:tr>
            <w:tr w:rsidR="0019152A" w:rsidRPr="0019152A" w14:paraId="2E210D03" w14:textId="77777777" w:rsidTr="0019152A">
              <w:trPr>
                <w:jc w:val="center"/>
              </w:trPr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74C9D82A" w14:textId="77777777" w:rsidR="0019152A" w:rsidRPr="0019152A" w:rsidRDefault="0019152A" w:rsidP="005F2D83">
                  <w:pPr>
                    <w:jc w:val="center"/>
                    <w:rPr>
                      <w:sz w:val="20"/>
                      <w:szCs w:val="20"/>
                    </w:rPr>
                  </w:pPr>
                  <w:r w:rsidRPr="0019152A">
                    <w:rPr>
                      <w:sz w:val="20"/>
                      <w:szCs w:val="20"/>
                    </w:rPr>
                    <w:t>ОПК-9.1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7E76C99A" w14:textId="77777777" w:rsidR="0019152A" w:rsidRPr="0019152A" w:rsidRDefault="0019152A" w:rsidP="005F2D83">
                  <w:pPr>
                    <w:jc w:val="both"/>
                    <w:rPr>
                      <w:sz w:val="20"/>
                      <w:szCs w:val="20"/>
                    </w:rPr>
                  </w:pPr>
                  <w:r w:rsidRPr="0019152A">
                    <w:rPr>
                      <w:sz w:val="20"/>
                      <w:szCs w:val="20"/>
                    </w:rPr>
                    <w:t>Знать принципы работы современных информационных технологий и способы их использования для решения задач профессиональной деятельности</w:t>
                  </w:r>
                </w:p>
              </w:tc>
            </w:tr>
            <w:tr w:rsidR="0019152A" w:rsidRPr="0019152A" w14:paraId="72C61262" w14:textId="77777777" w:rsidTr="0019152A">
              <w:trPr>
                <w:jc w:val="center"/>
              </w:trPr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44FCED81" w14:textId="77777777" w:rsidR="0019152A" w:rsidRPr="0019152A" w:rsidRDefault="0019152A" w:rsidP="005F2D83">
                  <w:pPr>
                    <w:jc w:val="center"/>
                    <w:rPr>
                      <w:sz w:val="20"/>
                      <w:szCs w:val="20"/>
                    </w:rPr>
                  </w:pPr>
                  <w:r w:rsidRPr="0019152A">
                    <w:rPr>
                      <w:sz w:val="20"/>
                      <w:szCs w:val="20"/>
                    </w:rPr>
                    <w:t>ОПК-9.2.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3630374B" w14:textId="77777777" w:rsidR="0019152A" w:rsidRPr="0019152A" w:rsidRDefault="0019152A" w:rsidP="005F2D83">
                  <w:pPr>
                    <w:jc w:val="both"/>
                    <w:rPr>
                      <w:sz w:val="20"/>
                      <w:szCs w:val="20"/>
                    </w:rPr>
                  </w:pPr>
                  <w:r w:rsidRPr="0019152A">
                    <w:rPr>
                      <w:sz w:val="20"/>
                      <w:szCs w:val="20"/>
                    </w:rPr>
                    <w:t>Уметь применять принципы работы современных информационных технологий и использовать их для решения задач профессиональной деятельности</w:t>
                  </w:r>
                </w:p>
              </w:tc>
            </w:tr>
            <w:tr w:rsidR="0019152A" w:rsidRPr="0019152A" w14:paraId="4F85C695" w14:textId="77777777" w:rsidTr="0019152A">
              <w:trPr>
                <w:jc w:val="center"/>
              </w:trPr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33BC2726" w14:textId="77777777" w:rsidR="0019152A" w:rsidRPr="0019152A" w:rsidRDefault="0019152A" w:rsidP="005F2D83">
                  <w:pPr>
                    <w:jc w:val="center"/>
                    <w:rPr>
                      <w:sz w:val="20"/>
                      <w:szCs w:val="20"/>
                    </w:rPr>
                  </w:pPr>
                  <w:r w:rsidRPr="0019152A">
                    <w:rPr>
                      <w:sz w:val="20"/>
                      <w:szCs w:val="20"/>
                    </w:rPr>
                    <w:t>ОПК-9.3.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5436A5DC" w14:textId="77777777" w:rsidR="0019152A" w:rsidRPr="0019152A" w:rsidRDefault="0019152A" w:rsidP="005F2D83">
                  <w:pPr>
                    <w:jc w:val="both"/>
                    <w:rPr>
                      <w:sz w:val="20"/>
                      <w:szCs w:val="20"/>
                    </w:rPr>
                  </w:pPr>
                  <w:r w:rsidRPr="0019152A">
                    <w:rPr>
                      <w:sz w:val="20"/>
                      <w:szCs w:val="20"/>
                    </w:rPr>
                    <w:t>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</w:t>
                  </w:r>
                </w:p>
              </w:tc>
            </w:tr>
          </w:tbl>
          <w:p w14:paraId="5A201DEA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36DF5BC0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6DECBD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FACB8" w14:textId="77777777" w:rsidR="007F2009" w:rsidRDefault="007F2009" w:rsidP="007F20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F2009"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  <w:p w14:paraId="0721CBC4" w14:textId="77777777" w:rsidR="00631A3E" w:rsidRPr="007F2009" w:rsidRDefault="00631A3E" w:rsidP="007F20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1D8EFF81" w14:textId="77777777" w:rsidR="00BC2C2B" w:rsidRPr="007F2009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F2009"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14:paraId="11ECCA36" w14:textId="77777777" w:rsidR="00BC2C2B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31A3E">
              <w:rPr>
                <w:rFonts w:eastAsia="Times New Roman"/>
                <w:sz w:val="20"/>
                <w:szCs w:val="20"/>
              </w:rPr>
              <w:t>базовые принципы проектирования отдельных компонентов основных образовательных программ с использованием информационно-коммуникационных технологий, информационные технологии обработки информации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14:paraId="441644FF" w14:textId="77777777" w:rsidR="00BC2C2B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86B2D">
              <w:rPr>
                <w:rFonts w:eastAsia="Times New Roman"/>
                <w:sz w:val="20"/>
                <w:szCs w:val="20"/>
              </w:rPr>
              <w:t>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312E9FD7" w14:textId="77777777" w:rsidR="00BC2C2B" w:rsidRPr="00197F85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197F85"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  <w:p w14:paraId="3B682EB8" w14:textId="1CE2AF30" w:rsidR="005F2D83" w:rsidRDefault="005F2D83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197F85">
              <w:rPr>
                <w:rFonts w:eastAsia="Times New Roman"/>
                <w:sz w:val="20"/>
                <w:szCs w:val="20"/>
              </w:rPr>
              <w:t>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  <w:p w14:paraId="64B6CDC0" w14:textId="77777777" w:rsidR="00BC2C2B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31A3E">
              <w:rPr>
                <w:rFonts w:eastAsia="Times New Roman"/>
                <w:sz w:val="20"/>
                <w:szCs w:val="20"/>
              </w:rPr>
              <w:t>разрабатывать в составе команды отдельные компоненты основных образовательных программ с использованием информационно-коммуникационных технологий, осуществлять выбор программных средств для решения профессиональных и образовательных задач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54002600" w14:textId="77777777" w:rsidR="00BC2C2B" w:rsidRPr="007F2009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86B2D">
              <w:rPr>
                <w:rFonts w:eastAsia="Times New Roman"/>
                <w:sz w:val="20"/>
                <w:szCs w:val="20"/>
              </w:rPr>
              <w:t>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24BEB361" w14:textId="77777777" w:rsidR="00BC2C2B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F2009"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  <w:p w14:paraId="42F460DC" w14:textId="77777777" w:rsidR="00BC2C2B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31A3E">
              <w:rPr>
                <w:rFonts w:eastAsia="Times New Roman"/>
                <w:sz w:val="20"/>
                <w:szCs w:val="20"/>
              </w:rPr>
              <w:lastRenderedPageBreak/>
              <w:t>навыками разработки в составе команды отдельных компонентов основных образовательных программ  с использованием информационно-коммуникационных технологий, навыками работы с различными информационными технологиями на уровне пользователя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14:paraId="3434C2D8" w14:textId="77777777" w:rsidR="00BC2C2B" w:rsidRDefault="00BC2C2B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86B2D">
              <w:rPr>
                <w:rFonts w:eastAsia="Times New Roman"/>
                <w:sz w:val="20"/>
                <w:szCs w:val="20"/>
              </w:rPr>
              <w:t>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3E1CB230" w14:textId="77777777" w:rsidR="00153C82" w:rsidRDefault="00C940B5" w:rsidP="007F20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6BBECC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F683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2. Место дисциплины (модуля) в структуре ОПОП ВО </w:t>
            </w:r>
          </w:p>
        </w:tc>
      </w:tr>
    </w:tbl>
    <w:p w14:paraId="11BBB44B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4FD86B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06966" w14:textId="70DC8A3B" w:rsidR="00153C82" w:rsidRDefault="00C940B5" w:rsidP="004E590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Данная дисциплина (модуль) включена в раздел "</w:t>
            </w:r>
            <w:r w:rsidR="00A126AF">
              <w:rPr>
                <w:rFonts w:eastAsia="Times New Roman"/>
                <w:sz w:val="20"/>
                <w:szCs w:val="20"/>
              </w:rPr>
              <w:t>Б1.О.0</w:t>
            </w:r>
            <w:r w:rsidR="00BC2C2B">
              <w:rPr>
                <w:rFonts w:eastAsia="Times New Roman"/>
                <w:sz w:val="20"/>
                <w:szCs w:val="20"/>
              </w:rPr>
              <w:t>2</w:t>
            </w:r>
            <w:r w:rsidR="00A126AF">
              <w:rPr>
                <w:rFonts w:eastAsia="Times New Roman"/>
                <w:sz w:val="20"/>
                <w:szCs w:val="20"/>
              </w:rPr>
              <w:t>.0</w:t>
            </w:r>
            <w:r w:rsidR="00BC2C2B">
              <w:rPr>
                <w:rFonts w:eastAsia="Times New Roman"/>
                <w:sz w:val="20"/>
                <w:szCs w:val="20"/>
              </w:rPr>
              <w:t>4</w:t>
            </w:r>
            <w:r w:rsidR="00A126A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Дисциплины (модули)" основной профессиональной образовательной программы 44.03.05 "Педагогическое образование (с двумя профилями подготовки) (</w:t>
            </w:r>
            <w:r w:rsidR="004E590F">
              <w:rPr>
                <w:rFonts w:eastAsia="Times New Roman"/>
                <w:sz w:val="20"/>
                <w:szCs w:val="20"/>
              </w:rPr>
              <w:t xml:space="preserve">Биология и </w:t>
            </w:r>
            <w:r w:rsidR="00A414B8" w:rsidRPr="00A414B8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)" и относится к обязательным дисциплинам.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Осваивается на 1 курсе в </w:t>
            </w:r>
            <w:r w:rsidR="002C4155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  <w:tr w:rsidR="00153C82" w14:paraId="3420E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4D0F4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6DE06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81A93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14:paraId="542DC917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3AC498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8662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</w:t>
            </w:r>
            <w:r w:rsidR="00ED25E2">
              <w:rPr>
                <w:rFonts w:eastAsia="Times New Roman"/>
                <w:sz w:val="20"/>
                <w:szCs w:val="20"/>
              </w:rPr>
              <w:t>оемкость дисциплины составляет 2</w:t>
            </w:r>
            <w:r>
              <w:rPr>
                <w:rFonts w:eastAsia="Times New Roman"/>
                <w:sz w:val="20"/>
                <w:szCs w:val="20"/>
              </w:rPr>
              <w:t xml:space="preserve"> з</w:t>
            </w:r>
            <w:r w:rsidR="00ED25E2">
              <w:rPr>
                <w:rFonts w:eastAsia="Times New Roman"/>
                <w:sz w:val="20"/>
                <w:szCs w:val="20"/>
              </w:rPr>
              <w:t>ачетных(</w:t>
            </w:r>
            <w:proofErr w:type="spellStart"/>
            <w:r w:rsidR="00ED25E2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ED25E2">
              <w:rPr>
                <w:rFonts w:eastAsia="Times New Roman"/>
                <w:sz w:val="20"/>
                <w:szCs w:val="20"/>
              </w:rPr>
              <w:t>) единиц(ы) на 72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153C82" w14:paraId="1EF95A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008AB" w14:textId="77777777" w:rsidR="00153C82" w:rsidRDefault="00ED25E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- 40</w:t>
            </w:r>
            <w:r w:rsidR="00C940B5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- 12</w:t>
            </w:r>
            <w:r w:rsidR="00C940B5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940B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940B5">
              <w:rPr>
                <w:rFonts w:eastAsia="Times New Roman"/>
                <w:sz w:val="20"/>
                <w:szCs w:val="20"/>
              </w:rPr>
              <w:t>), практические занятия - 0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- 28</w:t>
            </w:r>
            <w:r w:rsidR="00C940B5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940B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940B5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C940B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940B5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153C82" w14:paraId="6E9DA6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2199E" w14:textId="77777777" w:rsidR="00153C82" w:rsidRDefault="00ED25E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- 32</w:t>
            </w:r>
            <w:r w:rsidR="00C940B5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940B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940B5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153C82" w14:paraId="521EEC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9701E" w14:textId="77777777" w:rsidR="00153C82" w:rsidRDefault="00ED25E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</w:t>
            </w:r>
            <w:r w:rsidR="00C940B5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940B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940B5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153C82" w14:paraId="315712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1BC72" w14:textId="6A70C849" w:rsidR="00153C82" w:rsidRDefault="00C940B5" w:rsidP="00BC2C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</w:t>
            </w:r>
            <w:r w:rsidR="00ED25E2">
              <w:rPr>
                <w:rFonts w:eastAsia="Times New Roman"/>
                <w:sz w:val="20"/>
                <w:szCs w:val="20"/>
              </w:rPr>
              <w:t>ого контроля дисциплины: зачет</w:t>
            </w:r>
            <w:r>
              <w:rPr>
                <w:rFonts w:eastAsia="Times New Roman"/>
                <w:sz w:val="20"/>
                <w:szCs w:val="20"/>
              </w:rPr>
              <w:t xml:space="preserve"> в</w:t>
            </w:r>
            <w:r w:rsidR="00C45F59">
              <w:rPr>
                <w:rFonts w:eastAsia="Times New Roman"/>
                <w:sz w:val="20"/>
                <w:szCs w:val="20"/>
              </w:rPr>
              <w:t xml:space="preserve"> 1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  <w:tr w:rsidR="00153C82" w14:paraId="349586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E83D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340119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E9EDB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153C82" w14:paraId="4BF21E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D5A68" w14:textId="77777777" w:rsidR="00153C82" w:rsidRDefault="00153C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53C82" w14:paraId="1DAA33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0877B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14:paraId="2598E3CD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153C82" w14:paraId="243450FA" w14:textId="7777777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EB1D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A7DB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3D3B3AD3" w14:textId="77777777" w:rsidR="00153C82" w:rsidRDefault="00C940B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C8852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27167933" w14:textId="77777777" w:rsidR="00153C82" w:rsidRDefault="00C940B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153C82" w14:paraId="437C9D6A" w14:textId="7777777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34A2F" w14:textId="77777777" w:rsidR="00153C82" w:rsidRDefault="00153C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1ABDE" w14:textId="77777777" w:rsidR="00153C82" w:rsidRDefault="00153C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1F5E" w14:textId="77777777" w:rsidR="00153C82" w:rsidRDefault="00153C82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51EF2A12" w14:textId="77777777" w:rsidR="00153C82" w:rsidRDefault="00C940B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5F2DD4F8" w14:textId="77777777" w:rsidR="00153C82" w:rsidRDefault="00C940B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7C502587" w14:textId="77777777" w:rsidR="00153C82" w:rsidRDefault="00C940B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C9A6A" w14:textId="77777777" w:rsidR="00153C82" w:rsidRDefault="00153C82"/>
        </w:tc>
      </w:tr>
      <w:tr w:rsidR="00153C82" w14:paraId="747DA416" w14:textId="77777777" w:rsidTr="002844E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BB3C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AA76" w14:textId="77777777" w:rsidR="00153C82" w:rsidRDefault="00C940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Введение. Информационное общество. Понятие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E5D84" w14:textId="10EE6D8B" w:rsidR="00153C82" w:rsidRDefault="002844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652F7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9A88C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3BC07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14917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153C82" w14:paraId="68292184" w14:textId="77777777" w:rsidTr="002844E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CCAB1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8B4F3" w14:textId="77777777" w:rsidR="00153C82" w:rsidRDefault="00C940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Информационные технологии: понятие, составляющие, средства, виды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2C782" w14:textId="25ED3A39" w:rsidR="00153C82" w:rsidRDefault="002844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C289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C26F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2ECCC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32B18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153C82" w14:paraId="47B76A09" w14:textId="77777777" w:rsidTr="002844E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7B114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03DE" w14:textId="77777777" w:rsidR="00153C82" w:rsidRDefault="00C940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Обработка текстовой, графической и табличной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E0695" w14:textId="18DF768C" w:rsidR="00153C82" w:rsidRDefault="002844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F5F0B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DE576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8D01C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49FE9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153C82" w14:paraId="1A46D2DD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BC48B" w14:textId="77777777" w:rsidR="00153C82" w:rsidRDefault="00C940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EA34" w14:textId="77777777" w:rsidR="00153C82" w:rsidRDefault="00C940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ED25E2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8A157" w14:textId="77777777" w:rsidR="00153C82" w:rsidRDefault="00C940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2EEB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EBC91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506A8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D17CC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</w:tr>
    </w:tbl>
    <w:p w14:paraId="2A143563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0FABC697" w14:textId="77777777" w:rsidTr="00ED25E2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6450ED48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153C82" w14:paraId="0EAA2619" w14:textId="77777777" w:rsidTr="00ED25E2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BEE43C1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Введение. Информационное общество. Понятие информации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53C82" w14:paraId="5C5FE31D" w14:textId="77777777" w:rsidTr="00ED25E2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30843E89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понятия информатики, информационных технологий и вычислительной техники, теории информации и кодирования. Общая характеристика процессов сбора, передачи, обработки и накопления информации. Понятие и представление об информационном обществе. Формы представления информации. Способы представления чисел в компьютере. Основные опасности и угрозы, возникающие в процессе работы с информацией, основные требования информационной безопасности, в том числе защиты государственной тайны. </w:t>
            </w:r>
          </w:p>
        </w:tc>
      </w:tr>
      <w:tr w:rsidR="00153C82" w14:paraId="2C02C0EC" w14:textId="77777777" w:rsidTr="00ED25E2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6598A51A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Информационные технологии: понятие, составляющие, средства, виды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53C82" w14:paraId="749DAEEA" w14:textId="77777777" w:rsidTr="00ED25E2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00AFD57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информационных технологий (ИТ). Средства информационных технологий. Эволюция информационных технологий. Инструментарий информационной технологии. Виды информационных технологий.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Информационная технология обработки данных. Информационной технологии управления. Информационная технология автоматизированного офиса. Информационная технология поддержки принятия решений. Информационные технологии экспертных систем. Состав, функции и основные возможности использования ИТ в профессиональной деятельности. </w:t>
            </w:r>
          </w:p>
        </w:tc>
      </w:tr>
      <w:tr w:rsidR="00153C82" w14:paraId="688E68C0" w14:textId="77777777" w:rsidTr="00ED25E2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604C420A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Тема 3. Обработка текстовой, графической и табличной информации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53C82" w14:paraId="7B98E4D3" w14:textId="77777777" w:rsidTr="00ED25E2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3A5575E7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Обработка текстовой и табличной информации. Текстовый процессор MS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Word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Табличный процессор MS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Excel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Графические редакторы. Программа подготовки презентаций MS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Использование информационных ресурсов для поиска и хранения информации. Текстовый процессор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Word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назначение, основные понятия, типовая последовательность и приемы работы. Табличный процессор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Excel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назначение, основные понятия, типовая последовательность и приемы работы. Представление о базах данных. СУБД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Access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Информационные технологии безопасности и защиты. </w:t>
            </w:r>
          </w:p>
        </w:tc>
      </w:tr>
      <w:tr w:rsidR="00153C82" w14:paraId="1E2B1048" w14:textId="7777777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F5E8D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5A6DAAED" w14:textId="7777777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C5173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3C433392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153D2F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E29F9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153C82" w14:paraId="139A3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A707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153C82" w14:paraId="6A8D1F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3A993" w14:textId="44A33EC0" w:rsidR="00153C82" w:rsidRDefault="003B10D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B10D2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3B10D2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3B10D2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3B10D2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3B10D2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153C82" w14:paraId="3B98F8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37193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153C82" w14:paraId="3BD5B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DDFF5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153C82" w14:paraId="2D6620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C7F8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153C82" w14:paraId="3E912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9B9F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43C200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4C763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04A2984C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193ED1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93BFA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153C82" w14:paraId="29B5F3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D691B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153C82" w14:paraId="5761FF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F9C75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153C82" w14:paraId="095477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11160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компетенций; </w:t>
            </w:r>
          </w:p>
        </w:tc>
      </w:tr>
      <w:tr w:rsidR="00153C82" w14:paraId="7B2002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1EAF9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153C82" w14:paraId="46A490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DDA18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153C82" w14:paraId="4177D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BF6CD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153C82" w14:paraId="416F5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BF33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153C82" w14:paraId="03DA20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C3AD6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153C82" w14:paraId="6A71C1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2130D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65B7F4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35531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14:paraId="5D37E2B8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0DDD0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1A328" w14:textId="77777777" w:rsidR="00153C82" w:rsidRDefault="00C940B5" w:rsidP="00E108B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153C82" w14:paraId="76F1A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CADBA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153C82" w14:paraId="636B7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35CCA" w14:textId="77777777" w:rsidR="00153C82" w:rsidRDefault="00C940B5" w:rsidP="004246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в печатном виде - в Научной библиотеке </w:t>
            </w:r>
            <w:r w:rsidR="004246AF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153C82" w14:paraId="1EAB5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279E7" w14:textId="77777777" w:rsidR="00153C82" w:rsidRDefault="00B74168" w:rsidP="00ED25E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2606D"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дисциплину.</w:t>
            </w:r>
          </w:p>
        </w:tc>
      </w:tr>
      <w:tr w:rsidR="00153C82" w14:paraId="4F7E5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C8BDD" w14:textId="77777777" w:rsidR="00153C82" w:rsidRDefault="00C940B5" w:rsidP="00ED25E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4246AF">
              <w:rPr>
                <w:rFonts w:eastAsia="Times New Roman"/>
                <w:sz w:val="20"/>
                <w:szCs w:val="20"/>
              </w:rPr>
              <w:t>Елабужского института КФУ.</w:t>
            </w:r>
          </w:p>
        </w:tc>
      </w:tr>
      <w:tr w:rsidR="00153C82" w14:paraId="0BEDCC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206DB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0A529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5C63B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14:paraId="1CDDA750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0807A6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872C3" w14:textId="77777777" w:rsidR="00362464" w:rsidRDefault="00C940B5" w:rsidP="0079791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Единое окно доступа к образовательным ресурсам - </w:t>
            </w:r>
            <w:hyperlink r:id="rId6" w:history="1">
              <w:r w:rsidR="00362464" w:rsidRPr="006D4153">
                <w:rPr>
                  <w:rStyle w:val="a5"/>
                  <w:rFonts w:eastAsia="Times New Roman"/>
                  <w:sz w:val="20"/>
                  <w:szCs w:val="20"/>
                </w:rPr>
                <w:t>http://edu.ru/</w:t>
              </w:r>
            </w:hyperlink>
            <w:r w:rsidR="00797913">
              <w:rPr>
                <w:rStyle w:val="a5"/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53C82" w14:paraId="0463EB6A" w14:textId="77777777" w:rsidTr="00797913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797913" w14:paraId="3EE1F427" w14:textId="77777777" w:rsidTr="00ED2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938855" w14:textId="77777777" w:rsidR="00797913" w:rsidRDefault="00797913" w:rsidP="00797913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Видеокурс "Компьютерная Азбука" - </w:t>
                  </w:r>
                  <w:hyperlink r:id="rId7" w:history="1">
                    <w:r w:rsidRPr="00C509EC">
                      <w:rPr>
                        <w:rStyle w:val="a5"/>
                        <w:rFonts w:eastAsia="Times New Roman"/>
                        <w:sz w:val="20"/>
                        <w:szCs w:val="20"/>
                      </w:rPr>
                      <w:t>https://pc-azbuka.ru/</w:t>
                    </w:r>
                  </w:hyperlink>
                  <w:r>
                    <w:rPr>
                      <w:rStyle w:val="a5"/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797913" w14:paraId="6036C89A" w14:textId="77777777" w:rsidTr="00ED2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605CBF" w14:textId="77777777" w:rsidR="00797913" w:rsidRDefault="00ED25E2" w:rsidP="00ED25E2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Курс «История информационных технологий»</w:t>
                  </w:r>
                  <w:r w:rsidR="00797913">
                    <w:rPr>
                      <w:rFonts w:eastAsia="Times New Roman"/>
                      <w:sz w:val="20"/>
                      <w:szCs w:val="20"/>
                    </w:rPr>
                    <w:t xml:space="preserve"> - </w:t>
                  </w:r>
                  <w:hyperlink r:id="rId8" w:history="1">
                    <w:r w:rsidR="00797913" w:rsidRPr="00C509EC">
                      <w:rPr>
                        <w:rStyle w:val="a5"/>
                        <w:rFonts w:eastAsia="Times New Roman"/>
                        <w:sz w:val="20"/>
                        <w:szCs w:val="20"/>
                      </w:rPr>
                      <w:t>https://intuit.ru/studies/courses/15/15/info</w:t>
                    </w:r>
                  </w:hyperlink>
                </w:p>
                <w:p w14:paraId="74D310C2" w14:textId="77777777" w:rsidR="00797913" w:rsidRDefault="00797913" w:rsidP="00ED25E2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BAABF7" w14:textId="77777777" w:rsidR="00362464" w:rsidRDefault="003624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53C82" w14:paraId="3FBEE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AFC55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14:paraId="1A857C05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8693"/>
      </w:tblGrid>
      <w:tr w:rsidR="00153C82" w14:paraId="4D176F22" w14:textId="77777777" w:rsidTr="00141544">
        <w:trPr>
          <w:tblHeader/>
          <w:jc w:val="center"/>
        </w:trPr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39866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4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2698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153C82" w14:paraId="670F6F18" w14:textId="77777777" w:rsidTr="00141544">
        <w:trPr>
          <w:jc w:val="center"/>
        </w:trPr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0F43FF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4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03C8B" w14:textId="77777777" w:rsidR="00153C82" w:rsidRDefault="00C940B5" w:rsidP="007C4B3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ходе лекционных занятий следует вести конспектирование учебного материала. Обращать внимание на категории, формулировки, раскрывающие содержание темы, научные выводы и практические рекомендации.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практических рекомендаций, разрешения проблемных ситуаций. В ходе подготовки к лекционным занятиям повторить изложенный ранее учебный материал, ознакомиться с основной и дополнительной литературой, информацией из рекомендованных Интернет-ресурсов по изученной теме. Дорабатывать свой конспект лекции, делая в нем соответствующие записи из рекомендованной основной и дополнительной литературы, Интернет-ресурсов по проблемным вопросам.  </w:t>
            </w:r>
          </w:p>
        </w:tc>
      </w:tr>
      <w:tr w:rsidR="00153C82" w14:paraId="5F38D0DD" w14:textId="77777777" w:rsidTr="00141544">
        <w:trPr>
          <w:jc w:val="center"/>
        </w:trPr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625DA50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4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50CCD" w14:textId="77777777" w:rsidR="00153C82" w:rsidRDefault="00C940B5" w:rsidP="007C4B3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лабораторных работ направлено на обобщение, систематизацию, углубление теоретических знаний; формирование умений применять полученные знания в практической деятельности; развитие аналитических, проектировочных, конструктивных умений; выработку самостоятельности, ответственности и творческой инициативы. В ходе выполнения лабораторной работы студент должен проявить умение самостоятельно работать с учебной и научной литературой, Интернет-ресурсами, продемонстрировать навыки владения компьютерной техникой и пакетами прикладных программ соответствующего назначения. Контрольной точкой лабораторной работы является ее защита. Защита проводится в устной форме: студент должен уметь объяснить и обосновать каждый выполненный этап работы.  </w:t>
            </w:r>
          </w:p>
        </w:tc>
      </w:tr>
      <w:tr w:rsidR="00153C82" w14:paraId="4841437A" w14:textId="77777777" w:rsidTr="00141544">
        <w:trPr>
          <w:jc w:val="center"/>
        </w:trPr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B19790" w14:textId="77777777" w:rsidR="00153C82" w:rsidRDefault="00C940B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4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02AA8" w14:textId="77777777" w:rsidR="00153C82" w:rsidRDefault="00C940B5" w:rsidP="007C4B3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по данной дисциплине включает: повторение теоретического материала; подготовка к практическим занятиям; решение задач, выданных на практических занятиях; подготовка к письменным работам, подготовка к экзаменам. Любая форма самостоятельной работы начинается с изучения конспекта лекции, соответствующей учебной и научной литературы, а также информации из рекомендованных Интернет-ресурсов. Во всех рекомендуемых учебниках и учебных пособиях содержатся контрольные вопросы, которые помогают повторить ключевые моменты соответствующей темы, и практические задания, нацеленные на выявление логических взаимосвязей.  </w:t>
            </w:r>
          </w:p>
        </w:tc>
      </w:tr>
      <w:tr w:rsidR="00153C82" w14:paraId="56B8515B" w14:textId="77777777" w:rsidTr="00141544">
        <w:trPr>
          <w:jc w:val="center"/>
        </w:trPr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AC66E00" w14:textId="77777777" w:rsidR="00153C82" w:rsidRDefault="00ED25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4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69ED5" w14:textId="77777777" w:rsidR="00153C82" w:rsidRDefault="00C940B5" w:rsidP="003827A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Огромную роль </w:t>
            </w:r>
            <w:r w:rsidR="00ED25E2">
              <w:rPr>
                <w:rFonts w:eastAsia="Times New Roman"/>
                <w:sz w:val="20"/>
                <w:szCs w:val="20"/>
              </w:rPr>
              <w:t>в успешной подготовке к зачету</w:t>
            </w:r>
            <w:r>
              <w:rPr>
                <w:rFonts w:eastAsia="Times New Roman"/>
                <w:sz w:val="20"/>
                <w:szCs w:val="20"/>
              </w:rPr>
              <w:t xml:space="preserve"> играет правильная организация подготовки к нему. Рекомен</w:t>
            </w:r>
            <w:r w:rsidR="00ED25E2">
              <w:rPr>
                <w:rFonts w:eastAsia="Times New Roman"/>
                <w:sz w:val="20"/>
                <w:szCs w:val="20"/>
              </w:rPr>
              <w:t>дуется при подготовке к зачету</w:t>
            </w:r>
            <w:r>
              <w:rPr>
                <w:rFonts w:eastAsia="Times New Roman"/>
                <w:sz w:val="20"/>
                <w:szCs w:val="20"/>
              </w:rPr>
              <w:t xml:space="preserve"> опираться на следующий план: просмотреть программу курса, с целью выявления наиболее проблемных тем, вопросов, которые могут вызвать тру</w:t>
            </w:r>
            <w:r w:rsidR="003827AE">
              <w:rPr>
                <w:rFonts w:eastAsia="Times New Roman"/>
                <w:sz w:val="20"/>
                <w:szCs w:val="20"/>
              </w:rPr>
              <w:t>дности,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прорешать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задания, предложенные в учебно-методическом комплексе. При выполнении первых двух пунктов плана студент получит возможность оценить свои знания и навыки по прослушанной дисциплине и сориентироваться при планировании объема подготовки. Темы необходимо изучать последовательно, внимательно обращая внимание на описание вопросов, которые раскрывают ее содержание. Начинать необходимо с первой темы. После работы над первой темой необходимо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ответить на контрольные вопросы к теме и решить тестовые задания к ней. После изучения всех тем студенту рекомендуется ответить на контрольные вопросы по всему курсу.  </w:t>
            </w:r>
          </w:p>
        </w:tc>
      </w:tr>
    </w:tbl>
    <w:p w14:paraId="7815F330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376D4B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F5E30" w14:textId="77777777" w:rsidR="00153C82" w:rsidRPr="00141544" w:rsidRDefault="00C940B5">
            <w:pPr>
              <w:ind w:firstLine="525"/>
              <w:jc w:val="both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4D8BD2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5160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14:paraId="0825D9C8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0F7C4A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0918B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153C82" w14:paraId="0000ED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AA0A0" w14:textId="5C4130C4" w:rsidR="00153C82" w:rsidRPr="00141544" w:rsidRDefault="00153C82">
            <w:pPr>
              <w:ind w:firstLine="525"/>
              <w:jc w:val="both"/>
              <w:rPr>
                <w:rFonts w:eastAsia="Times New Roman"/>
                <w:sz w:val="12"/>
                <w:szCs w:val="12"/>
              </w:rPr>
            </w:pPr>
          </w:p>
        </w:tc>
      </w:tr>
      <w:tr w:rsidR="00153C82" w:rsidRPr="00362464" w14:paraId="524937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AA744" w14:textId="77777777" w:rsidR="00B74168" w:rsidRDefault="00C940B5" w:rsidP="00B74168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  <w:p w14:paraId="33DFB5FF" w14:textId="77777777" w:rsidR="00B74168" w:rsidRDefault="00B74168" w:rsidP="00B74168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855B42E" w14:textId="77777777" w:rsidR="00362464" w:rsidRPr="00362464" w:rsidRDefault="00362464" w:rsidP="00362464">
            <w:pPr>
              <w:ind w:firstLine="525"/>
              <w:jc w:val="both"/>
              <w:rPr>
                <w:sz w:val="20"/>
                <w:szCs w:val="20"/>
              </w:rPr>
            </w:pPr>
            <w:r w:rsidRPr="00362464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98 (</w:t>
            </w:r>
            <w:r w:rsidRPr="00362464">
              <w:rPr>
                <w:sz w:val="20"/>
                <w:szCs w:val="20"/>
              </w:rPr>
              <w:t>423600, Республика Татарстан,  г. Елабуга, ул. Казанская, д. 89</w:t>
            </w:r>
            <w:r>
              <w:rPr>
                <w:sz w:val="20"/>
                <w:szCs w:val="20"/>
              </w:rPr>
              <w:t xml:space="preserve">) </w:t>
            </w:r>
            <w:r w:rsidRPr="00362464">
              <w:rPr>
                <w:sz w:val="20"/>
                <w:szCs w:val="20"/>
              </w:rPr>
      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90 шт. Комплект мебели (посадочных мест) для преподавателя 1 шт. Интерактивная трибуна  </w:t>
            </w:r>
            <w:proofErr w:type="spellStart"/>
            <w:r w:rsidRPr="00362464">
              <w:rPr>
                <w:sz w:val="20"/>
                <w:szCs w:val="20"/>
              </w:rPr>
              <w:t>intel</w:t>
            </w:r>
            <w:proofErr w:type="spellEnd"/>
            <w:r w:rsidRPr="00362464">
              <w:rPr>
                <w:sz w:val="20"/>
                <w:szCs w:val="20"/>
              </w:rPr>
              <w:t xml:space="preserve"> </w:t>
            </w:r>
            <w:proofErr w:type="spellStart"/>
            <w:r w:rsidRPr="00362464">
              <w:rPr>
                <w:sz w:val="20"/>
                <w:szCs w:val="20"/>
              </w:rPr>
              <w:t>core</w:t>
            </w:r>
            <w:proofErr w:type="spellEnd"/>
            <w:r w:rsidRPr="00362464">
              <w:rPr>
                <w:sz w:val="20"/>
                <w:szCs w:val="20"/>
              </w:rPr>
              <w:t xml:space="preserve"> i3 1 шт. Монитор LG,22d 1 шт.</w:t>
            </w:r>
          </w:p>
          <w:p w14:paraId="7AEE198E" w14:textId="77777777" w:rsidR="00362464" w:rsidRPr="00362464" w:rsidRDefault="00362464" w:rsidP="00362464">
            <w:pPr>
              <w:ind w:firstLine="525"/>
              <w:jc w:val="both"/>
              <w:rPr>
                <w:sz w:val="20"/>
                <w:szCs w:val="20"/>
              </w:rPr>
            </w:pPr>
            <w:r w:rsidRPr="00362464">
              <w:rPr>
                <w:sz w:val="20"/>
                <w:szCs w:val="20"/>
              </w:rPr>
              <w:t xml:space="preserve">Проектор </w:t>
            </w:r>
            <w:proofErr w:type="spellStart"/>
            <w:r w:rsidRPr="00362464">
              <w:rPr>
                <w:sz w:val="20"/>
                <w:szCs w:val="20"/>
              </w:rPr>
              <w:t>Panasonic</w:t>
            </w:r>
            <w:proofErr w:type="spellEnd"/>
            <w:r w:rsidRPr="00362464">
              <w:rPr>
                <w:sz w:val="20"/>
                <w:szCs w:val="20"/>
              </w:rPr>
              <w:t xml:space="preserve"> VX400 1 шт. Мультимедийный экран 1 шт. Колонки 20w 6 шт. Доска меловая на ножках 1 шт. Веб-камера 1 шт. Выход в Интернет, </w:t>
            </w:r>
            <w:proofErr w:type="spellStart"/>
            <w:r w:rsidRPr="00362464">
              <w:rPr>
                <w:sz w:val="20"/>
                <w:szCs w:val="20"/>
              </w:rPr>
              <w:t>внутривузовская</w:t>
            </w:r>
            <w:proofErr w:type="spellEnd"/>
            <w:r w:rsidRPr="00362464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</w:p>
          <w:p w14:paraId="1B575C6B" w14:textId="77777777" w:rsidR="00362464" w:rsidRPr="00362464" w:rsidRDefault="00362464" w:rsidP="00362464">
            <w:pPr>
              <w:ind w:firstLine="525"/>
              <w:jc w:val="both"/>
              <w:rPr>
                <w:sz w:val="20"/>
                <w:szCs w:val="20"/>
              </w:rPr>
            </w:pPr>
            <w:r w:rsidRPr="00362464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27 (</w:t>
            </w:r>
            <w:r w:rsidRPr="00362464">
              <w:rPr>
                <w:sz w:val="20"/>
                <w:szCs w:val="20"/>
              </w:rPr>
              <w:t>423600, Республика Татарстан,  г. Елабуга, ул. Казанская, д. 89</w:t>
            </w:r>
            <w:r>
              <w:rPr>
                <w:sz w:val="20"/>
                <w:szCs w:val="20"/>
              </w:rPr>
              <w:t xml:space="preserve">) </w:t>
            </w:r>
            <w:r w:rsidRPr="00362464">
              <w:rPr>
                <w:sz w:val="20"/>
                <w:szCs w:val="20"/>
              </w:rPr>
              <w:t xml:space="preserve">для проведения занятий семинарского типа, групповых и индивидуальных консультаций, текущего контроля и промежуточной аттестации, помещение для самостоятельной работы. Комплект мебели (посадочных мест) 24 шт.  Комплект мебели (посадочных мест) для преподавателя 1 шт.  Компьютерный класс: компьютеры </w:t>
            </w:r>
            <w:proofErr w:type="spellStart"/>
            <w:r w:rsidRPr="00362464">
              <w:rPr>
                <w:sz w:val="20"/>
                <w:szCs w:val="20"/>
              </w:rPr>
              <w:t>Intel</w:t>
            </w:r>
            <w:proofErr w:type="spellEnd"/>
            <w:r w:rsidRPr="00362464">
              <w:rPr>
                <w:sz w:val="20"/>
                <w:szCs w:val="20"/>
              </w:rPr>
              <w:t>(R)</w:t>
            </w:r>
            <w:proofErr w:type="spellStart"/>
            <w:r w:rsidRPr="00362464">
              <w:rPr>
                <w:sz w:val="20"/>
                <w:szCs w:val="20"/>
              </w:rPr>
              <w:t>Core</w:t>
            </w:r>
            <w:proofErr w:type="spellEnd"/>
            <w:r w:rsidRPr="00362464">
              <w:rPr>
                <w:sz w:val="20"/>
                <w:szCs w:val="20"/>
              </w:rPr>
              <w:t xml:space="preserve">(TM)i3 9 шт. Мониторы </w:t>
            </w:r>
            <w:proofErr w:type="spellStart"/>
            <w:r w:rsidRPr="00362464">
              <w:rPr>
                <w:sz w:val="20"/>
                <w:szCs w:val="20"/>
              </w:rPr>
              <w:t>Acer</w:t>
            </w:r>
            <w:proofErr w:type="spellEnd"/>
            <w:r w:rsidRPr="00362464">
              <w:rPr>
                <w:sz w:val="20"/>
                <w:szCs w:val="20"/>
              </w:rPr>
              <w:t xml:space="preserve"> 21,5"" 9 шт. Интерактивная доска 1 шт. Парты 8 шт. Шкаф с полочками 1 шт. Меловая доска передвижная 1 шт. Выход в Интернет, </w:t>
            </w:r>
            <w:proofErr w:type="spellStart"/>
            <w:r w:rsidRPr="00362464">
              <w:rPr>
                <w:sz w:val="20"/>
                <w:szCs w:val="20"/>
              </w:rPr>
              <w:t>внутривузовская</w:t>
            </w:r>
            <w:proofErr w:type="spellEnd"/>
            <w:r w:rsidRPr="00362464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</w:p>
          <w:p w14:paraId="018123DB" w14:textId="77777777" w:rsidR="00B74168" w:rsidRPr="00797913" w:rsidRDefault="00362464" w:rsidP="00362464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362464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59а (</w:t>
            </w:r>
            <w:r w:rsidRPr="00362464">
              <w:rPr>
                <w:sz w:val="20"/>
                <w:szCs w:val="20"/>
              </w:rPr>
              <w:t>423600, Республика Татарстан,  г. Елабуга, ул. Казанская, д. 89</w:t>
            </w:r>
            <w:r>
              <w:rPr>
                <w:sz w:val="20"/>
                <w:szCs w:val="20"/>
              </w:rPr>
              <w:t xml:space="preserve">) </w:t>
            </w:r>
            <w:r w:rsidRPr="00362464">
              <w:rPr>
                <w:sz w:val="20"/>
                <w:szCs w:val="20"/>
              </w:rPr>
      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10 шт. Комплект мебели (посадочных мест) для преподавателя 1 шт. Компьютерный класс: компьютер </w:t>
            </w:r>
            <w:proofErr w:type="spellStart"/>
            <w:r w:rsidRPr="00362464">
              <w:rPr>
                <w:sz w:val="20"/>
                <w:szCs w:val="20"/>
              </w:rPr>
              <w:t>Intel</w:t>
            </w:r>
            <w:proofErr w:type="spellEnd"/>
            <w:r w:rsidRPr="00362464">
              <w:rPr>
                <w:sz w:val="20"/>
                <w:szCs w:val="20"/>
              </w:rPr>
              <w:t xml:space="preserve"> </w:t>
            </w:r>
            <w:proofErr w:type="spellStart"/>
            <w:r w:rsidRPr="00362464">
              <w:rPr>
                <w:sz w:val="20"/>
                <w:szCs w:val="20"/>
              </w:rPr>
              <w:t>Core</w:t>
            </w:r>
            <w:proofErr w:type="spellEnd"/>
            <w:r w:rsidRPr="00362464">
              <w:rPr>
                <w:sz w:val="20"/>
                <w:szCs w:val="20"/>
              </w:rPr>
              <w:t xml:space="preserve"> i5-3330 10 шт. Мониторы </w:t>
            </w:r>
            <w:proofErr w:type="spellStart"/>
            <w:r w:rsidRPr="00362464">
              <w:rPr>
                <w:sz w:val="20"/>
                <w:szCs w:val="20"/>
              </w:rPr>
              <w:t>Acer</w:t>
            </w:r>
            <w:proofErr w:type="spellEnd"/>
            <w:r w:rsidRPr="00362464">
              <w:rPr>
                <w:sz w:val="20"/>
                <w:szCs w:val="20"/>
              </w:rPr>
              <w:t xml:space="preserve">, 22d 10 шт. Маркерная доска 2 шт. Выход в Интернет, </w:t>
            </w:r>
            <w:proofErr w:type="spellStart"/>
            <w:r w:rsidRPr="00362464">
              <w:rPr>
                <w:sz w:val="20"/>
                <w:szCs w:val="20"/>
              </w:rPr>
              <w:t>внутривузовская</w:t>
            </w:r>
            <w:proofErr w:type="spellEnd"/>
            <w:r w:rsidRPr="00362464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      </w:r>
          </w:p>
        </w:tc>
      </w:tr>
      <w:tr w:rsidR="00153C82" w:rsidRPr="00362464" w14:paraId="6CB0CC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D1E50" w14:textId="77777777" w:rsidR="00153C82" w:rsidRPr="00797913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6246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53C82" w14:paraId="112B46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7606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14:paraId="44342EB1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37995D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023C7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153C82" w14:paraId="5416C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9CB3E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153C82" w14:paraId="550E75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7FB40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153C82" w14:paraId="579C0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70DE0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153C82" w14:paraId="614DE2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67046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153C82" w14:paraId="54FDC2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1D2B9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153C82" w14:paraId="5D1B4C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3B534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153C82" w14:paraId="30B942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C1472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153C82" w14:paraId="7F8927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31BAA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153C82" w14:paraId="6E6D13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AB1A0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153C82" w14:paraId="592D29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6CC6C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153C82" w14:paraId="5639D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51455" w14:textId="77777777" w:rsidR="00153C82" w:rsidRDefault="00153C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605855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6FA9D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954DF" w14:textId="32019B00" w:rsidR="00153C82" w:rsidRDefault="00C940B5" w:rsidP="004E590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</w:t>
            </w:r>
            <w:r w:rsidR="004E590F">
              <w:rPr>
                <w:rFonts w:eastAsia="Times New Roman"/>
                <w:sz w:val="20"/>
                <w:szCs w:val="20"/>
              </w:rPr>
              <w:t xml:space="preserve">Биология и </w:t>
            </w:r>
            <w:r w:rsidR="00A414B8" w:rsidRPr="00A414B8">
              <w:rPr>
                <w:rFonts w:eastAsia="Times New Roman"/>
                <w:sz w:val="20"/>
                <w:szCs w:val="20"/>
              </w:rPr>
              <w:t xml:space="preserve">Начальное образование 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14:paraId="62C41FE6" w14:textId="77777777" w:rsidR="0078389F" w:rsidRPr="00BD0614" w:rsidRDefault="00C940B5" w:rsidP="0078389F">
      <w:pPr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</w:rPr>
        <w:br w:type="page"/>
      </w:r>
      <w:r w:rsidR="0078389F" w:rsidRPr="00BD0614">
        <w:rPr>
          <w:rFonts w:eastAsia="Times New Roman"/>
          <w:i/>
          <w:color w:val="000000"/>
          <w:sz w:val="20"/>
          <w:szCs w:val="20"/>
          <w:lang w:eastAsia="en-US"/>
        </w:rPr>
        <w:lastRenderedPageBreak/>
        <w:t>Приложение №1</w:t>
      </w:r>
    </w:p>
    <w:p w14:paraId="1908A87A" w14:textId="77777777" w:rsidR="0078389F" w:rsidRPr="00BD0614" w:rsidRDefault="0078389F" w:rsidP="0078389F">
      <w:pPr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 w:rsidRPr="00BD0614">
        <w:rPr>
          <w:rFonts w:eastAsia="Times New Roman"/>
          <w:i/>
          <w:color w:val="000000"/>
          <w:sz w:val="20"/>
          <w:szCs w:val="20"/>
          <w:lang w:eastAsia="en-US"/>
        </w:rPr>
        <w:t>к рабочей программе дисциплины (модуля)</w:t>
      </w:r>
    </w:p>
    <w:p w14:paraId="7C3415B3" w14:textId="0623E57B" w:rsidR="0078389F" w:rsidRPr="000437B2" w:rsidRDefault="00A126AF" w:rsidP="000437B2">
      <w:pPr>
        <w:spacing w:line="276" w:lineRule="auto"/>
        <w:ind w:firstLine="525"/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>
        <w:rPr>
          <w:rFonts w:eastAsia="Times New Roman"/>
          <w:i/>
          <w:color w:val="000000"/>
          <w:sz w:val="20"/>
          <w:szCs w:val="20"/>
          <w:lang w:eastAsia="en-US"/>
        </w:rPr>
        <w:t>Б</w:t>
      </w:r>
      <w:proofErr w:type="gramStart"/>
      <w:r>
        <w:rPr>
          <w:rFonts w:eastAsia="Times New Roman"/>
          <w:i/>
          <w:color w:val="000000"/>
          <w:sz w:val="20"/>
          <w:szCs w:val="20"/>
          <w:lang w:eastAsia="en-US"/>
        </w:rPr>
        <w:t>1.О.</w:t>
      </w:r>
      <w:proofErr w:type="gramEnd"/>
      <w:r>
        <w:rPr>
          <w:rFonts w:eastAsia="Times New Roman"/>
          <w:i/>
          <w:color w:val="000000"/>
          <w:sz w:val="20"/>
          <w:szCs w:val="20"/>
          <w:lang w:eastAsia="en-US"/>
        </w:rPr>
        <w:t>0</w:t>
      </w:r>
      <w:r w:rsidR="00BC2C2B">
        <w:rPr>
          <w:rFonts w:eastAsia="Times New Roman"/>
          <w:i/>
          <w:color w:val="000000"/>
          <w:sz w:val="20"/>
          <w:szCs w:val="20"/>
          <w:lang w:eastAsia="en-US"/>
        </w:rPr>
        <w:t>2</w:t>
      </w:r>
      <w:r>
        <w:rPr>
          <w:rFonts w:eastAsia="Times New Roman"/>
          <w:i/>
          <w:color w:val="000000"/>
          <w:sz w:val="20"/>
          <w:szCs w:val="20"/>
          <w:lang w:eastAsia="en-US"/>
        </w:rPr>
        <w:t>.0</w:t>
      </w:r>
      <w:r w:rsidR="00A51217">
        <w:rPr>
          <w:rFonts w:eastAsia="Times New Roman"/>
          <w:i/>
          <w:color w:val="000000"/>
          <w:sz w:val="20"/>
          <w:szCs w:val="20"/>
          <w:lang w:eastAsia="en-US"/>
        </w:rPr>
        <w:t>3</w:t>
      </w:r>
      <w:r>
        <w:rPr>
          <w:rFonts w:eastAsia="Times New Roman"/>
          <w:i/>
          <w:color w:val="000000"/>
          <w:sz w:val="20"/>
          <w:szCs w:val="20"/>
          <w:lang w:eastAsia="en-US"/>
        </w:rPr>
        <w:t xml:space="preserve"> </w:t>
      </w:r>
      <w:r w:rsidR="000437B2" w:rsidRPr="000437B2">
        <w:rPr>
          <w:rFonts w:eastAsia="Times New Roman"/>
          <w:i/>
          <w:color w:val="000000"/>
          <w:sz w:val="20"/>
          <w:szCs w:val="20"/>
          <w:lang w:eastAsia="en-US"/>
        </w:rPr>
        <w:t>Информационные технологии</w:t>
      </w:r>
    </w:p>
    <w:p w14:paraId="75317BDF" w14:textId="77777777" w:rsidR="000437B2" w:rsidRDefault="000437B2" w:rsidP="0078389F">
      <w:pPr>
        <w:spacing w:line="276" w:lineRule="auto"/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74168" w:rsidRPr="00AF41C5" w14:paraId="2B8E6EFE" w14:textId="77777777" w:rsidTr="00ED25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69FFFE" w14:textId="77777777" w:rsidR="00B74168" w:rsidRPr="00AF41C5" w:rsidRDefault="00B74168" w:rsidP="00ED25E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</w:tr>
      <w:tr w:rsidR="00B74168" w:rsidRPr="00AF41C5" w14:paraId="76007998" w14:textId="77777777" w:rsidTr="00ED25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44D733" w14:textId="77777777" w:rsidR="00B74168" w:rsidRPr="00AF41C5" w:rsidRDefault="00B74168" w:rsidP="00ED25E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</w:tc>
      </w:tr>
      <w:tr w:rsidR="00B74168" w:rsidRPr="00AF41C5" w14:paraId="0C09FC31" w14:textId="77777777" w:rsidTr="00ED25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45B3A8" w14:textId="77777777" w:rsidR="00B74168" w:rsidRPr="00AF41C5" w:rsidRDefault="00B74168" w:rsidP="00ED25E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</w:tc>
      </w:tr>
      <w:tr w:rsidR="00B74168" w:rsidRPr="00AF41C5" w14:paraId="416E75C4" w14:textId="77777777" w:rsidTr="00ED25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1C9434" w14:textId="77777777" w:rsidR="00B74168" w:rsidRPr="00AF41C5" w:rsidRDefault="00B74168" w:rsidP="00ED25E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</w:tc>
      </w:tr>
    </w:tbl>
    <w:p w14:paraId="45A8C92D" w14:textId="77777777" w:rsidR="00B74168" w:rsidRPr="00AF41C5" w:rsidRDefault="00B74168" w:rsidP="00B74168">
      <w:pPr>
        <w:jc w:val="center"/>
        <w:rPr>
          <w:rFonts w:eastAsia="Times New Roman"/>
          <w:b/>
          <w:bCs/>
          <w:sz w:val="20"/>
          <w:szCs w:val="20"/>
        </w:rPr>
      </w:pPr>
    </w:p>
    <w:p w14:paraId="773AAF8B" w14:textId="77777777" w:rsidR="00B74168" w:rsidRPr="00AF41C5" w:rsidRDefault="00B74168" w:rsidP="00B74168">
      <w:pPr>
        <w:jc w:val="center"/>
        <w:rPr>
          <w:rFonts w:eastAsia="Times New Roman"/>
          <w:b/>
          <w:bCs/>
          <w:sz w:val="20"/>
          <w:szCs w:val="20"/>
        </w:rPr>
      </w:pPr>
    </w:p>
    <w:p w14:paraId="216D4C6D" w14:textId="77777777" w:rsidR="00B74168" w:rsidRPr="00AF41C5" w:rsidRDefault="00B74168" w:rsidP="00B74168">
      <w:pPr>
        <w:jc w:val="center"/>
        <w:rPr>
          <w:rFonts w:eastAsia="Times New Roman"/>
          <w:b/>
          <w:bCs/>
          <w:sz w:val="20"/>
          <w:szCs w:val="20"/>
        </w:rPr>
      </w:pPr>
    </w:p>
    <w:p w14:paraId="7919BED8" w14:textId="77777777" w:rsidR="00B74168" w:rsidRDefault="00B74168" w:rsidP="00B74168">
      <w:pPr>
        <w:jc w:val="center"/>
        <w:rPr>
          <w:rFonts w:eastAsia="Times New Roman"/>
          <w:b/>
          <w:bCs/>
          <w:sz w:val="20"/>
          <w:szCs w:val="20"/>
        </w:rPr>
      </w:pPr>
      <w:r w:rsidRPr="00AF41C5">
        <w:rPr>
          <w:rFonts w:eastAsia="Times New Roman"/>
          <w:b/>
          <w:bCs/>
          <w:sz w:val="20"/>
          <w:szCs w:val="20"/>
        </w:rPr>
        <w:t>Фонд оценочных средств по дисциплине</w:t>
      </w:r>
      <w:r w:rsidR="000437B2">
        <w:rPr>
          <w:rFonts w:eastAsia="Times New Roman"/>
          <w:b/>
          <w:bCs/>
          <w:sz w:val="20"/>
          <w:szCs w:val="20"/>
        </w:rPr>
        <w:t xml:space="preserve"> (модулю)</w:t>
      </w:r>
    </w:p>
    <w:p w14:paraId="6BBB6F15" w14:textId="45F353DD" w:rsidR="000437B2" w:rsidRPr="00AF41C5" w:rsidRDefault="00A126AF" w:rsidP="00B74168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Б1.О.0</w:t>
      </w:r>
      <w:r w:rsidR="0002394C">
        <w:rPr>
          <w:rFonts w:eastAsia="Times New Roman"/>
          <w:b/>
          <w:bCs/>
          <w:sz w:val="20"/>
          <w:szCs w:val="20"/>
        </w:rPr>
        <w:t>2</w:t>
      </w:r>
      <w:r>
        <w:rPr>
          <w:rFonts w:eastAsia="Times New Roman"/>
          <w:b/>
          <w:bCs/>
          <w:sz w:val="20"/>
          <w:szCs w:val="20"/>
        </w:rPr>
        <w:t>.0</w:t>
      </w:r>
      <w:r w:rsidR="0002394C">
        <w:rPr>
          <w:rFonts w:eastAsia="Times New Roman"/>
          <w:b/>
          <w:bCs/>
          <w:sz w:val="20"/>
          <w:szCs w:val="20"/>
        </w:rPr>
        <w:t>4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="000437B2" w:rsidRPr="000437B2">
        <w:rPr>
          <w:rFonts w:eastAsia="Times New Roman"/>
          <w:b/>
          <w:bCs/>
          <w:sz w:val="20"/>
          <w:szCs w:val="20"/>
        </w:rPr>
        <w:t>Информационные технологии</w:t>
      </w:r>
    </w:p>
    <w:p w14:paraId="10A17A55" w14:textId="77777777" w:rsidR="0078389F" w:rsidRPr="00BD0614" w:rsidRDefault="0078389F" w:rsidP="0078389F">
      <w:pPr>
        <w:spacing w:line="276" w:lineRule="auto"/>
        <w:ind w:firstLine="525"/>
        <w:jc w:val="both"/>
        <w:rPr>
          <w:rFonts w:eastAsia="Times New Roman"/>
          <w:sz w:val="20"/>
          <w:szCs w:val="20"/>
        </w:rPr>
      </w:pPr>
    </w:p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8"/>
      </w:tblGrid>
      <w:tr w:rsidR="0078389F" w14:paraId="083FD2CD" w14:textId="77777777" w:rsidTr="00ED25E2">
        <w:trPr>
          <w:tblCellSpacing w:w="15" w:type="dxa"/>
        </w:trPr>
        <w:tc>
          <w:tcPr>
            <w:tcW w:w="9908" w:type="dxa"/>
            <w:vAlign w:val="center"/>
            <w:hideMark/>
          </w:tcPr>
          <w:p w14:paraId="1DDED28B" w14:textId="77777777" w:rsidR="0078389F" w:rsidRDefault="0078389F" w:rsidP="00ED25E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8389F" w14:paraId="30C2CB2D" w14:textId="77777777" w:rsidTr="00ED25E2">
        <w:trPr>
          <w:tblCellSpacing w:w="15" w:type="dxa"/>
        </w:trPr>
        <w:tc>
          <w:tcPr>
            <w:tcW w:w="9908" w:type="dxa"/>
            <w:vAlign w:val="center"/>
            <w:hideMark/>
          </w:tcPr>
          <w:p w14:paraId="1386ADB6" w14:textId="266F85F6" w:rsidR="0078389F" w:rsidRDefault="0078389F" w:rsidP="004E590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4E590F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A414B8" w:rsidRPr="00A414B8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78389F" w14:paraId="66732B0A" w14:textId="77777777" w:rsidTr="00ED25E2">
        <w:trPr>
          <w:tblCellSpacing w:w="15" w:type="dxa"/>
        </w:trPr>
        <w:tc>
          <w:tcPr>
            <w:tcW w:w="9908" w:type="dxa"/>
            <w:vAlign w:val="center"/>
            <w:hideMark/>
          </w:tcPr>
          <w:p w14:paraId="3BF94FB2" w14:textId="77777777" w:rsidR="0078389F" w:rsidRDefault="0078389F" w:rsidP="00ED25E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8389F" w14:paraId="20EA1B43" w14:textId="77777777" w:rsidTr="00ED25E2">
        <w:trPr>
          <w:tblCellSpacing w:w="15" w:type="dxa"/>
        </w:trPr>
        <w:tc>
          <w:tcPr>
            <w:tcW w:w="9908" w:type="dxa"/>
            <w:vAlign w:val="center"/>
            <w:hideMark/>
          </w:tcPr>
          <w:p w14:paraId="6B47147E" w14:textId="77777777" w:rsidR="0078389F" w:rsidRDefault="0078389F" w:rsidP="00ED25E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8389F" w14:paraId="29E6C9CD" w14:textId="77777777" w:rsidTr="00ED25E2">
        <w:trPr>
          <w:tblCellSpacing w:w="15" w:type="dxa"/>
        </w:trPr>
        <w:tc>
          <w:tcPr>
            <w:tcW w:w="9908" w:type="dxa"/>
            <w:vAlign w:val="center"/>
            <w:hideMark/>
          </w:tcPr>
          <w:p w14:paraId="5024ABFC" w14:textId="77777777" w:rsidR="0078389F" w:rsidRDefault="0078389F" w:rsidP="00ED25E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8389F" w14:paraId="2D2C9809" w14:textId="77777777" w:rsidTr="00ED25E2">
        <w:trPr>
          <w:tblCellSpacing w:w="15" w:type="dxa"/>
        </w:trPr>
        <w:tc>
          <w:tcPr>
            <w:tcW w:w="9908" w:type="dxa"/>
            <w:vAlign w:val="center"/>
            <w:hideMark/>
          </w:tcPr>
          <w:p w14:paraId="15D87C7E" w14:textId="55FD4A6D" w:rsidR="0078389F" w:rsidRDefault="0078389F" w:rsidP="004E590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3827AE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A51217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14:paraId="22D155D5" w14:textId="77777777" w:rsidR="0078389F" w:rsidRDefault="0078389F" w:rsidP="0078389F">
      <w:pPr>
        <w:ind w:firstLine="525"/>
        <w:jc w:val="center"/>
        <w:rPr>
          <w:rFonts w:eastAsia="Times New Roman"/>
          <w:sz w:val="20"/>
          <w:szCs w:val="20"/>
        </w:rPr>
      </w:pPr>
    </w:p>
    <w:p w14:paraId="53D68792" w14:textId="77777777" w:rsidR="0078389F" w:rsidRDefault="0078389F" w:rsidP="0078389F">
      <w:pPr>
        <w:spacing w:after="20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681BD8E8" w14:textId="77777777" w:rsidR="0078389F" w:rsidRPr="00BD0614" w:rsidRDefault="0078389F" w:rsidP="0078389F">
      <w:pPr>
        <w:ind w:firstLine="525"/>
        <w:jc w:val="center"/>
        <w:rPr>
          <w:rFonts w:eastAsia="Times New Roman"/>
          <w:sz w:val="20"/>
          <w:szCs w:val="20"/>
        </w:rPr>
      </w:pPr>
    </w:p>
    <w:p w14:paraId="0F5D3991" w14:textId="77777777" w:rsidR="0078389F" w:rsidRPr="00BD0614" w:rsidRDefault="0078389F" w:rsidP="0078389F">
      <w:pPr>
        <w:ind w:firstLine="525"/>
        <w:jc w:val="center"/>
        <w:rPr>
          <w:rFonts w:eastAsia="Times New Roman"/>
          <w:sz w:val="20"/>
          <w:szCs w:val="20"/>
        </w:rPr>
      </w:pPr>
      <w:r w:rsidRPr="000F09A2">
        <w:rPr>
          <w:rFonts w:eastAsia="Times New Roman"/>
          <w:sz w:val="20"/>
          <w:szCs w:val="20"/>
        </w:rPr>
        <w:t>СОДЕРЖАНИЕ</w:t>
      </w:r>
    </w:p>
    <w:sdt>
      <w:sdtPr>
        <w:rPr>
          <w:rFonts w:asciiTheme="minorHAnsi" w:eastAsiaTheme="minorHAnsi" w:hAnsiTheme="minorHAnsi" w:cstheme="minorBidi"/>
          <w:sz w:val="20"/>
          <w:szCs w:val="20"/>
          <w:lang w:eastAsia="en-US"/>
        </w:rPr>
        <w:id w:val="-145671246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067617C4" w14:textId="77777777" w:rsidR="0078389F" w:rsidRPr="00557240" w:rsidRDefault="0078389F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r w:rsidRPr="00557240">
            <w:rPr>
              <w:rFonts w:eastAsiaTheme="minorHAnsi"/>
              <w:sz w:val="20"/>
              <w:szCs w:val="20"/>
              <w:lang w:eastAsia="en-US"/>
            </w:rPr>
            <w:fldChar w:fldCharType="begin"/>
          </w:r>
          <w:r w:rsidRPr="00557240">
            <w:rPr>
              <w:rFonts w:eastAsiaTheme="minorHAnsi"/>
              <w:sz w:val="20"/>
              <w:szCs w:val="20"/>
              <w:lang w:eastAsia="en-US"/>
            </w:rPr>
            <w:instrText xml:space="preserve"> TOC \o "1-3" \h \z \u </w:instrText>
          </w:r>
          <w:r w:rsidRPr="00557240">
            <w:rPr>
              <w:rFonts w:eastAsiaTheme="minorHAnsi"/>
              <w:sz w:val="20"/>
              <w:szCs w:val="20"/>
              <w:lang w:eastAsia="en-US"/>
            </w:rPr>
            <w:fldChar w:fldCharType="separate"/>
          </w:r>
          <w:hyperlink w:anchor="_Toc51410611" w:history="1">
            <w:r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 xml:space="preserve">1. </w:t>
            </w:r>
            <w:r w:rsidRPr="00557240">
              <w:rPr>
                <w:rStyle w:val="a5"/>
                <w:rFonts w:eastAsiaTheme="majorEastAsia"/>
                <w:noProof/>
                <w:sz w:val="20"/>
                <w:szCs w:val="20"/>
                <w:lang w:eastAsia="en-US"/>
              </w:rPr>
              <w:t>Соответствие компетенций планируемым результатам обучения по дисциплине (модулю)</w:t>
            </w:r>
            <w:r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7B7A747E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12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2. Критерии оценивания сформированности компетенций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23D4121E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13" w:history="1">
            <w:r w:rsidR="0078389F" w:rsidRPr="00557240">
              <w:rPr>
                <w:rStyle w:val="a5"/>
                <w:rFonts w:eastAsiaTheme="majorEastAsia"/>
                <w:bCs/>
                <w:noProof/>
                <w:sz w:val="20"/>
                <w:szCs w:val="20"/>
                <w:lang w:eastAsia="en-US"/>
              </w:rPr>
              <w:t>3. Распределение оценок за формы текущего контроля и промежуточную аттестацию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19C7C49E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14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 Оценочные средства, порядок их применения и критерии оценивания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1FCEB253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15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 Оценочные средства текущего контроля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579BD438" w14:textId="4F5A1AD9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16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4.1.1. Устный опрос..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10295FC8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17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4.1.1.1. Порядок проведения.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1E4C43AA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18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4.1.1.2 Критерии оценивания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6ECC9996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19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4.1.1.3. Содержание оценочного средства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3A2CFE9D" w14:textId="4EC4C595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0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4.1.2. Реферат..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6B308EE5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1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4.1.2.1. Порядок проведения.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40E6DA6E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2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4.1.2.2 Критерии оценивания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735695E2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3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4.1.2.3. Содержание оценочного средства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5BC0FCD4" w14:textId="6DDCBB4B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4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4.1.3. Лабораторные работы.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15B0496E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5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4.1.3.1. Порядок проведения</w:t>
            </w:r>
            <w:r w:rsidR="0078389F" w:rsidRPr="00557240">
              <w:rPr>
                <w:rStyle w:val="a5"/>
                <w:noProof/>
                <w:sz w:val="20"/>
                <w:szCs w:val="20"/>
              </w:rPr>
              <w:t xml:space="preserve"> </w:t>
            </w:r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и процедура оценивания.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26FDB078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6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4.1.3.2 Критерии оценивания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6D67A536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7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4.1.3.3. Содержание оценочного средства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3C39FC9B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8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 Оценочные средства промежуточной аттестации</w:t>
            </w:r>
            <w:r w:rsidR="003827AE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 xml:space="preserve"> (зачет</w:t>
            </w:r>
            <w:r w:rsidR="007F2009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)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179CA70B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29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4.2.1. Устный или письменный ответ на вопрос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6FC11793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30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4.2.1.1. Порядок проведения</w:t>
            </w:r>
            <w:r w:rsidR="0078389F" w:rsidRPr="00557240">
              <w:rPr>
                <w:rStyle w:val="a5"/>
                <w:noProof/>
                <w:sz w:val="20"/>
                <w:szCs w:val="20"/>
              </w:rPr>
              <w:t xml:space="preserve"> </w:t>
            </w:r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и процедура оценивания.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5DB266A6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31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4.2.1.2. Критерии оценивания.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2018DF13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32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4.2.1.3. Оценочные средства.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75329D89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33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4.2.2. Практическое задание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31D29578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34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4.2.2.1. Порядок проведения</w:t>
            </w:r>
            <w:r w:rsidR="0078389F" w:rsidRPr="00557240">
              <w:rPr>
                <w:rStyle w:val="a5"/>
                <w:noProof/>
                <w:sz w:val="20"/>
                <w:szCs w:val="20"/>
              </w:rPr>
              <w:t xml:space="preserve"> </w:t>
            </w:r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и процедура оценивания.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76BCEA71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35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4.2.2.2. Критерии оценивания.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487AE6B0" w14:textId="77777777" w:rsidR="0078389F" w:rsidRPr="00557240" w:rsidRDefault="00A51217" w:rsidP="0078389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0"/>
              <w:szCs w:val="20"/>
            </w:rPr>
          </w:pPr>
          <w:hyperlink w:anchor="_Toc51410636" w:history="1">
            <w:r w:rsidR="0078389F" w:rsidRPr="00557240">
              <w:rPr>
                <w:rStyle w:val="a5"/>
                <w:rFonts w:eastAsia="Calibri"/>
                <w:bCs/>
                <w:noProof/>
                <w:sz w:val="20"/>
                <w:szCs w:val="20"/>
                <w:lang w:eastAsia="en-US"/>
              </w:rPr>
              <w:t>4.2.2.3. Оценочные средства.</w:t>
            </w:r>
            <w:r w:rsidR="0078389F" w:rsidRPr="00557240">
              <w:rPr>
                <w:noProof/>
                <w:webHidden/>
                <w:sz w:val="20"/>
                <w:szCs w:val="20"/>
              </w:rPr>
              <w:tab/>
            </w:r>
          </w:hyperlink>
        </w:p>
        <w:p w14:paraId="2DF0CEAC" w14:textId="77777777" w:rsidR="0078389F" w:rsidRPr="00557240" w:rsidRDefault="0078389F" w:rsidP="0078389F">
          <w:pPr>
            <w:spacing w:after="200" w:line="276" w:lineRule="auto"/>
            <w:rPr>
              <w:rFonts w:eastAsiaTheme="minorHAnsi"/>
              <w:sz w:val="20"/>
              <w:szCs w:val="20"/>
              <w:lang w:eastAsia="en-US"/>
            </w:rPr>
          </w:pPr>
          <w:r w:rsidRPr="00557240">
            <w:rPr>
              <w:rFonts w:eastAsiaTheme="minorHAnsi"/>
              <w:bCs/>
              <w:sz w:val="20"/>
              <w:szCs w:val="20"/>
              <w:lang w:eastAsia="en-US"/>
            </w:rPr>
            <w:fldChar w:fldCharType="end"/>
          </w:r>
        </w:p>
      </w:sdtContent>
    </w:sdt>
    <w:p w14:paraId="0A356312" w14:textId="77777777" w:rsidR="0078389F" w:rsidRPr="00BD0614" w:rsidRDefault="0078389F" w:rsidP="0078389F">
      <w:pPr>
        <w:rPr>
          <w:rFonts w:eastAsia="Times New Roman"/>
          <w:color w:val="000000"/>
          <w:sz w:val="20"/>
          <w:szCs w:val="20"/>
          <w:lang w:eastAsia="en-US"/>
        </w:rPr>
      </w:pPr>
      <w:r w:rsidRPr="00BD0614">
        <w:rPr>
          <w:rFonts w:eastAsia="Times New Roman"/>
          <w:color w:val="000000"/>
          <w:sz w:val="20"/>
          <w:szCs w:val="20"/>
          <w:lang w:eastAsia="en-US"/>
        </w:rPr>
        <w:br w:type="page"/>
      </w:r>
    </w:p>
    <w:p w14:paraId="3D266110" w14:textId="77777777" w:rsidR="0078389F" w:rsidRPr="00BD0614" w:rsidRDefault="0078389F" w:rsidP="0078389F">
      <w:pPr>
        <w:keepNext/>
        <w:keepLines/>
        <w:spacing w:before="480" w:line="276" w:lineRule="auto"/>
        <w:outlineLvl w:val="0"/>
        <w:rPr>
          <w:rFonts w:eastAsiaTheme="majorEastAsia"/>
          <w:sz w:val="20"/>
          <w:szCs w:val="20"/>
          <w:lang w:eastAsia="en-US"/>
        </w:rPr>
      </w:pPr>
      <w:bookmarkStart w:id="0" w:name="_Toc31551160"/>
      <w:bookmarkStart w:id="1" w:name="_Toc36926271"/>
      <w:bookmarkStart w:id="2" w:name="_Toc36929822"/>
      <w:bookmarkStart w:id="3" w:name="_Toc51410611"/>
      <w:bookmarkStart w:id="4" w:name="_Hlk31550383"/>
      <w:r w:rsidRPr="00BD0614">
        <w:rPr>
          <w:rFonts w:eastAsia="Calibri"/>
          <w:b/>
          <w:bCs/>
          <w:sz w:val="20"/>
          <w:szCs w:val="20"/>
          <w:lang w:eastAsia="en-US"/>
        </w:rPr>
        <w:lastRenderedPageBreak/>
        <w:t xml:space="preserve">1. </w:t>
      </w:r>
      <w:r w:rsidRPr="00BD0614">
        <w:rPr>
          <w:rFonts w:eastAsiaTheme="majorEastAsia"/>
          <w:b/>
          <w:sz w:val="20"/>
          <w:szCs w:val="20"/>
          <w:lang w:eastAsia="en-US"/>
        </w:rPr>
        <w:t>Соответствие компетенций планируемым результатам обучения по дисциплине</w:t>
      </w:r>
      <w:bookmarkEnd w:id="0"/>
      <w:r w:rsidRPr="00BD0614">
        <w:rPr>
          <w:rFonts w:eastAsiaTheme="majorEastAsia"/>
          <w:b/>
          <w:sz w:val="20"/>
          <w:szCs w:val="20"/>
          <w:lang w:eastAsia="en-US"/>
        </w:rPr>
        <w:t xml:space="preserve"> (модулю)</w:t>
      </w:r>
      <w:bookmarkEnd w:id="1"/>
      <w:bookmarkEnd w:id="2"/>
      <w:bookmarkEnd w:id="3"/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7"/>
        <w:gridCol w:w="3585"/>
        <w:gridCol w:w="3402"/>
      </w:tblGrid>
      <w:tr w:rsidR="0078389F" w:rsidRPr="00BD0614" w14:paraId="648048E3" w14:textId="77777777" w:rsidTr="00ED25E2">
        <w:tc>
          <w:tcPr>
            <w:tcW w:w="2227" w:type="dxa"/>
          </w:tcPr>
          <w:bookmarkEnd w:id="4"/>
          <w:p w14:paraId="04666D25" w14:textId="77777777" w:rsidR="0078389F" w:rsidRPr="00BD0614" w:rsidRDefault="0078389F" w:rsidP="00ED25E2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3585" w:type="dxa"/>
          </w:tcPr>
          <w:p w14:paraId="6875DF1C" w14:textId="77777777" w:rsidR="0078389F" w:rsidRPr="00BD0614" w:rsidRDefault="0078389F" w:rsidP="00ED25E2">
            <w:pPr>
              <w:jc w:val="both"/>
              <w:rPr>
                <w:rFonts w:eastAsia="Times New Roman"/>
                <w:b/>
                <w:bCs/>
                <w:sz w:val="20"/>
                <w:szCs w:val="20"/>
                <w:highlight w:val="magenta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Индикаторы достижения компетенций для данной дисциплины</w:t>
            </w:r>
          </w:p>
        </w:tc>
        <w:tc>
          <w:tcPr>
            <w:tcW w:w="3402" w:type="dxa"/>
          </w:tcPr>
          <w:p w14:paraId="0CFD17A2" w14:textId="77777777" w:rsidR="0078389F" w:rsidRPr="00BD0614" w:rsidRDefault="0078389F" w:rsidP="00ED25E2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5F2D83" w:rsidRPr="00BD0614" w14:paraId="715CB076" w14:textId="77777777" w:rsidTr="00ED25E2">
        <w:tc>
          <w:tcPr>
            <w:tcW w:w="2227" w:type="dxa"/>
          </w:tcPr>
          <w:p w14:paraId="64EBC615" w14:textId="7B473686" w:rsidR="005F2D83" w:rsidRPr="004E590F" w:rsidRDefault="005F2D83" w:rsidP="005F2D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590F">
              <w:rPr>
                <w:sz w:val="20"/>
                <w:szCs w:val="20"/>
              </w:rPr>
              <w:t>УК-1 -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585" w:type="dxa"/>
          </w:tcPr>
          <w:p w14:paraId="441B01C6" w14:textId="6EB0E703" w:rsidR="005F2D83" w:rsidRPr="004E590F" w:rsidRDefault="005F2D83" w:rsidP="00ED25E2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bCs/>
                <w:sz w:val="20"/>
                <w:szCs w:val="20"/>
                <w:lang w:eastAsia="en-US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402" w:type="dxa"/>
          </w:tcPr>
          <w:p w14:paraId="56F28C9F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Текущий контроль:</w:t>
            </w:r>
          </w:p>
          <w:p w14:paraId="32098BD7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Устный опрос</w:t>
            </w: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 xml:space="preserve"> по темам:</w:t>
            </w:r>
          </w:p>
          <w:p w14:paraId="33468ABA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Тема 1. Введение. Информационное общество. Понятие информации.</w:t>
            </w:r>
          </w:p>
          <w:p w14:paraId="3444D052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4EF8AFF5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35831F80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Реферат</w:t>
            </w: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 xml:space="preserve"> по темам:</w:t>
            </w:r>
          </w:p>
          <w:p w14:paraId="025C2EA5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Тема 1. Введение. Информационное общество. Понятие информации.</w:t>
            </w:r>
          </w:p>
          <w:p w14:paraId="25762BD0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417B8310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3A5FC5A5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Лабораторные работы</w:t>
            </w: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 xml:space="preserve"> по темам:</w:t>
            </w:r>
          </w:p>
          <w:p w14:paraId="072E13B3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0DB67BD1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2CB8C6D6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  <w:p w14:paraId="47B0C547" w14:textId="77777777" w:rsidR="005F2D83" w:rsidRPr="004E590F" w:rsidRDefault="005F2D83" w:rsidP="005F2D83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Промежуточная аттестация:</w:t>
            </w:r>
          </w:p>
          <w:p w14:paraId="5B1FE338" w14:textId="638CFDD9" w:rsidR="005F2D83" w:rsidRPr="004E590F" w:rsidRDefault="005F2D83" w:rsidP="00ED25E2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iCs/>
                <w:sz w:val="20"/>
                <w:szCs w:val="20"/>
                <w:lang w:eastAsia="en-US"/>
              </w:rPr>
              <w:t>Зачет</w:t>
            </w:r>
          </w:p>
        </w:tc>
      </w:tr>
      <w:tr w:rsidR="005F2D83" w:rsidRPr="00BD0614" w14:paraId="58130CEC" w14:textId="77777777" w:rsidTr="00ED25E2">
        <w:tc>
          <w:tcPr>
            <w:tcW w:w="2227" w:type="dxa"/>
          </w:tcPr>
          <w:p w14:paraId="28791EA8" w14:textId="77777777" w:rsidR="005F2D83" w:rsidRDefault="005F2D83" w:rsidP="002449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</w:t>
            </w:r>
          </w:p>
          <w:p w14:paraId="4999E5FA" w14:textId="77777777" w:rsidR="005F2D83" w:rsidRPr="00F51F66" w:rsidRDefault="005F2D83" w:rsidP="002449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96C">
              <w:rPr>
                <w:rFonts w:eastAsia="Times New Roman"/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585" w:type="dxa"/>
          </w:tcPr>
          <w:p w14:paraId="30188495" w14:textId="77777777" w:rsidR="005F2D83" w:rsidRDefault="005F2D83" w:rsidP="00631A3E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31A3E">
              <w:rPr>
                <w:rFonts w:eastAsia="Times New Roman"/>
                <w:bCs/>
                <w:sz w:val="20"/>
                <w:szCs w:val="20"/>
                <w:lang w:eastAsia="en-US"/>
              </w:rPr>
              <w:t>Знать базовые принципы проектирования отдельных компонентов основных образовательных программ с использованием информационно-коммуникационных технологий, информационные технологии обработки информации.</w:t>
            </w:r>
            <w:r w:rsidRPr="00631A3E">
              <w:rPr>
                <w:rFonts w:eastAsia="Times New Roman"/>
                <w:bCs/>
                <w:sz w:val="20"/>
                <w:szCs w:val="20"/>
                <w:lang w:eastAsia="en-US"/>
              </w:rPr>
              <w:tab/>
            </w:r>
          </w:p>
          <w:p w14:paraId="37A31D06" w14:textId="77777777" w:rsidR="005F2D83" w:rsidRPr="00631A3E" w:rsidRDefault="005F2D83" w:rsidP="00631A3E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079D414E" w14:textId="77777777" w:rsidR="005F2D83" w:rsidRDefault="005F2D83" w:rsidP="00631A3E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31A3E">
              <w:rPr>
                <w:rFonts w:eastAsia="Times New Roman"/>
                <w:bCs/>
                <w:sz w:val="20"/>
                <w:szCs w:val="20"/>
                <w:lang w:eastAsia="en-US"/>
              </w:rPr>
              <w:t>Уметь разрабатывать в составе команды отдельные компоненты основных образовательных программ с использованием информационно-коммуникационных технологий, осуществлять выбор программных средств для решения профессио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нальных и образовательных задач.</w:t>
            </w:r>
          </w:p>
          <w:p w14:paraId="36DF03CF" w14:textId="77777777" w:rsidR="005F2D83" w:rsidRPr="00631A3E" w:rsidRDefault="005F2D83" w:rsidP="00631A3E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24A1F810" w14:textId="77777777" w:rsidR="005F2D83" w:rsidRPr="00BD0614" w:rsidRDefault="005F2D83" w:rsidP="00631A3E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31A3E">
              <w:rPr>
                <w:rFonts w:eastAsia="Times New Roman"/>
                <w:bCs/>
                <w:sz w:val="20"/>
                <w:szCs w:val="20"/>
                <w:lang w:eastAsia="en-US"/>
              </w:rPr>
              <w:t>Владеть навыками разработки в составе команды отдельных компонентов основных образовательных программ  с использованием информационно-коммуникационных технологий, навыками работы с различными информационными техн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ологиями на уровне пользователя.</w:t>
            </w:r>
          </w:p>
        </w:tc>
        <w:tc>
          <w:tcPr>
            <w:tcW w:w="3402" w:type="dxa"/>
          </w:tcPr>
          <w:p w14:paraId="74B64BCF" w14:textId="77777777" w:rsidR="005F2D83" w:rsidRPr="006F2426" w:rsidRDefault="005F2D83" w:rsidP="00ED25E2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9303C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Текущий контроль:</w:t>
            </w:r>
          </w:p>
          <w:p w14:paraId="108747C7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Устный опрос</w:t>
            </w: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 xml:space="preserve"> по темам:</w:t>
            </w:r>
          </w:p>
          <w:p w14:paraId="30D94F45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>Тема 1. Введение. Информационное общество. Понятие информации.</w:t>
            </w:r>
          </w:p>
          <w:p w14:paraId="1BC2E9D4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1F9122BD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1DEE7365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Реферат</w:t>
            </w: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 xml:space="preserve"> по темам:</w:t>
            </w:r>
          </w:p>
          <w:p w14:paraId="5FCDAF26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>Тема 1. Введение. Информационное общество. Понятие информации.</w:t>
            </w:r>
          </w:p>
          <w:p w14:paraId="70C52D41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5765F865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7DF7162D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Лабораторные работы</w:t>
            </w: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 xml:space="preserve"> по темам:</w:t>
            </w:r>
          </w:p>
          <w:p w14:paraId="0B1AB43D" w14:textId="77777777" w:rsidR="005F2D83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1A812D41" w14:textId="77777777" w:rsidR="005F2D83" w:rsidRPr="00CE2A37" w:rsidRDefault="005F2D83" w:rsidP="00ED25E2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CE2A37">
              <w:rPr>
                <w:rFonts w:eastAsia="Times New Roman"/>
                <w:i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68B1C6B7" w14:textId="77777777" w:rsidR="005F2D83" w:rsidRDefault="005F2D83" w:rsidP="00ED25E2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  <w:p w14:paraId="07214BDA" w14:textId="77777777" w:rsidR="005F2D83" w:rsidRPr="006F2426" w:rsidRDefault="005F2D83" w:rsidP="00ED25E2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6F2426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Промежуточная аттестация:</w:t>
            </w:r>
          </w:p>
          <w:p w14:paraId="236796DB" w14:textId="77777777" w:rsidR="005F2D83" w:rsidRPr="007E558F" w:rsidRDefault="005F2D83" w:rsidP="00ED25E2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Cs/>
                <w:sz w:val="20"/>
                <w:szCs w:val="20"/>
                <w:lang w:eastAsia="en-US"/>
              </w:rPr>
              <w:lastRenderedPageBreak/>
              <w:t>Зачет</w:t>
            </w:r>
          </w:p>
        </w:tc>
      </w:tr>
      <w:tr w:rsidR="005F2D83" w:rsidRPr="009303C7" w14:paraId="300702A2" w14:textId="77777777" w:rsidTr="0019152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B0DE" w14:textId="77777777" w:rsidR="005F2D83" w:rsidRPr="00090885" w:rsidRDefault="005F2D83" w:rsidP="001915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AEF">
              <w:rPr>
                <w:sz w:val="20"/>
                <w:szCs w:val="20"/>
              </w:rPr>
              <w:lastRenderedPageBreak/>
              <w:t>ОПК-9</w:t>
            </w:r>
            <w:r w:rsidRPr="00E27AEF">
              <w:rPr>
                <w:sz w:val="20"/>
                <w:szCs w:val="20"/>
              </w:rPr>
              <w:tab/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2D82" w14:textId="77777777" w:rsidR="005F2D83" w:rsidRPr="0019152A" w:rsidRDefault="005F2D83" w:rsidP="005F2D83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Знать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</w:p>
          <w:p w14:paraId="08AFAD9F" w14:textId="77777777" w:rsidR="005F2D83" w:rsidRPr="0019152A" w:rsidRDefault="005F2D83" w:rsidP="005F2D83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56A4549F" w14:textId="77777777" w:rsidR="005F2D83" w:rsidRPr="0019152A" w:rsidRDefault="005F2D83" w:rsidP="005F2D83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Уметь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</w:t>
            </w:r>
          </w:p>
          <w:p w14:paraId="794F49E0" w14:textId="77777777" w:rsidR="005F2D83" w:rsidRPr="0019152A" w:rsidRDefault="005F2D83" w:rsidP="0019152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71D208B6" w14:textId="77777777" w:rsidR="005F2D83" w:rsidRPr="0019152A" w:rsidRDefault="005F2D83" w:rsidP="0019152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Владеть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</w:p>
          <w:p w14:paraId="21A53584" w14:textId="77777777" w:rsidR="005F2D83" w:rsidRPr="0019152A" w:rsidRDefault="005F2D83" w:rsidP="005F2D83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5A02C51F" w14:textId="77777777" w:rsidR="005F2D83" w:rsidRPr="0019152A" w:rsidRDefault="005F2D83" w:rsidP="005F2D83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AA2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Текущий контроль:</w:t>
            </w:r>
          </w:p>
          <w:p w14:paraId="3B11B08F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Устный опрос по темам:</w:t>
            </w:r>
          </w:p>
          <w:p w14:paraId="30AF3145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Тема 1. Введение. Информационное общество. Понятие информации.</w:t>
            </w:r>
          </w:p>
          <w:p w14:paraId="4C01FD4E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035F7FFE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01BDE0E9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Реферат по темам:</w:t>
            </w:r>
          </w:p>
          <w:p w14:paraId="6C69EF82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Тема 1. Введение. Информационное общество. Понятие информации.</w:t>
            </w:r>
          </w:p>
          <w:p w14:paraId="37163628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6A286489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2AA5CAF7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Лабораторные работы по темам:</w:t>
            </w:r>
          </w:p>
          <w:p w14:paraId="35682E7D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Тема 2. Информационные технологии: понятие, составляющие, средства, виды.</w:t>
            </w:r>
          </w:p>
          <w:p w14:paraId="78CC3332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Тема 3. Обработка текстовой, графической и табличной информации.</w:t>
            </w:r>
          </w:p>
          <w:p w14:paraId="4CD4F16F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Промежуточная аттестация:</w:t>
            </w:r>
          </w:p>
          <w:p w14:paraId="203F1B4C" w14:textId="77777777" w:rsidR="005F2D83" w:rsidRPr="0019152A" w:rsidRDefault="005F2D83" w:rsidP="005F2D83">
            <w:pPr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зачет.</w:t>
            </w:r>
          </w:p>
        </w:tc>
      </w:tr>
    </w:tbl>
    <w:p w14:paraId="17FCDA65" w14:textId="77777777" w:rsidR="0078389F" w:rsidRPr="00BD0614" w:rsidRDefault="0078389F" w:rsidP="0078389F">
      <w:pPr>
        <w:keepNext/>
        <w:keepLines/>
        <w:spacing w:before="480" w:line="276" w:lineRule="auto"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5" w:name="_Toc31551161"/>
      <w:bookmarkStart w:id="6" w:name="_Toc36926272"/>
      <w:bookmarkStart w:id="7" w:name="_Toc36929823"/>
      <w:bookmarkStart w:id="8" w:name="_Toc51410612"/>
      <w:bookmarkStart w:id="9" w:name="_Hlk31550416"/>
      <w:r w:rsidRPr="00BD0614">
        <w:rPr>
          <w:rFonts w:eastAsia="Calibri"/>
          <w:b/>
          <w:bCs/>
          <w:sz w:val="20"/>
          <w:szCs w:val="20"/>
          <w:lang w:eastAsia="en-US"/>
        </w:rPr>
        <w:t xml:space="preserve">2. Критерии оценивания </w:t>
      </w:r>
      <w:proofErr w:type="spellStart"/>
      <w:r w:rsidRPr="00BD0614">
        <w:rPr>
          <w:rFonts w:eastAsia="Calibri"/>
          <w:b/>
          <w:bCs/>
          <w:sz w:val="20"/>
          <w:szCs w:val="20"/>
          <w:lang w:eastAsia="en-US"/>
        </w:rPr>
        <w:t>сформированности</w:t>
      </w:r>
      <w:proofErr w:type="spellEnd"/>
      <w:r w:rsidRPr="00BD0614">
        <w:rPr>
          <w:rFonts w:eastAsia="Calibri"/>
          <w:b/>
          <w:bCs/>
          <w:sz w:val="20"/>
          <w:szCs w:val="20"/>
          <w:lang w:eastAsia="en-US"/>
        </w:rPr>
        <w:t xml:space="preserve"> компетенций</w:t>
      </w:r>
      <w:bookmarkEnd w:id="5"/>
      <w:bookmarkEnd w:id="6"/>
      <w:bookmarkEnd w:id="7"/>
      <w:bookmarkEnd w:id="8"/>
    </w:p>
    <w:bookmarkEnd w:id="9"/>
    <w:p w14:paraId="5A530A7D" w14:textId="77777777" w:rsidR="0078389F" w:rsidRPr="00BD0614" w:rsidRDefault="0078389F" w:rsidP="0078389F">
      <w:pPr>
        <w:jc w:val="both"/>
        <w:rPr>
          <w:rFonts w:eastAsia="Times New Roman"/>
          <w:sz w:val="20"/>
          <w:szCs w:val="20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76"/>
        <w:gridCol w:w="2268"/>
        <w:gridCol w:w="2126"/>
        <w:gridCol w:w="1985"/>
      </w:tblGrid>
      <w:tr w:rsidR="0078389F" w:rsidRPr="00BD0614" w14:paraId="36C15B3E" w14:textId="77777777" w:rsidTr="00ED25E2">
        <w:tc>
          <w:tcPr>
            <w:tcW w:w="959" w:type="dxa"/>
            <w:vMerge w:val="restart"/>
          </w:tcPr>
          <w:p w14:paraId="3EC64749" w14:textId="77777777" w:rsidR="0078389F" w:rsidRPr="00BD0614" w:rsidRDefault="0078389F" w:rsidP="00ED25E2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6270" w:type="dxa"/>
            <w:gridSpan w:val="3"/>
          </w:tcPr>
          <w:p w14:paraId="57A9883F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985" w:type="dxa"/>
          </w:tcPr>
          <w:p w14:paraId="1DDCB2BA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Не зачтено</w:t>
            </w:r>
          </w:p>
        </w:tc>
      </w:tr>
      <w:tr w:rsidR="0078389F" w:rsidRPr="00BD0614" w14:paraId="0E4DD8D9" w14:textId="77777777" w:rsidTr="00ED25E2">
        <w:tc>
          <w:tcPr>
            <w:tcW w:w="959" w:type="dxa"/>
            <w:vMerge/>
          </w:tcPr>
          <w:p w14:paraId="32D632EA" w14:textId="77777777" w:rsidR="0078389F" w:rsidRPr="00BD0614" w:rsidRDefault="0078389F" w:rsidP="00ED25E2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vAlign w:val="center"/>
          </w:tcPr>
          <w:p w14:paraId="5E6C093B" w14:textId="77777777" w:rsidR="0078389F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Высокий уровень (отлично)</w:t>
            </w:r>
          </w:p>
          <w:p w14:paraId="71AB0E8C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3A790C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(86-100 баллов)</w:t>
            </w:r>
          </w:p>
          <w:p w14:paraId="4A5A0333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A399C8E" w14:textId="77777777" w:rsidR="0078389F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Средний уровень (хорошо)</w:t>
            </w:r>
          </w:p>
          <w:p w14:paraId="0F37FC69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3A790C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(71-85 баллов)</w:t>
            </w:r>
          </w:p>
          <w:p w14:paraId="71DAEF54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71C69A4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Низкий уровень (удовлетворительно)</w:t>
            </w:r>
          </w:p>
          <w:p w14:paraId="180DA9CC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3A790C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1985" w:type="dxa"/>
            <w:vAlign w:val="center"/>
          </w:tcPr>
          <w:p w14:paraId="5F37BC44" w14:textId="77777777" w:rsidR="0078389F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D06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Ниже порогового уровня (неудовлетворительно)</w:t>
            </w:r>
          </w:p>
          <w:p w14:paraId="783E6FA4" w14:textId="77777777" w:rsidR="0078389F" w:rsidRPr="00BD0614" w:rsidRDefault="0078389F" w:rsidP="00ED25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3A790C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(0-55 баллов)</w:t>
            </w:r>
          </w:p>
        </w:tc>
      </w:tr>
      <w:tr w:rsidR="0065026F" w:rsidRPr="00BD0614" w14:paraId="1F0DC249" w14:textId="77777777" w:rsidTr="0065026F">
        <w:tc>
          <w:tcPr>
            <w:tcW w:w="959" w:type="dxa"/>
          </w:tcPr>
          <w:p w14:paraId="67D1955F" w14:textId="3FE55012" w:rsidR="0065026F" w:rsidRPr="004E590F" w:rsidRDefault="0065026F" w:rsidP="00ED25E2">
            <w:pPr>
              <w:jc w:val="both"/>
              <w:rPr>
                <w:rFonts w:eastAsia="Times New Roman"/>
                <w:bCs/>
                <w:i/>
                <w:sz w:val="20"/>
                <w:szCs w:val="20"/>
                <w:lang w:eastAsia="en-US"/>
              </w:rPr>
            </w:pPr>
            <w:r w:rsidRPr="004E590F">
              <w:rPr>
                <w:rFonts w:eastAsia="Times New Roman"/>
                <w:bCs/>
                <w:i/>
                <w:sz w:val="20"/>
                <w:szCs w:val="20"/>
                <w:lang w:eastAsia="en-US"/>
              </w:rPr>
              <w:t>УК-1</w:t>
            </w:r>
          </w:p>
        </w:tc>
        <w:tc>
          <w:tcPr>
            <w:tcW w:w="1876" w:type="dxa"/>
          </w:tcPr>
          <w:p w14:paraId="6E5C3FBD" w14:textId="5E00335F" w:rsidR="0065026F" w:rsidRPr="004E590F" w:rsidRDefault="0065026F" w:rsidP="0065026F">
            <w:pPr>
              <w:rPr>
                <w:color w:val="000000"/>
                <w:sz w:val="20"/>
                <w:szCs w:val="20"/>
              </w:rPr>
            </w:pPr>
            <w:r w:rsidRPr="004E590F">
              <w:rPr>
                <w:color w:val="000000"/>
                <w:sz w:val="20"/>
                <w:szCs w:val="20"/>
              </w:rPr>
              <w:t>Умеет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  <w:tc>
          <w:tcPr>
            <w:tcW w:w="2268" w:type="dxa"/>
          </w:tcPr>
          <w:p w14:paraId="64063AE1" w14:textId="59FC23F1" w:rsidR="0065026F" w:rsidRPr="004E590F" w:rsidRDefault="0065026F" w:rsidP="0065026F">
            <w:pPr>
              <w:rPr>
                <w:color w:val="000000"/>
                <w:sz w:val="20"/>
                <w:szCs w:val="20"/>
              </w:rPr>
            </w:pPr>
            <w:r w:rsidRPr="004E590F">
              <w:rPr>
                <w:color w:val="000000"/>
                <w:sz w:val="20"/>
                <w:szCs w:val="20"/>
              </w:rPr>
              <w:t>Умеет осуществлять поиск, анализ и синтез информации на основе базовых принципов; применять системный подход для решения стандартных задач</w:t>
            </w:r>
          </w:p>
        </w:tc>
        <w:tc>
          <w:tcPr>
            <w:tcW w:w="2126" w:type="dxa"/>
          </w:tcPr>
          <w:p w14:paraId="5E0DC871" w14:textId="7B59DF98" w:rsidR="0065026F" w:rsidRPr="004E590F" w:rsidRDefault="0065026F" w:rsidP="0065026F">
            <w:pPr>
              <w:rPr>
                <w:color w:val="000000"/>
                <w:sz w:val="20"/>
                <w:szCs w:val="20"/>
              </w:rPr>
            </w:pPr>
            <w:r w:rsidRPr="004E590F">
              <w:rPr>
                <w:color w:val="000000"/>
                <w:sz w:val="20"/>
                <w:szCs w:val="20"/>
              </w:rPr>
              <w:t>Умеет осуществлять поиск информации на основе базовых принципов; применять стандартные  подходы  для решения задач</w:t>
            </w:r>
          </w:p>
        </w:tc>
        <w:tc>
          <w:tcPr>
            <w:tcW w:w="1985" w:type="dxa"/>
          </w:tcPr>
          <w:p w14:paraId="51CF76CF" w14:textId="2E4DB16E" w:rsidR="0065026F" w:rsidRPr="004E590F" w:rsidRDefault="0065026F" w:rsidP="0065026F">
            <w:pPr>
              <w:rPr>
                <w:color w:val="000000"/>
                <w:sz w:val="20"/>
                <w:szCs w:val="20"/>
              </w:rPr>
            </w:pPr>
            <w:r w:rsidRPr="004E590F">
              <w:rPr>
                <w:color w:val="000000"/>
                <w:sz w:val="20"/>
                <w:szCs w:val="20"/>
              </w:rPr>
              <w:t>Не умеет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</w:tr>
      <w:tr w:rsidR="0065026F" w:rsidRPr="000F68D0" w14:paraId="7E2BB7F3" w14:textId="77777777" w:rsidTr="00ED25E2">
        <w:trPr>
          <w:trHeight w:val="1709"/>
        </w:trPr>
        <w:tc>
          <w:tcPr>
            <w:tcW w:w="959" w:type="dxa"/>
            <w:vMerge w:val="restart"/>
          </w:tcPr>
          <w:p w14:paraId="5B84B075" w14:textId="77777777" w:rsidR="0065026F" w:rsidRPr="00B32082" w:rsidRDefault="0065026F" w:rsidP="00ED25E2">
            <w:pPr>
              <w:jc w:val="both"/>
              <w:rPr>
                <w:rFonts w:eastAsia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en-US"/>
              </w:rPr>
              <w:t>ОПК-2</w:t>
            </w:r>
          </w:p>
        </w:tc>
        <w:tc>
          <w:tcPr>
            <w:tcW w:w="1876" w:type="dxa"/>
          </w:tcPr>
          <w:p w14:paraId="0C72581E" w14:textId="77777777" w:rsidR="0065026F" w:rsidRDefault="00650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базовые принципы проектирования отдельных компонентов основных образовательных программ с использованием информационно-</w:t>
            </w:r>
            <w:r>
              <w:rPr>
                <w:color w:val="000000"/>
                <w:sz w:val="20"/>
                <w:szCs w:val="20"/>
              </w:rPr>
              <w:lastRenderedPageBreak/>
              <w:t>коммуникационных технологий, информационные технологий обработки информации.</w:t>
            </w:r>
          </w:p>
        </w:tc>
        <w:tc>
          <w:tcPr>
            <w:tcW w:w="2268" w:type="dxa"/>
          </w:tcPr>
          <w:p w14:paraId="19AB21AF" w14:textId="77777777" w:rsidR="0065026F" w:rsidRDefault="0065026F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lastRenderedPageBreak/>
              <w:t>Знает базовые принципы проектирования отдельных компонентов основных образовательных программ с использованием стандартных информационно-</w:t>
            </w: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lastRenderedPageBreak/>
              <w:t>коммуникационных технологий, информационные технологии обработки информации.</w:t>
            </w:r>
          </w:p>
        </w:tc>
        <w:tc>
          <w:tcPr>
            <w:tcW w:w="2126" w:type="dxa"/>
          </w:tcPr>
          <w:p w14:paraId="5538058C" w14:textId="77777777" w:rsidR="0065026F" w:rsidRDefault="0065026F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lastRenderedPageBreak/>
              <w:t xml:space="preserve">Знает фрагментарно базовые принципы проектирования отдельных компонентов основных образовательных программ с использованием стандартных </w:t>
            </w: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lastRenderedPageBreak/>
              <w:t>информационно-коммуникационных технологий, основные информационные технологии обработки информации.</w:t>
            </w:r>
          </w:p>
        </w:tc>
        <w:tc>
          <w:tcPr>
            <w:tcW w:w="1985" w:type="dxa"/>
          </w:tcPr>
          <w:p w14:paraId="6139B6EE" w14:textId="77777777" w:rsidR="0065026F" w:rsidRDefault="00650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знает базовые принципы проектирования отдельных компонентов основных образовательных программ с использованием информационно-</w:t>
            </w:r>
            <w:r>
              <w:rPr>
                <w:color w:val="000000"/>
                <w:sz w:val="20"/>
                <w:szCs w:val="20"/>
              </w:rPr>
              <w:lastRenderedPageBreak/>
              <w:t>коммуникационных технологий, информационные технологий обработки информации.</w:t>
            </w:r>
          </w:p>
        </w:tc>
      </w:tr>
      <w:tr w:rsidR="0065026F" w:rsidRPr="000F68D0" w14:paraId="1C5545B8" w14:textId="77777777" w:rsidTr="00ED25E2">
        <w:trPr>
          <w:trHeight w:val="1860"/>
        </w:trPr>
        <w:tc>
          <w:tcPr>
            <w:tcW w:w="959" w:type="dxa"/>
            <w:vMerge/>
          </w:tcPr>
          <w:p w14:paraId="6E3CF044" w14:textId="77777777" w:rsidR="0065026F" w:rsidRPr="000F68D0" w:rsidRDefault="0065026F" w:rsidP="00ED25E2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</w:tcPr>
          <w:p w14:paraId="32DA5ECF" w14:textId="77777777" w:rsidR="0065026F" w:rsidRDefault="00650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разрабатывать в составе команды отдельные компоненты основных образовательных программ с использованием информационно-коммуникационных технологий, осуществлять выбор программных средств для решения профессиональных и образовательных задач</w:t>
            </w:r>
          </w:p>
        </w:tc>
        <w:tc>
          <w:tcPr>
            <w:tcW w:w="2268" w:type="dxa"/>
          </w:tcPr>
          <w:p w14:paraId="7E73F9A5" w14:textId="77777777" w:rsidR="0065026F" w:rsidRDefault="0065026F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Умеет разрабатывать в составе команды отдельные компоненты основных образовательных программ с использованием стандартных информационно-коммуникационных технологий, осуществлять выбор программных средств для решения типичных профессиональных и образовательных задач</w:t>
            </w:r>
          </w:p>
        </w:tc>
        <w:tc>
          <w:tcPr>
            <w:tcW w:w="2126" w:type="dxa"/>
          </w:tcPr>
          <w:p w14:paraId="423D35F6" w14:textId="77777777" w:rsidR="0065026F" w:rsidRDefault="0065026F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Умеет разрабатывать в составе команды отдельные компоненты основных образовательных программ, испытывая трудности в правильном использовании стандартных информационно-коммуникационных технологий, осуществлять выбор программных средств для решения заранее заданных профессиональных и образовательных задач</w:t>
            </w:r>
          </w:p>
        </w:tc>
        <w:tc>
          <w:tcPr>
            <w:tcW w:w="1985" w:type="dxa"/>
          </w:tcPr>
          <w:p w14:paraId="414C047F" w14:textId="77777777" w:rsidR="0065026F" w:rsidRDefault="00650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умеет разрабатывать в составе команды отдельные компоненты основных образовательных программ с использованием информационно-коммуникационных технологий, осуществлять выбор программных средств для решения профессиональных и образовательных задач</w:t>
            </w:r>
          </w:p>
        </w:tc>
      </w:tr>
      <w:tr w:rsidR="0065026F" w:rsidRPr="000F68D0" w14:paraId="544EAC24" w14:textId="77777777" w:rsidTr="00141544">
        <w:trPr>
          <w:trHeight w:val="840"/>
        </w:trPr>
        <w:tc>
          <w:tcPr>
            <w:tcW w:w="959" w:type="dxa"/>
            <w:vMerge/>
          </w:tcPr>
          <w:p w14:paraId="0E60658F" w14:textId="77777777" w:rsidR="0065026F" w:rsidRPr="000F68D0" w:rsidRDefault="0065026F" w:rsidP="00ED25E2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</w:tcPr>
          <w:p w14:paraId="2324DDE4" w14:textId="77777777" w:rsidR="0065026F" w:rsidRDefault="00650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навыками разработки в составе команды отдельных компонентов основных образовательных программ с использованием информационно-коммуникационных технологий, навыками работы с различными информационными технологиями на уровне пользователя</w:t>
            </w:r>
          </w:p>
        </w:tc>
        <w:tc>
          <w:tcPr>
            <w:tcW w:w="2268" w:type="dxa"/>
          </w:tcPr>
          <w:p w14:paraId="58613D7B" w14:textId="77777777" w:rsidR="0065026F" w:rsidRDefault="0065026F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Владеет навыками разработки в составе команды отдельных компонентов основных образовательных программ с использованием стандартных информационно-коммуникационных технологий, навыками работы с отдельными информационными технологиями на уровне пользователя</w:t>
            </w:r>
          </w:p>
        </w:tc>
        <w:tc>
          <w:tcPr>
            <w:tcW w:w="2126" w:type="dxa"/>
          </w:tcPr>
          <w:p w14:paraId="258086BB" w14:textId="77777777" w:rsidR="0065026F" w:rsidRDefault="0065026F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Владеет неустойчивыми навыками разработки в составе команды отдельных компонентов основных образовательных программ с использованием стандартных информационно-коммуникационных технологий, испытывая сложности при работе на уровне пользователя</w:t>
            </w:r>
          </w:p>
        </w:tc>
        <w:tc>
          <w:tcPr>
            <w:tcW w:w="1985" w:type="dxa"/>
          </w:tcPr>
          <w:p w14:paraId="4EBD6EC0" w14:textId="77777777" w:rsidR="0065026F" w:rsidRDefault="00650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владеет навыками разработки в составе команды отдельных компонентов основных образовательных программ с использованием информационно-коммуникационных технологий, навыками работы с различными информационными технологиями на уровне пользователя</w:t>
            </w:r>
          </w:p>
        </w:tc>
      </w:tr>
      <w:tr w:rsidR="0065026F" w:rsidRPr="000F68D0" w14:paraId="687B7281" w14:textId="77777777" w:rsidTr="00ED25E2">
        <w:trPr>
          <w:trHeight w:val="1891"/>
        </w:trPr>
        <w:tc>
          <w:tcPr>
            <w:tcW w:w="959" w:type="dxa"/>
          </w:tcPr>
          <w:p w14:paraId="692ECC99" w14:textId="77777777" w:rsidR="0065026F" w:rsidRPr="000F68D0" w:rsidRDefault="0065026F" w:rsidP="005F2D8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ОПК-9</w:t>
            </w:r>
          </w:p>
        </w:tc>
        <w:tc>
          <w:tcPr>
            <w:tcW w:w="1876" w:type="dxa"/>
          </w:tcPr>
          <w:p w14:paraId="436BFC86" w14:textId="77777777" w:rsidR="0065026F" w:rsidRPr="00673E22" w:rsidRDefault="0065026F" w:rsidP="005F2D83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>Знает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</w:p>
          <w:p w14:paraId="20C36C96" w14:textId="77777777" w:rsidR="0065026F" w:rsidRPr="00090885" w:rsidRDefault="0065026F" w:rsidP="005F2D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296A0C" w14:textId="77777777" w:rsidR="0065026F" w:rsidRPr="00090885" w:rsidRDefault="0065026F" w:rsidP="0019152A">
            <w:pPr>
              <w:jc w:val="both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>Знает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  <w:r>
              <w:rPr>
                <w:sz w:val="20"/>
                <w:szCs w:val="20"/>
              </w:rPr>
              <w:t>, допускает незначительные ошибки при ответе на вопрос или решении поставленной задачи</w:t>
            </w:r>
          </w:p>
        </w:tc>
        <w:tc>
          <w:tcPr>
            <w:tcW w:w="2126" w:type="dxa"/>
          </w:tcPr>
          <w:p w14:paraId="43D600A3" w14:textId="77777777" w:rsidR="0065026F" w:rsidRPr="00673E22" w:rsidRDefault="0065026F" w:rsidP="005F2D83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Знает </w:t>
            </w:r>
            <w:r>
              <w:rPr>
                <w:sz w:val="20"/>
                <w:szCs w:val="20"/>
              </w:rPr>
              <w:t>отдельные</w:t>
            </w:r>
            <w:r w:rsidRPr="00673E22">
              <w:rPr>
                <w:sz w:val="20"/>
                <w:szCs w:val="20"/>
              </w:rPr>
              <w:t xml:space="preserve">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  <w:r>
              <w:rPr>
                <w:sz w:val="20"/>
                <w:szCs w:val="20"/>
              </w:rPr>
              <w:t>, допускает типичные ошибки при ответе на вопрос или решении поставленной задачи</w:t>
            </w:r>
          </w:p>
          <w:p w14:paraId="03E3427D" w14:textId="77777777" w:rsidR="0065026F" w:rsidRPr="00090885" w:rsidRDefault="0065026F" w:rsidP="005F2D83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7A5DA6" w14:textId="77777777" w:rsidR="0065026F" w:rsidRPr="00673E22" w:rsidRDefault="0065026F" w:rsidP="005F2D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673E22">
              <w:rPr>
                <w:sz w:val="20"/>
                <w:szCs w:val="20"/>
              </w:rPr>
              <w:t>нает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</w:p>
          <w:p w14:paraId="31677189" w14:textId="77777777" w:rsidR="0065026F" w:rsidRPr="00090885" w:rsidRDefault="0065026F" w:rsidP="005F2D83">
            <w:pPr>
              <w:rPr>
                <w:color w:val="000000"/>
                <w:sz w:val="20"/>
                <w:szCs w:val="20"/>
              </w:rPr>
            </w:pPr>
          </w:p>
        </w:tc>
      </w:tr>
      <w:tr w:rsidR="0065026F" w:rsidRPr="000F68D0" w14:paraId="3D0D36E2" w14:textId="77777777" w:rsidTr="00ED25E2">
        <w:trPr>
          <w:trHeight w:val="1891"/>
        </w:trPr>
        <w:tc>
          <w:tcPr>
            <w:tcW w:w="959" w:type="dxa"/>
          </w:tcPr>
          <w:p w14:paraId="62E4A19E" w14:textId="77777777" w:rsidR="0065026F" w:rsidRPr="000F68D0" w:rsidRDefault="0065026F" w:rsidP="005F2D83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</w:tcPr>
          <w:p w14:paraId="781913AB" w14:textId="77777777" w:rsidR="0065026F" w:rsidRPr="00673E22" w:rsidRDefault="0065026F" w:rsidP="005F2D83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>Умеет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</w:t>
            </w:r>
          </w:p>
          <w:p w14:paraId="75148F30" w14:textId="77777777" w:rsidR="0065026F" w:rsidRPr="00090885" w:rsidRDefault="0065026F" w:rsidP="005F2D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C61F3F" w14:textId="77777777" w:rsidR="0065026F" w:rsidRPr="00090885" w:rsidRDefault="0065026F" w:rsidP="0019152A">
            <w:pPr>
              <w:jc w:val="both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>Умеет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</w:t>
            </w:r>
            <w:r>
              <w:rPr>
                <w:sz w:val="20"/>
                <w:szCs w:val="20"/>
              </w:rPr>
              <w:t>, допускает незначительные ошибки при ответе на вопрос или решении поставленной задачи</w:t>
            </w:r>
          </w:p>
        </w:tc>
        <w:tc>
          <w:tcPr>
            <w:tcW w:w="2126" w:type="dxa"/>
          </w:tcPr>
          <w:p w14:paraId="3BA982A3" w14:textId="77777777" w:rsidR="0065026F" w:rsidRPr="00673E22" w:rsidRDefault="0065026F" w:rsidP="005F2D83">
            <w:pPr>
              <w:jc w:val="both"/>
              <w:rPr>
                <w:b/>
                <w:bCs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>Умеет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</w:t>
            </w:r>
            <w:r>
              <w:rPr>
                <w:sz w:val="20"/>
                <w:szCs w:val="20"/>
              </w:rPr>
              <w:t>, допускает типичные ошибки при ответе на вопрос или решении поставленной задачи</w:t>
            </w:r>
          </w:p>
          <w:p w14:paraId="71057D61" w14:textId="77777777" w:rsidR="0065026F" w:rsidRPr="00090885" w:rsidRDefault="0065026F" w:rsidP="005F2D83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A7EE17" w14:textId="77777777" w:rsidR="0065026F" w:rsidRPr="00673E22" w:rsidRDefault="0065026F" w:rsidP="005F2D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 w:rsidRPr="00673E22">
              <w:rPr>
                <w:sz w:val="20"/>
                <w:szCs w:val="20"/>
              </w:rPr>
              <w:t>меет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</w:t>
            </w:r>
          </w:p>
          <w:p w14:paraId="1765F24D" w14:textId="77777777" w:rsidR="0065026F" w:rsidRPr="00090885" w:rsidRDefault="0065026F" w:rsidP="005F2D83">
            <w:pPr>
              <w:rPr>
                <w:color w:val="000000"/>
                <w:sz w:val="20"/>
                <w:szCs w:val="20"/>
              </w:rPr>
            </w:pPr>
          </w:p>
        </w:tc>
      </w:tr>
      <w:tr w:rsidR="0065026F" w:rsidRPr="000F68D0" w14:paraId="6CA3F4EB" w14:textId="77777777" w:rsidTr="00ED25E2">
        <w:trPr>
          <w:trHeight w:val="1891"/>
        </w:trPr>
        <w:tc>
          <w:tcPr>
            <w:tcW w:w="959" w:type="dxa"/>
          </w:tcPr>
          <w:p w14:paraId="3EFF5DCF" w14:textId="77777777" w:rsidR="0065026F" w:rsidRPr="000F68D0" w:rsidRDefault="0065026F" w:rsidP="005F2D83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</w:tcPr>
          <w:p w14:paraId="65BEA2A4" w14:textId="77777777" w:rsidR="0065026F" w:rsidRPr="00673E22" w:rsidRDefault="0065026F" w:rsidP="005F2D83">
            <w:pPr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</w:p>
          <w:p w14:paraId="5D72629D" w14:textId="77777777" w:rsidR="0065026F" w:rsidRPr="00673E22" w:rsidRDefault="0065026F" w:rsidP="005F2D83">
            <w:pPr>
              <w:jc w:val="both"/>
              <w:rPr>
                <w:sz w:val="20"/>
                <w:szCs w:val="20"/>
              </w:rPr>
            </w:pPr>
          </w:p>
          <w:p w14:paraId="083E169A" w14:textId="77777777" w:rsidR="0065026F" w:rsidRPr="00090885" w:rsidRDefault="0065026F" w:rsidP="005F2D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F5C532" w14:textId="77777777" w:rsidR="0065026F" w:rsidRPr="00090885" w:rsidRDefault="0065026F" w:rsidP="0019152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  <w:r>
              <w:rPr>
                <w:sz w:val="20"/>
                <w:szCs w:val="20"/>
              </w:rPr>
              <w:t>, допускает незначительные ошибки при ответе на вопрос или решении поставленной задачи</w:t>
            </w:r>
          </w:p>
        </w:tc>
        <w:tc>
          <w:tcPr>
            <w:tcW w:w="2126" w:type="dxa"/>
          </w:tcPr>
          <w:p w14:paraId="7F9AF24A" w14:textId="77777777" w:rsidR="0065026F" w:rsidRPr="00090885" w:rsidRDefault="0065026F" w:rsidP="0019152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  <w:r>
              <w:rPr>
                <w:sz w:val="20"/>
                <w:szCs w:val="20"/>
              </w:rPr>
              <w:t>, допускает типичные ошибки при ответе на вопрос или решении поставленной задачи</w:t>
            </w:r>
          </w:p>
        </w:tc>
        <w:tc>
          <w:tcPr>
            <w:tcW w:w="1985" w:type="dxa"/>
          </w:tcPr>
          <w:p w14:paraId="764E0CFF" w14:textId="77777777" w:rsidR="0065026F" w:rsidRPr="00673E22" w:rsidRDefault="0065026F" w:rsidP="005F2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673E22">
              <w:rPr>
                <w:sz w:val="20"/>
                <w:szCs w:val="20"/>
              </w:rPr>
              <w:t>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</w:p>
          <w:p w14:paraId="2B558641" w14:textId="77777777" w:rsidR="0065026F" w:rsidRPr="00673E22" w:rsidRDefault="0065026F" w:rsidP="005F2D83">
            <w:pPr>
              <w:jc w:val="both"/>
              <w:rPr>
                <w:sz w:val="20"/>
                <w:szCs w:val="20"/>
              </w:rPr>
            </w:pPr>
          </w:p>
          <w:p w14:paraId="0B0C2995" w14:textId="77777777" w:rsidR="0065026F" w:rsidRPr="00090885" w:rsidRDefault="0065026F" w:rsidP="005F2D83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8F7D9A0" w14:textId="77777777" w:rsidR="0078389F" w:rsidRDefault="0078389F" w:rsidP="0078389F">
      <w:pPr>
        <w:rPr>
          <w:rFonts w:eastAsia="Times New Roman"/>
          <w:sz w:val="20"/>
          <w:szCs w:val="20"/>
        </w:rPr>
      </w:pPr>
    </w:p>
    <w:p w14:paraId="0764AB84" w14:textId="77777777" w:rsidR="0078389F" w:rsidRPr="00BD0614" w:rsidRDefault="0078389F" w:rsidP="0078389F">
      <w:pPr>
        <w:keepNext/>
        <w:keepLines/>
        <w:outlineLvl w:val="0"/>
        <w:rPr>
          <w:rFonts w:eastAsiaTheme="majorEastAsia"/>
          <w:b/>
          <w:bCs/>
          <w:sz w:val="20"/>
          <w:szCs w:val="20"/>
          <w:lang w:eastAsia="en-US"/>
        </w:rPr>
      </w:pPr>
      <w:bookmarkStart w:id="10" w:name="_Toc51410613"/>
      <w:r w:rsidRPr="00BD0614">
        <w:rPr>
          <w:rFonts w:eastAsiaTheme="majorEastAsia"/>
          <w:b/>
          <w:bCs/>
          <w:sz w:val="20"/>
          <w:szCs w:val="20"/>
          <w:lang w:eastAsia="en-US"/>
        </w:rPr>
        <w:t>3. Распределение оценок за формы текущего контроля и промежуточную аттестацию</w:t>
      </w:r>
      <w:bookmarkEnd w:id="10"/>
    </w:p>
    <w:p w14:paraId="3C149901" w14:textId="77777777" w:rsidR="0078389F" w:rsidRPr="00BD0614" w:rsidRDefault="0078389F" w:rsidP="0078389F">
      <w:pPr>
        <w:tabs>
          <w:tab w:val="left" w:pos="993"/>
        </w:tabs>
        <w:suppressAutoHyphens/>
        <w:jc w:val="center"/>
        <w:rPr>
          <w:rFonts w:eastAsiaTheme="minorHAnsi"/>
          <w:sz w:val="20"/>
          <w:szCs w:val="20"/>
          <w:lang w:eastAsia="en-US"/>
        </w:rPr>
      </w:pPr>
    </w:p>
    <w:p w14:paraId="7D3EA216" w14:textId="0641FCCD" w:rsidR="0078389F" w:rsidRPr="00BD0614" w:rsidRDefault="002844E0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1</w:t>
      </w:r>
      <w:r w:rsidR="0078389F" w:rsidRPr="00BD0614">
        <w:rPr>
          <w:rFonts w:eastAsiaTheme="minorHAnsi"/>
          <w:bCs/>
          <w:sz w:val="20"/>
          <w:szCs w:val="20"/>
          <w:lang w:eastAsia="en-US"/>
        </w:rPr>
        <w:t xml:space="preserve"> семестр:</w:t>
      </w:r>
    </w:p>
    <w:p w14:paraId="66DD2751" w14:textId="77777777" w:rsidR="0078389F" w:rsidRPr="00BD0614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BD0614">
        <w:rPr>
          <w:rFonts w:eastAsiaTheme="minorHAnsi"/>
          <w:b/>
          <w:bCs/>
          <w:sz w:val="20"/>
          <w:szCs w:val="20"/>
          <w:lang w:eastAsia="en-US"/>
        </w:rPr>
        <w:t>Текущий контроль</w:t>
      </w:r>
      <w:r w:rsidRPr="00BD0614">
        <w:rPr>
          <w:rFonts w:eastAsiaTheme="minorHAnsi"/>
          <w:bCs/>
          <w:sz w:val="20"/>
          <w:szCs w:val="20"/>
          <w:lang w:eastAsia="en-US"/>
        </w:rPr>
        <w:t>:</w:t>
      </w:r>
    </w:p>
    <w:p w14:paraId="4D3A3C0C" w14:textId="77777777" w:rsidR="0078389F" w:rsidRPr="00204523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204523">
        <w:rPr>
          <w:rFonts w:eastAsiaTheme="minorHAnsi"/>
          <w:bCs/>
          <w:i/>
          <w:sz w:val="20"/>
          <w:szCs w:val="20"/>
          <w:lang w:eastAsia="en-US"/>
        </w:rPr>
        <w:t>Устный опрос.</w:t>
      </w:r>
      <w:r w:rsidRPr="00204523">
        <w:rPr>
          <w:rFonts w:eastAsiaTheme="minorHAnsi"/>
          <w:bCs/>
          <w:sz w:val="20"/>
          <w:szCs w:val="20"/>
          <w:lang w:eastAsia="en-US"/>
        </w:rPr>
        <w:t xml:space="preserve"> Тема 1. Введение. Информационное общество. Понятие информации. Тема 2. Информационные технологии: понятие, составляющие, средства, виды. Тема 3. Обработка текстовой, графической и табличной информации.</w:t>
      </w:r>
    </w:p>
    <w:p w14:paraId="4E1E683B" w14:textId="77777777" w:rsidR="0078389F" w:rsidRPr="00204523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204523">
        <w:rPr>
          <w:rFonts w:eastAsiaTheme="minorHAnsi"/>
          <w:bCs/>
          <w:sz w:val="20"/>
          <w:szCs w:val="20"/>
          <w:lang w:eastAsia="en-US"/>
        </w:rPr>
        <w:t>Максимальное количество баллов по БРС - 10.</w:t>
      </w:r>
    </w:p>
    <w:p w14:paraId="7F919165" w14:textId="77777777" w:rsidR="0078389F" w:rsidRPr="00204523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204523">
        <w:rPr>
          <w:rFonts w:eastAsiaTheme="minorHAnsi"/>
          <w:bCs/>
          <w:i/>
          <w:sz w:val="20"/>
          <w:szCs w:val="20"/>
          <w:lang w:eastAsia="en-US"/>
        </w:rPr>
        <w:t>Реферат.</w:t>
      </w:r>
      <w:r w:rsidRPr="00204523">
        <w:rPr>
          <w:rFonts w:eastAsiaTheme="minorHAnsi"/>
          <w:bCs/>
          <w:sz w:val="20"/>
          <w:szCs w:val="20"/>
          <w:lang w:eastAsia="en-US"/>
        </w:rPr>
        <w:t xml:space="preserve"> Тема 1. Введение. Информационное общество. Понятие информации. Тема 2. Информационные технологии: понятие, составляющие, средства, виды. Тема 3. Обработка текстовой, графической и табличной информации.</w:t>
      </w:r>
    </w:p>
    <w:p w14:paraId="0E83DA76" w14:textId="77777777" w:rsidR="0078389F" w:rsidRPr="00204523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204523">
        <w:rPr>
          <w:rFonts w:eastAsiaTheme="minorHAnsi"/>
          <w:bCs/>
          <w:sz w:val="20"/>
          <w:szCs w:val="20"/>
          <w:lang w:eastAsia="en-US"/>
        </w:rPr>
        <w:t>Максимальное количество баллов по БРС - 10.</w:t>
      </w:r>
    </w:p>
    <w:p w14:paraId="7360A3A0" w14:textId="77777777" w:rsidR="0078389F" w:rsidRPr="00204523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204523">
        <w:rPr>
          <w:rFonts w:eastAsiaTheme="minorHAnsi"/>
          <w:bCs/>
          <w:i/>
          <w:sz w:val="20"/>
          <w:szCs w:val="20"/>
          <w:lang w:eastAsia="en-US"/>
        </w:rPr>
        <w:t>Лабораторные работы.</w:t>
      </w:r>
      <w:r w:rsidRPr="00204523">
        <w:rPr>
          <w:rFonts w:eastAsiaTheme="minorHAnsi"/>
          <w:bCs/>
          <w:sz w:val="20"/>
          <w:szCs w:val="20"/>
          <w:lang w:eastAsia="en-US"/>
        </w:rPr>
        <w:t xml:space="preserve"> Тема 3. Обработка текстовой, графической и табличной информации.</w:t>
      </w:r>
    </w:p>
    <w:p w14:paraId="5D722B42" w14:textId="77777777" w:rsidR="0078389F" w:rsidRPr="00204523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204523">
        <w:rPr>
          <w:rFonts w:eastAsiaTheme="minorHAnsi"/>
          <w:bCs/>
          <w:sz w:val="20"/>
          <w:szCs w:val="20"/>
          <w:lang w:eastAsia="en-US"/>
        </w:rPr>
        <w:t>Максимальное количество баллов по БРС - 30.</w:t>
      </w:r>
    </w:p>
    <w:p w14:paraId="7FF25FCF" w14:textId="77777777" w:rsidR="0078389F" w:rsidRPr="00204523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204523">
        <w:rPr>
          <w:rFonts w:eastAsiaTheme="minorHAnsi"/>
          <w:bCs/>
          <w:sz w:val="20"/>
          <w:szCs w:val="20"/>
          <w:lang w:eastAsia="en-US"/>
        </w:rPr>
        <w:t>Итого 10+10+30=50 баллов</w:t>
      </w:r>
    </w:p>
    <w:p w14:paraId="10528A6E" w14:textId="77777777" w:rsidR="0078389F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499545BF" w14:textId="77777777" w:rsidR="0078389F" w:rsidRPr="00BD0614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BD0614">
        <w:rPr>
          <w:rFonts w:eastAsiaTheme="minorHAnsi"/>
          <w:b/>
          <w:bCs/>
          <w:sz w:val="20"/>
          <w:szCs w:val="20"/>
          <w:lang w:eastAsia="en-US"/>
        </w:rPr>
        <w:t>Промежуточная аттестация</w:t>
      </w:r>
      <w:r w:rsidRPr="00BD0614">
        <w:rPr>
          <w:rFonts w:eastAsiaTheme="minorHAnsi"/>
          <w:bCs/>
          <w:sz w:val="20"/>
          <w:szCs w:val="20"/>
          <w:lang w:eastAsia="en-US"/>
        </w:rPr>
        <w:t xml:space="preserve"> - </w:t>
      </w:r>
      <w:r w:rsidR="00526838">
        <w:rPr>
          <w:rFonts w:eastAsiaTheme="minorHAnsi"/>
          <w:bCs/>
          <w:sz w:val="20"/>
          <w:szCs w:val="20"/>
          <w:lang w:eastAsia="en-US"/>
        </w:rPr>
        <w:t>зачет</w:t>
      </w:r>
    </w:p>
    <w:p w14:paraId="7EA19B88" w14:textId="77777777" w:rsidR="0078389F" w:rsidRPr="00BD0614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18D8A6DF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1844B9">
        <w:rPr>
          <w:rFonts w:eastAsiaTheme="minorHAnsi"/>
          <w:bCs/>
          <w:sz w:val="20"/>
          <w:szCs w:val="20"/>
          <w:lang w:eastAsia="en-US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 w:rsidRPr="001844B9">
        <w:rPr>
          <w:rFonts w:eastAsiaTheme="minorHAnsi"/>
          <w:bCs/>
          <w:sz w:val="20"/>
          <w:szCs w:val="20"/>
          <w:lang w:eastAsia="en-US"/>
        </w:rPr>
        <w:t>сформированности</w:t>
      </w:r>
      <w:proofErr w:type="spellEnd"/>
      <w:r w:rsidRPr="001844B9">
        <w:rPr>
          <w:rFonts w:eastAsiaTheme="minorHAnsi"/>
          <w:bCs/>
          <w:sz w:val="20"/>
          <w:szCs w:val="20"/>
          <w:lang w:eastAsia="en-US"/>
        </w:rPr>
        <w:t xml:space="preserve"> компетенций. </w:t>
      </w:r>
    </w:p>
    <w:p w14:paraId="4A86733B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1844B9">
        <w:rPr>
          <w:rFonts w:eastAsiaTheme="minorHAnsi"/>
          <w:bCs/>
          <w:sz w:val="20"/>
          <w:szCs w:val="20"/>
          <w:lang w:eastAsia="en-US"/>
        </w:rPr>
        <w:t xml:space="preserve">Преподаватель, принимающий </w:t>
      </w:r>
      <w:r w:rsidR="00526838">
        <w:rPr>
          <w:rFonts w:eastAsiaTheme="minorHAnsi"/>
          <w:bCs/>
          <w:sz w:val="20"/>
          <w:szCs w:val="20"/>
          <w:lang w:eastAsia="en-US"/>
        </w:rPr>
        <w:t>зачет</w:t>
      </w:r>
      <w:r w:rsidRPr="001844B9">
        <w:rPr>
          <w:rFonts w:eastAsiaTheme="minorHAnsi"/>
          <w:bCs/>
          <w:sz w:val="20"/>
          <w:szCs w:val="20"/>
          <w:lang w:eastAsia="en-US"/>
        </w:rPr>
        <w:t xml:space="preserve"> обеспечивает случайное распределение вариантов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14:paraId="22FF7D72" w14:textId="77777777" w:rsidR="0078389F" w:rsidRPr="001844B9" w:rsidRDefault="00526838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Зачет</w:t>
      </w:r>
      <w:r w:rsidR="0078389F" w:rsidRPr="001844B9">
        <w:rPr>
          <w:rFonts w:eastAsiaTheme="minorHAnsi"/>
          <w:bCs/>
          <w:sz w:val="20"/>
          <w:szCs w:val="20"/>
          <w:lang w:eastAsia="en-US"/>
        </w:rPr>
        <w:t xml:space="preserve"> проводится по билетам. В каждом билете два оценочных средства: устный или письменный ответ на вопрос и </w:t>
      </w:r>
      <w:r w:rsidR="0078389F">
        <w:rPr>
          <w:rFonts w:eastAsiaTheme="minorHAnsi"/>
          <w:bCs/>
          <w:sz w:val="20"/>
          <w:szCs w:val="20"/>
          <w:lang w:eastAsia="en-US"/>
        </w:rPr>
        <w:t>выполнение практического задания</w:t>
      </w:r>
      <w:r w:rsidR="0078389F" w:rsidRPr="001844B9">
        <w:rPr>
          <w:rFonts w:eastAsiaTheme="minorHAnsi"/>
          <w:bCs/>
          <w:sz w:val="20"/>
          <w:szCs w:val="20"/>
          <w:lang w:eastAsia="en-US"/>
        </w:rPr>
        <w:t>.</w:t>
      </w:r>
    </w:p>
    <w:p w14:paraId="3E7C3E2E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3F6A344A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1844B9">
        <w:rPr>
          <w:rFonts w:eastAsiaTheme="minorHAnsi"/>
          <w:bCs/>
          <w:sz w:val="20"/>
          <w:szCs w:val="20"/>
          <w:lang w:eastAsia="en-US"/>
        </w:rPr>
        <w:t>Устный или письменный ответ – 20 баллов.</w:t>
      </w:r>
    </w:p>
    <w:p w14:paraId="6864E2F5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Практическое задание</w:t>
      </w:r>
      <w:r w:rsidRPr="001844B9">
        <w:rPr>
          <w:rFonts w:eastAsiaTheme="minorHAnsi"/>
          <w:bCs/>
          <w:sz w:val="20"/>
          <w:szCs w:val="20"/>
          <w:lang w:eastAsia="en-US"/>
        </w:rPr>
        <w:t xml:space="preserve"> – 30 баллов.</w:t>
      </w:r>
    </w:p>
    <w:p w14:paraId="0163B650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1844B9">
        <w:rPr>
          <w:rFonts w:eastAsiaTheme="minorHAnsi"/>
          <w:bCs/>
          <w:sz w:val="20"/>
          <w:szCs w:val="20"/>
          <w:lang w:eastAsia="en-US"/>
        </w:rPr>
        <w:t>Итого 20+30=50 баллов.</w:t>
      </w:r>
    </w:p>
    <w:p w14:paraId="6955BE5A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1844B9">
        <w:rPr>
          <w:rFonts w:eastAsiaTheme="minorHAnsi"/>
          <w:bCs/>
          <w:sz w:val="20"/>
          <w:szCs w:val="20"/>
          <w:lang w:eastAsia="en-US"/>
        </w:rPr>
        <w:lastRenderedPageBreak/>
        <w:t>Общее количество баллов по дисциплине за текущий контроль и промежуточную аттестацию: 50+50=100 баллов.</w:t>
      </w:r>
    </w:p>
    <w:p w14:paraId="197471BE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233C4C4F" w14:textId="77777777" w:rsidR="0078389F" w:rsidRPr="001844B9" w:rsidRDefault="0078389F" w:rsidP="0078389F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1844B9">
        <w:rPr>
          <w:rFonts w:eastAsiaTheme="minorHAnsi"/>
          <w:bCs/>
          <w:sz w:val="20"/>
          <w:szCs w:val="20"/>
          <w:lang w:eastAsia="en-US"/>
        </w:rPr>
        <w:t>Соответствие баллов и оценок:</w:t>
      </w:r>
    </w:p>
    <w:p w14:paraId="5B4834B6" w14:textId="77777777" w:rsidR="00526838" w:rsidRPr="00204CAE" w:rsidRDefault="00526838" w:rsidP="00526838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56-100 – зачтено</w:t>
      </w:r>
    </w:p>
    <w:p w14:paraId="7C1B04ED" w14:textId="77777777" w:rsidR="0078389F" w:rsidRDefault="00526838" w:rsidP="00526838">
      <w:pPr>
        <w:tabs>
          <w:tab w:val="left" w:pos="993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0-55 – не зачтено</w:t>
      </w:r>
    </w:p>
    <w:p w14:paraId="3398FDFF" w14:textId="77777777" w:rsidR="00526838" w:rsidRPr="00BD0614" w:rsidRDefault="00526838" w:rsidP="00526838">
      <w:pPr>
        <w:tabs>
          <w:tab w:val="left" w:pos="993"/>
        </w:tabs>
        <w:suppressAutoHyphens/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0F54E9E5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1" w:name="_Toc51410614"/>
      <w:r w:rsidRPr="00BD0614">
        <w:rPr>
          <w:rFonts w:eastAsia="Calibri"/>
          <w:b/>
          <w:bCs/>
          <w:sz w:val="20"/>
          <w:szCs w:val="20"/>
          <w:lang w:eastAsia="en-US"/>
        </w:rPr>
        <w:t>4. Оценочные средства, порядок их применения и критерии оценивания</w:t>
      </w:r>
      <w:bookmarkEnd w:id="11"/>
    </w:p>
    <w:p w14:paraId="479DA9E4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2" w:name="_Toc31551164"/>
      <w:bookmarkStart w:id="13" w:name="_Toc31727678"/>
      <w:bookmarkStart w:id="14" w:name="_Toc51410615"/>
      <w:r w:rsidRPr="00BD0614">
        <w:rPr>
          <w:rFonts w:eastAsia="Calibri"/>
          <w:b/>
          <w:bCs/>
          <w:sz w:val="20"/>
          <w:szCs w:val="20"/>
          <w:lang w:eastAsia="en-US"/>
        </w:rPr>
        <w:t>4.1. Оценочные средства текущего контроля</w:t>
      </w:r>
      <w:bookmarkEnd w:id="12"/>
      <w:bookmarkEnd w:id="13"/>
      <w:bookmarkEnd w:id="14"/>
    </w:p>
    <w:p w14:paraId="068B7669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5" w:name="_Toc31551165"/>
      <w:bookmarkStart w:id="16" w:name="_Toc31727679"/>
      <w:bookmarkStart w:id="17" w:name="_Toc51410616"/>
      <w:r w:rsidRPr="00BD0614">
        <w:rPr>
          <w:rFonts w:eastAsia="Calibri"/>
          <w:b/>
          <w:bCs/>
          <w:sz w:val="20"/>
          <w:szCs w:val="20"/>
          <w:lang w:eastAsia="en-US"/>
        </w:rPr>
        <w:t xml:space="preserve">4.1.1. </w:t>
      </w:r>
      <w:bookmarkEnd w:id="15"/>
      <w:bookmarkEnd w:id="16"/>
      <w:r w:rsidRPr="00993764">
        <w:rPr>
          <w:rFonts w:eastAsia="Calibri"/>
          <w:b/>
          <w:bCs/>
          <w:sz w:val="20"/>
          <w:szCs w:val="20"/>
          <w:lang w:eastAsia="en-US"/>
        </w:rPr>
        <w:t>Устный опрос. Тема 1. Введение. Информационное общество. Понятие информации. Тема 2. Информационные технологии: понятие, составляющие, средства, виды. Тема 3. Обработка текстовой, графической и табличной информации.</w:t>
      </w:r>
      <w:bookmarkEnd w:id="17"/>
    </w:p>
    <w:p w14:paraId="2F4A40CF" w14:textId="77777777" w:rsidR="0078389F" w:rsidRPr="00BD0614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4EA5148C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8" w:name="_Toc51410617"/>
      <w:r w:rsidRPr="00BD0614">
        <w:rPr>
          <w:rFonts w:eastAsia="Calibri"/>
          <w:b/>
          <w:bCs/>
          <w:sz w:val="20"/>
          <w:szCs w:val="20"/>
          <w:lang w:eastAsia="en-US"/>
        </w:rPr>
        <w:t>4.1.1.1. Порядок проведения.</w:t>
      </w:r>
      <w:bookmarkEnd w:id="18"/>
    </w:p>
    <w:p w14:paraId="2E122669" w14:textId="77777777" w:rsidR="0078389F" w:rsidRPr="00BD0614" w:rsidRDefault="0078389F" w:rsidP="0078389F">
      <w:pPr>
        <w:tabs>
          <w:tab w:val="left" w:pos="993"/>
        </w:tabs>
        <w:suppressAutoHyphens/>
        <w:contextualSpacing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09586509" w14:textId="77777777" w:rsidR="0078389F" w:rsidRPr="00BD0614" w:rsidRDefault="0078389F" w:rsidP="0078389F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170F8">
        <w:rPr>
          <w:rFonts w:eastAsiaTheme="minorHAnsi"/>
          <w:sz w:val="20"/>
          <w:szCs w:val="20"/>
          <w:lang w:eastAsia="en-US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14:paraId="1F28CA69" w14:textId="77777777" w:rsidR="0078389F" w:rsidRPr="00BD0614" w:rsidRDefault="0078389F" w:rsidP="0078389F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7AE9E433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9" w:name="_Toc51410618"/>
      <w:r w:rsidRPr="00BD0614">
        <w:rPr>
          <w:rFonts w:eastAsia="Calibri"/>
          <w:b/>
          <w:bCs/>
          <w:sz w:val="20"/>
          <w:szCs w:val="20"/>
          <w:lang w:eastAsia="en-US"/>
        </w:rPr>
        <w:t>4.1.1.2 Критерии оценивания</w:t>
      </w:r>
      <w:bookmarkEnd w:id="19"/>
    </w:p>
    <w:p w14:paraId="79E4725C" w14:textId="77777777" w:rsidR="0078389F" w:rsidRPr="00BD0614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4C041ABF" w14:textId="77777777" w:rsidR="0078389F" w:rsidRPr="00BF0C01" w:rsidRDefault="0078389F" w:rsidP="0078389F">
      <w:pPr>
        <w:ind w:firstLine="142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F0C01">
        <w:rPr>
          <w:rFonts w:eastAsia="Calibri"/>
          <w:b/>
          <w:bCs/>
          <w:color w:val="000000"/>
          <w:sz w:val="20"/>
          <w:szCs w:val="20"/>
          <w:lang w:eastAsia="en-US"/>
        </w:rPr>
        <w:t>9-10 баллов ставится, если обучающийся:</w:t>
      </w:r>
    </w:p>
    <w:p w14:paraId="5482FDCF" w14:textId="77777777" w:rsidR="0078389F" w:rsidRPr="00BF0C01" w:rsidRDefault="0078389F" w:rsidP="0078389F">
      <w:pPr>
        <w:ind w:firstLine="142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BF0C01">
        <w:rPr>
          <w:rFonts w:eastAsia="Calibri"/>
          <w:bCs/>
          <w:color w:val="000000"/>
          <w:sz w:val="20"/>
          <w:szCs w:val="20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14:paraId="404FC1AB" w14:textId="77777777" w:rsidR="0078389F" w:rsidRPr="00BF0C01" w:rsidRDefault="0078389F" w:rsidP="0078389F">
      <w:pPr>
        <w:ind w:firstLine="142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F0C01">
        <w:rPr>
          <w:rFonts w:eastAsia="Calibri"/>
          <w:b/>
          <w:bCs/>
          <w:color w:val="000000"/>
          <w:sz w:val="20"/>
          <w:szCs w:val="20"/>
          <w:lang w:eastAsia="en-US"/>
        </w:rPr>
        <w:t>7-8 баллов ставится, если обучающийся:</w:t>
      </w:r>
    </w:p>
    <w:p w14:paraId="4EC5A44C" w14:textId="77777777" w:rsidR="0078389F" w:rsidRPr="00BF0C01" w:rsidRDefault="0078389F" w:rsidP="0078389F">
      <w:pPr>
        <w:ind w:firstLine="142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BF0C01">
        <w:rPr>
          <w:rFonts w:eastAsia="Calibri"/>
          <w:bCs/>
          <w:color w:val="000000"/>
          <w:sz w:val="20"/>
          <w:szCs w:val="20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14:paraId="0F3CD606" w14:textId="77777777" w:rsidR="0078389F" w:rsidRPr="00BF0C01" w:rsidRDefault="0078389F" w:rsidP="0078389F">
      <w:pPr>
        <w:ind w:firstLine="142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F0C01">
        <w:rPr>
          <w:rFonts w:eastAsia="Calibri"/>
          <w:b/>
          <w:bCs/>
          <w:color w:val="000000"/>
          <w:sz w:val="20"/>
          <w:szCs w:val="20"/>
          <w:lang w:eastAsia="en-US"/>
        </w:rPr>
        <w:t>5-6 баллов ставится, если обучающийся:</w:t>
      </w:r>
    </w:p>
    <w:p w14:paraId="2BEB5290" w14:textId="77777777" w:rsidR="0078389F" w:rsidRPr="00BF0C01" w:rsidRDefault="0078389F" w:rsidP="0078389F">
      <w:pPr>
        <w:ind w:firstLine="142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BF0C01">
        <w:rPr>
          <w:rFonts w:eastAsia="Calibri"/>
          <w:bCs/>
          <w:color w:val="000000"/>
          <w:sz w:val="20"/>
          <w:szCs w:val="20"/>
          <w:lang w:eastAsia="en-US"/>
        </w:rPr>
        <w:t xml:space="preserve"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 </w:t>
      </w:r>
    </w:p>
    <w:p w14:paraId="7DCB227E" w14:textId="77777777" w:rsidR="0078389F" w:rsidRPr="00BF0C01" w:rsidRDefault="0078389F" w:rsidP="0078389F">
      <w:pPr>
        <w:ind w:firstLine="142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F0C01">
        <w:rPr>
          <w:rFonts w:eastAsia="Calibri"/>
          <w:b/>
          <w:bCs/>
          <w:color w:val="000000"/>
          <w:sz w:val="20"/>
          <w:szCs w:val="20"/>
          <w:lang w:eastAsia="en-US"/>
        </w:rPr>
        <w:t>0-4 балла ставится, если обучающийся:</w:t>
      </w:r>
    </w:p>
    <w:p w14:paraId="74F74736" w14:textId="77777777" w:rsidR="0078389F" w:rsidRPr="00BF0C01" w:rsidRDefault="0078389F" w:rsidP="0078389F">
      <w:pPr>
        <w:ind w:firstLine="142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BF0C01">
        <w:rPr>
          <w:rFonts w:eastAsia="Calibri"/>
          <w:bCs/>
          <w:color w:val="000000"/>
          <w:sz w:val="20"/>
          <w:szCs w:val="20"/>
          <w:lang w:eastAsia="en-US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14:paraId="4D73E42B" w14:textId="77777777" w:rsidR="0078389F" w:rsidRPr="00BD0614" w:rsidRDefault="0078389F" w:rsidP="0078389F">
      <w:pPr>
        <w:keepNext/>
        <w:keepLines/>
        <w:spacing w:before="480" w:line="276" w:lineRule="auto"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0" w:name="_Toc36929830"/>
      <w:bookmarkStart w:id="21" w:name="_Toc51410619"/>
      <w:r w:rsidRPr="00BD0614">
        <w:rPr>
          <w:rFonts w:eastAsia="Calibri"/>
          <w:b/>
          <w:bCs/>
          <w:sz w:val="20"/>
          <w:szCs w:val="20"/>
          <w:lang w:eastAsia="en-US"/>
        </w:rPr>
        <w:t>4.1.1.3. Содержание оценочного средства</w:t>
      </w:r>
      <w:bookmarkEnd w:id="20"/>
      <w:bookmarkEnd w:id="21"/>
      <w:r w:rsidRPr="00BD0614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720521B5" w14:textId="77777777" w:rsidR="0078389F" w:rsidRPr="00C75B39" w:rsidRDefault="0078389F" w:rsidP="0078389F">
      <w:pPr>
        <w:tabs>
          <w:tab w:val="left" w:pos="993"/>
        </w:tabs>
        <w:ind w:firstLine="284"/>
        <w:contextualSpacing/>
        <w:jc w:val="both"/>
        <w:rPr>
          <w:rFonts w:eastAsiaTheme="minorHAnsi"/>
          <w:b/>
          <w:sz w:val="20"/>
          <w:szCs w:val="20"/>
          <w:lang w:eastAsia="en-US"/>
        </w:rPr>
      </w:pPr>
      <w:r w:rsidRPr="00C75B39">
        <w:rPr>
          <w:rFonts w:eastAsiaTheme="minorHAnsi"/>
          <w:b/>
          <w:sz w:val="20"/>
          <w:szCs w:val="20"/>
          <w:lang w:eastAsia="en-US"/>
        </w:rPr>
        <w:t>Темы 1-</w:t>
      </w:r>
      <w:r>
        <w:rPr>
          <w:rFonts w:eastAsiaTheme="minorHAnsi"/>
          <w:b/>
          <w:sz w:val="20"/>
          <w:szCs w:val="20"/>
          <w:lang w:eastAsia="en-US"/>
        </w:rPr>
        <w:t>3</w:t>
      </w:r>
    </w:p>
    <w:p w14:paraId="49EAFFA9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Тема 1. Введение. Информационное общество. Понятие информации</w:t>
      </w:r>
    </w:p>
    <w:p w14:paraId="575EC73E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Информационное общество. </w:t>
      </w:r>
    </w:p>
    <w:p w14:paraId="6A0E6EFC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2.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Информационная культура. </w:t>
      </w:r>
    </w:p>
    <w:p w14:paraId="46C4B51B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3.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>Понятие информации.</w:t>
      </w:r>
    </w:p>
    <w:p w14:paraId="03649472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4.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Виды и свойства информации. </w:t>
      </w:r>
    </w:p>
    <w:p w14:paraId="449F7F67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5.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Измерение информации. </w:t>
      </w:r>
    </w:p>
    <w:p w14:paraId="35E76FC8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6.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>Представление информации на компьютере.</w:t>
      </w:r>
    </w:p>
    <w:p w14:paraId="0AB80B93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Тема 2. Информационные технологии: понятие, составляющие, средства, виды.</w:t>
      </w:r>
    </w:p>
    <w:p w14:paraId="51A0B78E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7.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Информационные технологии. Понятие информационные технологии. </w:t>
      </w:r>
    </w:p>
    <w:p w14:paraId="1DAEA26C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8.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Составляющие, средства и виды информационных технологий. </w:t>
      </w:r>
    </w:p>
    <w:p w14:paraId="4F99C8EC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9.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Техническое обеспечение ИТ. </w:t>
      </w:r>
    </w:p>
    <w:p w14:paraId="59BDEEB5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10.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Программное обеспечение ИТ. </w:t>
      </w:r>
    </w:p>
    <w:p w14:paraId="667B81F3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11.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>Классификация программного обеспечения.</w:t>
      </w:r>
    </w:p>
    <w:p w14:paraId="2B352C35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 xml:space="preserve">Тема 3. Обработка текстовой, графической и табличной информации </w:t>
      </w:r>
    </w:p>
    <w:p w14:paraId="31EDBA6E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12.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Обработка текстовой и табличной информации. </w:t>
      </w:r>
    </w:p>
    <w:p w14:paraId="0815EB40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13.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Текстовый процессор MS </w:t>
      </w:r>
      <w:proofErr w:type="spellStart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Word</w:t>
      </w:r>
      <w:proofErr w:type="spellEnd"/>
      <w:r w:rsidRPr="00993764">
        <w:rPr>
          <w:rFonts w:eastAsia="Calibri"/>
          <w:bCs/>
          <w:color w:val="000000"/>
          <w:sz w:val="20"/>
          <w:szCs w:val="20"/>
          <w:lang w:eastAsia="en-US"/>
        </w:rPr>
        <w:t xml:space="preserve">. </w:t>
      </w:r>
    </w:p>
    <w:p w14:paraId="4BEEAF32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14.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Табличный процессор MS </w:t>
      </w:r>
      <w:proofErr w:type="spellStart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Excel</w:t>
      </w:r>
      <w:proofErr w:type="spellEnd"/>
      <w:r w:rsidRPr="00993764">
        <w:rPr>
          <w:rFonts w:eastAsia="Calibri"/>
          <w:bCs/>
          <w:color w:val="000000"/>
          <w:sz w:val="20"/>
          <w:szCs w:val="20"/>
          <w:lang w:eastAsia="en-US"/>
        </w:rPr>
        <w:t xml:space="preserve">. </w:t>
      </w:r>
    </w:p>
    <w:p w14:paraId="1EC3ECCE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15.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Графические редакторы. </w:t>
      </w:r>
    </w:p>
    <w:p w14:paraId="5D6053EE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16.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Программа подготовки презентаций </w:t>
      </w:r>
      <w:proofErr w:type="spellStart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MSPowerPoint</w:t>
      </w:r>
      <w:proofErr w:type="spellEnd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.</w:t>
      </w:r>
    </w:p>
    <w:p w14:paraId="5380BB09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17.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Использование информационных ресурсов для поиска и хранения информации. </w:t>
      </w:r>
    </w:p>
    <w:p w14:paraId="0C941F7D" w14:textId="1F72E824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18.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Текстовый процессор </w:t>
      </w:r>
      <w:proofErr w:type="spellStart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Word</w:t>
      </w:r>
      <w:proofErr w:type="spellEnd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: назначение, основные понятия, типовая последовательность и приемы работы.</w:t>
      </w:r>
    </w:p>
    <w:p w14:paraId="2988C25F" w14:textId="16406248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lastRenderedPageBreak/>
        <w:t>19.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Табличный процессор </w:t>
      </w:r>
      <w:proofErr w:type="spellStart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Excel</w:t>
      </w:r>
      <w:proofErr w:type="spellEnd"/>
      <w:r w:rsidRPr="00993764">
        <w:rPr>
          <w:rFonts w:eastAsia="Calibri"/>
          <w:bCs/>
          <w:color w:val="000000"/>
          <w:sz w:val="20"/>
          <w:szCs w:val="20"/>
          <w:lang w:eastAsia="en-US"/>
        </w:rPr>
        <w:t xml:space="preserve">: назначение, основные понятия, типовая последовательность и приемы работы. </w:t>
      </w:r>
    </w:p>
    <w:p w14:paraId="7E9586AE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20.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 xml:space="preserve">Представление о базах данных. СУБД </w:t>
      </w:r>
      <w:proofErr w:type="spellStart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Access</w:t>
      </w:r>
      <w:proofErr w:type="spellEnd"/>
      <w:r w:rsidRPr="00993764">
        <w:rPr>
          <w:rFonts w:eastAsia="Calibri"/>
          <w:bCs/>
          <w:color w:val="000000"/>
          <w:sz w:val="20"/>
          <w:szCs w:val="20"/>
          <w:lang w:eastAsia="en-US"/>
        </w:rPr>
        <w:t>.</w:t>
      </w:r>
    </w:p>
    <w:p w14:paraId="495CCF0D" w14:textId="77777777" w:rsidR="0078389F" w:rsidRPr="00993764" w:rsidRDefault="0078389F" w:rsidP="0078389F">
      <w:pPr>
        <w:ind w:left="284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93764">
        <w:rPr>
          <w:rFonts w:eastAsia="Calibri"/>
          <w:bCs/>
          <w:color w:val="000000"/>
          <w:sz w:val="20"/>
          <w:szCs w:val="20"/>
          <w:lang w:eastAsia="en-US"/>
        </w:rPr>
        <w:t>21.</w:t>
      </w:r>
      <w:r w:rsidRPr="00993764">
        <w:rPr>
          <w:rFonts w:eastAsia="Calibri"/>
          <w:bCs/>
          <w:color w:val="000000"/>
          <w:sz w:val="20"/>
          <w:szCs w:val="20"/>
          <w:lang w:eastAsia="en-US"/>
        </w:rPr>
        <w:tab/>
        <w:t>Информационные технологии безопасности и защиты.</w:t>
      </w:r>
    </w:p>
    <w:p w14:paraId="087FF9B9" w14:textId="77777777" w:rsidR="0078389F" w:rsidRPr="00BD0614" w:rsidRDefault="0078389F" w:rsidP="0078389F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309BD313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2" w:name="_Toc51410620"/>
      <w:r w:rsidRPr="00BD0614">
        <w:rPr>
          <w:rFonts w:eastAsia="Calibri"/>
          <w:b/>
          <w:bCs/>
          <w:sz w:val="20"/>
          <w:szCs w:val="20"/>
          <w:lang w:eastAsia="en-US"/>
        </w:rPr>
        <w:t xml:space="preserve">4.1.2. </w:t>
      </w:r>
      <w:r w:rsidRPr="00285946">
        <w:rPr>
          <w:rFonts w:eastAsia="Calibri"/>
          <w:b/>
          <w:bCs/>
          <w:sz w:val="20"/>
          <w:szCs w:val="20"/>
          <w:lang w:eastAsia="en-US"/>
        </w:rPr>
        <w:t xml:space="preserve">Реферат. </w:t>
      </w:r>
      <w:r w:rsidRPr="009450DF">
        <w:rPr>
          <w:rFonts w:eastAsia="Calibri"/>
          <w:b/>
          <w:bCs/>
          <w:sz w:val="20"/>
          <w:szCs w:val="20"/>
          <w:lang w:eastAsia="en-US"/>
        </w:rPr>
        <w:t>Тема 1. Введение. Информационное общество. Понятие информации. Тема 2. Информационные технологии: понятие, составляющие, средства, виды. Тема 3. Обработка текстовой, графической и табличной информации.</w:t>
      </w:r>
      <w:bookmarkEnd w:id="22"/>
    </w:p>
    <w:p w14:paraId="64FD4176" w14:textId="77777777" w:rsidR="0078389F" w:rsidRDefault="0078389F" w:rsidP="0078389F">
      <w:pPr>
        <w:rPr>
          <w:rFonts w:eastAsia="Calibri"/>
          <w:lang w:eastAsia="en-US"/>
        </w:rPr>
      </w:pPr>
    </w:p>
    <w:p w14:paraId="62C54998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3" w:name="_Toc51410621"/>
      <w:r w:rsidRPr="00BD0614">
        <w:rPr>
          <w:rFonts w:eastAsia="Calibri"/>
          <w:b/>
          <w:bCs/>
          <w:sz w:val="20"/>
          <w:szCs w:val="20"/>
          <w:lang w:eastAsia="en-US"/>
        </w:rPr>
        <w:t>4.1.2.1. Порядок проведения.</w:t>
      </w:r>
      <w:bookmarkEnd w:id="23"/>
    </w:p>
    <w:p w14:paraId="45A5447B" w14:textId="77777777" w:rsidR="0078389F" w:rsidRPr="00BD0614" w:rsidRDefault="0078389F" w:rsidP="0078389F">
      <w:pPr>
        <w:tabs>
          <w:tab w:val="left" w:pos="993"/>
        </w:tabs>
        <w:suppressAutoHyphens/>
        <w:contextualSpacing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7040EA9D" w14:textId="77777777" w:rsidR="0078389F" w:rsidRPr="00BD0614" w:rsidRDefault="0078389F" w:rsidP="0078389F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A47F36">
        <w:rPr>
          <w:rFonts w:eastAsiaTheme="minorHAnsi"/>
          <w:sz w:val="20"/>
          <w:szCs w:val="20"/>
          <w:lang w:eastAsia="en-US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</w:t>
      </w:r>
    </w:p>
    <w:p w14:paraId="05757144" w14:textId="77777777" w:rsidR="0078389F" w:rsidRPr="00BD0614" w:rsidRDefault="0078389F" w:rsidP="0078389F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0586E44C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4" w:name="_Toc51410622"/>
      <w:r w:rsidRPr="00BD0614">
        <w:rPr>
          <w:rFonts w:eastAsia="Calibri"/>
          <w:b/>
          <w:bCs/>
          <w:sz w:val="20"/>
          <w:szCs w:val="20"/>
          <w:lang w:eastAsia="en-US"/>
        </w:rPr>
        <w:t>4.1.2.2 Критерии оценивания</w:t>
      </w:r>
      <w:bookmarkEnd w:id="24"/>
    </w:p>
    <w:p w14:paraId="22F0D9A1" w14:textId="77777777" w:rsidR="0078389F" w:rsidRPr="00BD0614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0CD9BACD" w14:textId="77777777" w:rsidR="0078389F" w:rsidRPr="0062673E" w:rsidRDefault="0078389F" w:rsidP="0078389F">
      <w:pPr>
        <w:ind w:firstLine="142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2673E">
        <w:rPr>
          <w:rFonts w:eastAsia="Calibri"/>
          <w:b/>
          <w:bCs/>
          <w:color w:val="000000"/>
          <w:sz w:val="20"/>
          <w:szCs w:val="20"/>
          <w:lang w:eastAsia="en-US"/>
        </w:rPr>
        <w:t>9-10 баллов ставится, если обучающийся:</w:t>
      </w:r>
    </w:p>
    <w:p w14:paraId="17DFFEA0" w14:textId="77777777" w:rsidR="0078389F" w:rsidRPr="00844C48" w:rsidRDefault="0078389F" w:rsidP="0078389F">
      <w:pPr>
        <w:ind w:firstLine="142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844C48">
        <w:rPr>
          <w:rFonts w:eastAsia="Calibri"/>
          <w:bCs/>
          <w:color w:val="000000"/>
          <w:sz w:val="20"/>
          <w:szCs w:val="20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14:paraId="073803CA" w14:textId="77777777" w:rsidR="0078389F" w:rsidRPr="0062673E" w:rsidRDefault="0078389F" w:rsidP="0078389F">
      <w:pPr>
        <w:ind w:firstLine="142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2673E">
        <w:rPr>
          <w:rFonts w:eastAsia="Calibri"/>
          <w:b/>
          <w:bCs/>
          <w:color w:val="000000"/>
          <w:sz w:val="20"/>
          <w:szCs w:val="20"/>
          <w:lang w:eastAsia="en-US"/>
        </w:rPr>
        <w:t>7-8 баллов ставится, если обучающийся:</w:t>
      </w:r>
    </w:p>
    <w:p w14:paraId="0AF610B0" w14:textId="77777777" w:rsidR="0078389F" w:rsidRPr="00844C48" w:rsidRDefault="0078389F" w:rsidP="0078389F">
      <w:pPr>
        <w:ind w:firstLine="142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844C48">
        <w:rPr>
          <w:rFonts w:eastAsia="Calibri"/>
          <w:bCs/>
          <w:color w:val="000000"/>
          <w:sz w:val="20"/>
          <w:szCs w:val="20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14:paraId="1CEADB2C" w14:textId="77777777" w:rsidR="0078389F" w:rsidRPr="0062673E" w:rsidRDefault="0078389F" w:rsidP="0078389F">
      <w:pPr>
        <w:ind w:firstLine="142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2673E">
        <w:rPr>
          <w:rFonts w:eastAsia="Calibri"/>
          <w:b/>
          <w:bCs/>
          <w:color w:val="000000"/>
          <w:sz w:val="20"/>
          <w:szCs w:val="20"/>
          <w:lang w:eastAsia="en-US"/>
        </w:rPr>
        <w:t>5-6 баллов ставится, если обучающийся:</w:t>
      </w:r>
    </w:p>
    <w:p w14:paraId="78E6F967" w14:textId="77777777" w:rsidR="0078389F" w:rsidRPr="00844C48" w:rsidRDefault="0078389F" w:rsidP="0078389F">
      <w:pPr>
        <w:ind w:firstLine="142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844C48">
        <w:rPr>
          <w:rFonts w:eastAsia="Calibri"/>
          <w:bCs/>
          <w:color w:val="000000"/>
          <w:sz w:val="20"/>
          <w:szCs w:val="20"/>
          <w:lang w:eastAsia="en-US"/>
        </w:rPr>
        <w:t xml:space="preserve"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 </w:t>
      </w:r>
    </w:p>
    <w:p w14:paraId="4FFADD20" w14:textId="77777777" w:rsidR="0078389F" w:rsidRPr="0062673E" w:rsidRDefault="0078389F" w:rsidP="0078389F">
      <w:pPr>
        <w:ind w:firstLine="142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2673E">
        <w:rPr>
          <w:rFonts w:eastAsia="Calibri"/>
          <w:b/>
          <w:bCs/>
          <w:color w:val="000000"/>
          <w:sz w:val="20"/>
          <w:szCs w:val="20"/>
          <w:lang w:eastAsia="en-US"/>
        </w:rPr>
        <w:t>0-4 балла ставится, если обучающийся:</w:t>
      </w:r>
    </w:p>
    <w:p w14:paraId="66020670" w14:textId="77777777" w:rsidR="0078389F" w:rsidRPr="00844C48" w:rsidRDefault="0078389F" w:rsidP="0078389F">
      <w:pPr>
        <w:ind w:firstLine="142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844C48">
        <w:rPr>
          <w:rFonts w:eastAsia="Calibri"/>
          <w:bCs/>
          <w:color w:val="000000"/>
          <w:sz w:val="20"/>
          <w:szCs w:val="20"/>
          <w:lang w:eastAsia="en-US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14:paraId="76BDF384" w14:textId="77777777" w:rsidR="0078389F" w:rsidRPr="00BD0614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70340051" w14:textId="77777777" w:rsidR="0078389F" w:rsidRPr="00BD0614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5" w:name="_Toc51410623"/>
      <w:r w:rsidRPr="00BD0614">
        <w:rPr>
          <w:rFonts w:eastAsia="Calibri"/>
          <w:b/>
          <w:bCs/>
          <w:sz w:val="20"/>
          <w:szCs w:val="20"/>
          <w:lang w:eastAsia="en-US"/>
        </w:rPr>
        <w:t>4.1.2.3. Содержание оценочного средства</w:t>
      </w:r>
      <w:bookmarkEnd w:id="25"/>
      <w:r w:rsidRPr="00BD0614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15FD1CE3" w14:textId="77777777" w:rsidR="0078389F" w:rsidRPr="00BD0614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2A49F4E0" w14:textId="77777777" w:rsidR="0078389F" w:rsidRPr="00E4687D" w:rsidRDefault="0078389F" w:rsidP="0078389F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Темы 1-3</w:t>
      </w:r>
    </w:p>
    <w:p w14:paraId="724408FE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>Примерные темы рефератов:</w:t>
      </w:r>
    </w:p>
    <w:p w14:paraId="3719ED63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1. Цветная фотография. </w:t>
      </w:r>
    </w:p>
    <w:p w14:paraId="78B4C534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2. Цифровые фотоаппараты. </w:t>
      </w:r>
    </w:p>
    <w:p w14:paraId="49FE5EB7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>3. Современная проекционная техника.</w:t>
      </w:r>
    </w:p>
    <w:p w14:paraId="3E847204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4. Магнитная запись и воспроизведение звука: применение в учебном процессе. </w:t>
      </w:r>
    </w:p>
    <w:p w14:paraId="7A16CDA1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5. Оптическая запись звука и изображения. </w:t>
      </w:r>
    </w:p>
    <w:p w14:paraId="57DB92F2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6. Грамзапись: от фонографа к CD. </w:t>
      </w:r>
    </w:p>
    <w:p w14:paraId="1DA138B0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7. Учебное телевидение: возможности, перспективы. </w:t>
      </w:r>
    </w:p>
    <w:p w14:paraId="4D088B8F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8. Видеосъемка и DVD-плееры: использование в учебном процессе. </w:t>
      </w:r>
    </w:p>
    <w:p w14:paraId="5BDEBBB3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9. Цифровое телевидение. 10. Компьютеры в школьном образовании. </w:t>
      </w:r>
    </w:p>
    <w:p w14:paraId="0AD39833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11. Мультимедиа в обучении. </w:t>
      </w:r>
    </w:p>
    <w:p w14:paraId="72828BA8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12. Интерактивное обучение: возможности и перспективы. </w:t>
      </w:r>
    </w:p>
    <w:p w14:paraId="15348F8A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13. Интернет - технологии в образовании. </w:t>
      </w:r>
    </w:p>
    <w:p w14:paraId="1C735D01" w14:textId="77777777" w:rsidR="0078389F" w:rsidRPr="00711F6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 xml:space="preserve">14. Интерактивная доска. </w:t>
      </w:r>
    </w:p>
    <w:p w14:paraId="10C3A7DD" w14:textId="77777777" w:rsidR="0078389F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711F6C">
        <w:rPr>
          <w:rFonts w:eastAsiaTheme="minorHAnsi"/>
          <w:sz w:val="20"/>
          <w:szCs w:val="20"/>
          <w:lang w:eastAsia="en-US"/>
        </w:rPr>
        <w:t>15. Школе 21 века – новые информационные технологии.</w:t>
      </w:r>
      <w:r w:rsidRPr="00BD0614">
        <w:rPr>
          <w:rFonts w:eastAsiaTheme="minorHAnsi"/>
          <w:sz w:val="20"/>
          <w:szCs w:val="20"/>
          <w:lang w:eastAsia="en-US"/>
        </w:rPr>
        <w:t xml:space="preserve"> </w:t>
      </w:r>
    </w:p>
    <w:p w14:paraId="3D0B7B1D" w14:textId="77777777" w:rsidR="0078389F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7C7ED95A" w14:textId="77777777" w:rsidR="0078389F" w:rsidRPr="003A790C" w:rsidRDefault="0078389F" w:rsidP="0078389F">
      <w:pPr>
        <w:keepNext/>
        <w:keepLines/>
        <w:jc w:val="both"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6" w:name="_Toc48909447"/>
      <w:bookmarkStart w:id="27" w:name="_Toc51410624"/>
      <w:r>
        <w:rPr>
          <w:rFonts w:eastAsia="Calibri"/>
          <w:b/>
          <w:bCs/>
          <w:sz w:val="20"/>
          <w:szCs w:val="20"/>
          <w:lang w:eastAsia="en-US"/>
        </w:rPr>
        <w:t>4.1.3</w:t>
      </w:r>
      <w:r w:rsidRPr="003A790C">
        <w:rPr>
          <w:rFonts w:eastAsia="Calibri"/>
          <w:b/>
          <w:bCs/>
          <w:sz w:val="20"/>
          <w:szCs w:val="20"/>
          <w:lang w:eastAsia="en-US"/>
        </w:rPr>
        <w:t xml:space="preserve">. </w:t>
      </w:r>
      <w:r w:rsidRPr="00C86EA5">
        <w:rPr>
          <w:rFonts w:eastAsia="Calibri"/>
          <w:b/>
          <w:bCs/>
          <w:sz w:val="20"/>
          <w:szCs w:val="20"/>
          <w:lang w:eastAsia="en-US"/>
        </w:rPr>
        <w:t xml:space="preserve">Лабораторные работы. </w:t>
      </w:r>
      <w:bookmarkEnd w:id="26"/>
      <w:r w:rsidRPr="00651C97">
        <w:rPr>
          <w:rFonts w:eastAsia="Calibri"/>
          <w:b/>
          <w:bCs/>
          <w:sz w:val="20"/>
          <w:szCs w:val="20"/>
          <w:lang w:eastAsia="en-US"/>
        </w:rPr>
        <w:t>Тема 2. Информационные технологии: понятие, составляющие, средства, виды.</w:t>
      </w:r>
      <w:r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Pr="00651C97">
        <w:rPr>
          <w:rFonts w:eastAsia="Calibri"/>
          <w:b/>
          <w:bCs/>
          <w:sz w:val="20"/>
          <w:szCs w:val="20"/>
          <w:lang w:eastAsia="en-US"/>
        </w:rPr>
        <w:t>Тема 3. Обработка текстовой, графической и табличной информации.</w:t>
      </w:r>
      <w:bookmarkEnd w:id="27"/>
    </w:p>
    <w:p w14:paraId="29655F63" w14:textId="77777777" w:rsidR="0078389F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</w:p>
    <w:p w14:paraId="31091F06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8" w:name="_Toc48909448"/>
      <w:bookmarkStart w:id="29" w:name="_Toc51410625"/>
      <w:r>
        <w:rPr>
          <w:rFonts w:eastAsia="Calibri"/>
          <w:b/>
          <w:bCs/>
          <w:sz w:val="20"/>
          <w:szCs w:val="20"/>
          <w:lang w:eastAsia="en-US"/>
        </w:rPr>
        <w:t>4.1.3</w:t>
      </w:r>
      <w:r w:rsidRPr="003A790C">
        <w:rPr>
          <w:rFonts w:eastAsia="Calibri"/>
          <w:b/>
          <w:bCs/>
          <w:sz w:val="20"/>
          <w:szCs w:val="20"/>
          <w:lang w:eastAsia="en-US"/>
        </w:rPr>
        <w:t>.1. Порядок проведения</w:t>
      </w:r>
      <w:r w:rsidRPr="002F6237">
        <w:t xml:space="preserve"> </w:t>
      </w:r>
      <w:r w:rsidRPr="009605A2">
        <w:rPr>
          <w:rFonts w:eastAsia="Calibri"/>
          <w:b/>
          <w:bCs/>
          <w:sz w:val="20"/>
          <w:szCs w:val="20"/>
          <w:lang w:eastAsia="en-US"/>
        </w:rPr>
        <w:t>и процедура оценивания</w:t>
      </w:r>
      <w:r w:rsidRPr="002F6237">
        <w:rPr>
          <w:rFonts w:eastAsia="Calibri"/>
          <w:b/>
          <w:bCs/>
          <w:sz w:val="20"/>
          <w:szCs w:val="20"/>
          <w:lang w:eastAsia="en-US"/>
        </w:rPr>
        <w:t>.</w:t>
      </w:r>
      <w:bookmarkEnd w:id="28"/>
      <w:bookmarkEnd w:id="29"/>
    </w:p>
    <w:p w14:paraId="45F7FCA6" w14:textId="77777777" w:rsidR="0078389F" w:rsidRPr="003A790C" w:rsidRDefault="0078389F" w:rsidP="0078389F">
      <w:pPr>
        <w:tabs>
          <w:tab w:val="left" w:pos="993"/>
        </w:tabs>
        <w:suppressAutoHyphens/>
        <w:contextualSpacing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55A4537B" w14:textId="77777777" w:rsidR="0078389F" w:rsidRPr="003A790C" w:rsidRDefault="0078389F" w:rsidP="0078389F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C86EA5">
        <w:rPr>
          <w:rFonts w:eastAsiaTheme="minorHAnsi"/>
          <w:sz w:val="20"/>
          <w:szCs w:val="20"/>
          <w:lang w:eastAsia="en-US"/>
        </w:rPr>
        <w:t xml:space="preserve">На лабораторных занятиях студенты </w:t>
      </w:r>
      <w:r>
        <w:rPr>
          <w:rFonts w:eastAsiaTheme="minorHAnsi"/>
          <w:sz w:val="20"/>
          <w:szCs w:val="20"/>
          <w:lang w:eastAsia="en-US"/>
        </w:rPr>
        <w:t>выполняют практические задания</w:t>
      </w:r>
      <w:r w:rsidRPr="00C86EA5">
        <w:rPr>
          <w:rFonts w:eastAsiaTheme="minorHAnsi"/>
          <w:sz w:val="20"/>
          <w:szCs w:val="20"/>
          <w:lang w:eastAsia="en-US"/>
        </w:rPr>
        <w:t xml:space="preserve"> с использованием информационных технологий. Работа на лабораторных занятиях предполагает повторение теоретического материала, активное </w:t>
      </w:r>
      <w:r w:rsidRPr="00C86EA5">
        <w:rPr>
          <w:rFonts w:eastAsiaTheme="minorHAnsi"/>
          <w:sz w:val="20"/>
          <w:szCs w:val="20"/>
          <w:lang w:eastAsia="en-US"/>
        </w:rPr>
        <w:lastRenderedPageBreak/>
        <w:t>участие в совместном решении задач, отчеты по выполненной домашней работе. При по</w:t>
      </w:r>
      <w:r>
        <w:rPr>
          <w:rFonts w:eastAsiaTheme="minorHAnsi"/>
          <w:sz w:val="20"/>
          <w:szCs w:val="20"/>
          <w:lang w:eastAsia="en-US"/>
        </w:rPr>
        <w:t>д</w:t>
      </w:r>
      <w:r w:rsidRPr="00C86EA5">
        <w:rPr>
          <w:rFonts w:eastAsiaTheme="minorHAnsi"/>
          <w:sz w:val="20"/>
          <w:szCs w:val="20"/>
          <w:lang w:eastAsia="en-US"/>
        </w:rPr>
        <w:t>готовке к занятиям следует ориентироваться на конспекты лекций</w:t>
      </w:r>
      <w:r>
        <w:rPr>
          <w:rFonts w:eastAsiaTheme="minorHAnsi"/>
          <w:sz w:val="20"/>
          <w:szCs w:val="20"/>
          <w:lang w:eastAsia="en-US"/>
        </w:rPr>
        <w:t>, а также учебники из рекомендо</w:t>
      </w:r>
      <w:r w:rsidRPr="00C86EA5">
        <w:rPr>
          <w:rFonts w:eastAsiaTheme="minorHAnsi"/>
          <w:sz w:val="20"/>
          <w:szCs w:val="20"/>
          <w:lang w:eastAsia="en-US"/>
        </w:rPr>
        <w:t>ванного списка литературы.</w:t>
      </w:r>
    </w:p>
    <w:p w14:paraId="1C237419" w14:textId="77777777" w:rsidR="0078389F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</w:p>
    <w:p w14:paraId="17299177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0" w:name="_Toc48909449"/>
      <w:bookmarkStart w:id="31" w:name="_Toc51410626"/>
      <w:r w:rsidRPr="003A790C">
        <w:rPr>
          <w:rFonts w:eastAsia="Calibri"/>
          <w:b/>
          <w:bCs/>
          <w:sz w:val="20"/>
          <w:szCs w:val="20"/>
          <w:lang w:eastAsia="en-US"/>
        </w:rPr>
        <w:t>4.1.</w:t>
      </w:r>
      <w:r>
        <w:rPr>
          <w:rFonts w:eastAsia="Calibri"/>
          <w:b/>
          <w:bCs/>
          <w:sz w:val="20"/>
          <w:szCs w:val="20"/>
          <w:lang w:eastAsia="en-US"/>
        </w:rPr>
        <w:t>3</w:t>
      </w:r>
      <w:r w:rsidRPr="003A790C">
        <w:rPr>
          <w:rFonts w:eastAsia="Calibri"/>
          <w:b/>
          <w:bCs/>
          <w:sz w:val="20"/>
          <w:szCs w:val="20"/>
          <w:lang w:eastAsia="en-US"/>
        </w:rPr>
        <w:t>.2 Критерии оценивания</w:t>
      </w:r>
      <w:bookmarkEnd w:id="30"/>
      <w:bookmarkEnd w:id="31"/>
    </w:p>
    <w:p w14:paraId="30BE466B" w14:textId="77777777" w:rsidR="0078389F" w:rsidRPr="003A790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0EA03597" w14:textId="77777777" w:rsidR="0078389F" w:rsidRPr="00343383" w:rsidRDefault="0078389F" w:rsidP="0078389F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26-30</w:t>
      </w: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14:paraId="3334969B" w14:textId="77777777" w:rsidR="0078389F" w:rsidRPr="00343383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4338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Правильно выполнил все задания. Продемонстрировал высокий уровень владения материалом. Проявлены превосходные способности применять знания и умения к выполнению конкретных заданий. </w:t>
      </w:r>
    </w:p>
    <w:p w14:paraId="03828D5B" w14:textId="77777777" w:rsidR="0078389F" w:rsidRPr="00343383" w:rsidRDefault="0078389F" w:rsidP="0078389F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21-25</w:t>
      </w: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14:paraId="427595C1" w14:textId="77777777" w:rsidR="0078389F" w:rsidRPr="00343383" w:rsidRDefault="0078389F" w:rsidP="0078389F">
      <w:pPr>
        <w:widowControl w:val="0"/>
        <w:jc w:val="both"/>
        <w:rPr>
          <w:rFonts w:eastAsia="Times New Roman"/>
          <w:bCs/>
          <w:i/>
          <w:sz w:val="20"/>
          <w:szCs w:val="20"/>
        </w:rPr>
      </w:pPr>
      <w:r w:rsidRPr="0034338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Правильно выполнил большую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</w:t>
      </w:r>
      <w:r w:rsidRPr="00343383">
        <w:rPr>
          <w:rFonts w:eastAsia="Times New Roman"/>
          <w:color w:val="000000"/>
          <w:sz w:val="20"/>
          <w:szCs w:val="20"/>
          <w:shd w:val="clear" w:color="auto" w:fill="FFFFFF"/>
          <w:lang w:eastAsia="en-US"/>
        </w:rPr>
        <w:t>.</w:t>
      </w:r>
    </w:p>
    <w:p w14:paraId="33FEE1B5" w14:textId="77777777" w:rsidR="0078389F" w:rsidRPr="00343383" w:rsidRDefault="0078389F" w:rsidP="0078389F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17-20</w:t>
      </w: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14:paraId="5425B95D" w14:textId="77777777" w:rsidR="0078389F" w:rsidRPr="00343383" w:rsidRDefault="0078389F" w:rsidP="0078389F">
      <w:pPr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34338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Задания выполнил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</w:t>
      </w:r>
      <w:r w:rsidRPr="00343383">
        <w:rPr>
          <w:rFonts w:eastAsia="Calibri"/>
          <w:sz w:val="20"/>
          <w:szCs w:val="20"/>
          <w:shd w:val="clear" w:color="auto" w:fill="FFFFFF"/>
          <w:lang w:eastAsia="en-US"/>
        </w:rPr>
        <w:t>. </w:t>
      </w:r>
    </w:p>
    <w:p w14:paraId="4645121B" w14:textId="77777777" w:rsidR="0078389F" w:rsidRPr="00343383" w:rsidRDefault="0078389F" w:rsidP="0078389F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>0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-</w:t>
      </w: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>1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6</w:t>
      </w: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14:paraId="62D4702C" w14:textId="77777777" w:rsidR="0078389F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4338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Задания выполнил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14:paraId="0AE02413" w14:textId="77777777" w:rsidR="0078389F" w:rsidRPr="003A790C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53D4A972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2" w:name="_Toc48909450"/>
      <w:bookmarkStart w:id="33" w:name="_Toc51410627"/>
      <w:r w:rsidRPr="003A790C">
        <w:rPr>
          <w:rFonts w:eastAsia="Calibri"/>
          <w:b/>
          <w:bCs/>
          <w:sz w:val="20"/>
          <w:szCs w:val="20"/>
          <w:lang w:eastAsia="en-US"/>
        </w:rPr>
        <w:t>4.1.</w:t>
      </w:r>
      <w:r>
        <w:rPr>
          <w:rFonts w:eastAsia="Calibri"/>
          <w:b/>
          <w:bCs/>
          <w:sz w:val="20"/>
          <w:szCs w:val="20"/>
          <w:lang w:eastAsia="en-US"/>
        </w:rPr>
        <w:t>3</w:t>
      </w:r>
      <w:r w:rsidRPr="003A790C">
        <w:rPr>
          <w:rFonts w:eastAsia="Calibri"/>
          <w:b/>
          <w:bCs/>
          <w:sz w:val="20"/>
          <w:szCs w:val="20"/>
          <w:lang w:eastAsia="en-US"/>
        </w:rPr>
        <w:t>.3. Содержание оценочного средства</w:t>
      </w:r>
      <w:bookmarkEnd w:id="32"/>
      <w:bookmarkEnd w:id="33"/>
      <w:r w:rsidRPr="003A790C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20754B44" w14:textId="77777777" w:rsidR="0078389F" w:rsidRPr="003A790C" w:rsidRDefault="0078389F" w:rsidP="0078389F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4ED522CE" w14:textId="77777777" w:rsidR="0078389F" w:rsidRPr="003A790C" w:rsidRDefault="0078389F" w:rsidP="0078389F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 w:rsidRPr="003A790C">
        <w:rPr>
          <w:rFonts w:eastAsiaTheme="minorHAnsi"/>
          <w:b/>
          <w:sz w:val="20"/>
          <w:szCs w:val="20"/>
          <w:lang w:eastAsia="en-US"/>
        </w:rPr>
        <w:t xml:space="preserve">Темы </w:t>
      </w:r>
      <w:r>
        <w:rPr>
          <w:rFonts w:eastAsiaTheme="minorHAnsi"/>
          <w:b/>
          <w:sz w:val="20"/>
          <w:szCs w:val="20"/>
          <w:lang w:eastAsia="en-US"/>
        </w:rPr>
        <w:t>1-3</w:t>
      </w:r>
    </w:p>
    <w:p w14:paraId="61A50E07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Темы лабораторных работ:</w:t>
      </w:r>
    </w:p>
    <w:p w14:paraId="1418108A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1. Основы работы в операционной системе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Windows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Использование стандартных программ операционной системы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Windows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(Блокнот, Калькулятор, Проигрыватель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Windows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Media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). Архиваторы. </w:t>
      </w:r>
    </w:p>
    <w:p w14:paraId="7A3F4A7B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2. Графический редактор. Создание и редактирование точечного рисунка в графическом редакторе. </w:t>
      </w:r>
    </w:p>
    <w:p w14:paraId="69195468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3. MS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Word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Ввод, редактирование текста, форматирование документа, использование различных символов, нерастяжимого пробела. Вставка объектов, работа с таблицами, создание иллюстраций. </w:t>
      </w:r>
    </w:p>
    <w:p w14:paraId="0BC80036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4. MS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Word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Формирование структуры документа. Добавление гиперссылок. Работа с многоколоночным текстом. Работа с электронными шаблонами. </w:t>
      </w:r>
    </w:p>
    <w:p w14:paraId="12BCD6B6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5. MS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Word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Правила оформления документов и размещения основных реквизитов. </w:t>
      </w:r>
    </w:p>
    <w:p w14:paraId="7185B558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6. MS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Excel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Создание и заполнение таблицы постоянными данными и формулами. </w:t>
      </w:r>
    </w:p>
    <w:p w14:paraId="318AD7C6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7. MS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Excel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Построение, редактирование и форматирование диаграмм. </w:t>
      </w:r>
    </w:p>
    <w:p w14:paraId="36848280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8. MS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Excel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Создание базы данных. </w:t>
      </w:r>
    </w:p>
    <w:p w14:paraId="148F2B7D" w14:textId="77777777" w:rsidR="0078389F" w:rsidRPr="00B96458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Лабораторное занятие 9. MS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PowerPoint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Эффекты анимации в программе </w:t>
      </w:r>
      <w:proofErr w:type="spellStart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PowerPoint</w:t>
      </w:r>
      <w:proofErr w:type="spellEnd"/>
      <w:r w:rsidRPr="00B96458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 Работа с гиперссылками и управляющими кнопками.</w:t>
      </w:r>
    </w:p>
    <w:p w14:paraId="53841CB9" w14:textId="77777777" w:rsidR="0078389F" w:rsidRDefault="0078389F" w:rsidP="0078389F">
      <w:pPr>
        <w:jc w:val="center"/>
        <w:rPr>
          <w:b/>
          <w:sz w:val="20"/>
          <w:szCs w:val="20"/>
        </w:rPr>
      </w:pPr>
    </w:p>
    <w:p w14:paraId="0E4EB589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4" w:name="_Toc48909451"/>
      <w:bookmarkStart w:id="35" w:name="_Toc51410628"/>
      <w:r w:rsidRPr="003A790C">
        <w:rPr>
          <w:rFonts w:eastAsia="Calibri"/>
          <w:b/>
          <w:bCs/>
          <w:sz w:val="20"/>
          <w:szCs w:val="20"/>
          <w:lang w:eastAsia="en-US"/>
        </w:rPr>
        <w:t>4.2. Оценочные средства промежуточной аттестации</w:t>
      </w:r>
      <w:bookmarkEnd w:id="34"/>
      <w:bookmarkEnd w:id="35"/>
    </w:p>
    <w:p w14:paraId="7C96F174" w14:textId="77777777" w:rsidR="0078389F" w:rsidRPr="003A790C" w:rsidRDefault="0078389F" w:rsidP="0078389F">
      <w:pPr>
        <w:jc w:val="both"/>
        <w:rPr>
          <w:rFonts w:eastAsiaTheme="minorHAnsi"/>
          <w:sz w:val="20"/>
          <w:szCs w:val="20"/>
          <w:lang w:eastAsia="en-US"/>
        </w:rPr>
      </w:pPr>
      <w:r w:rsidRPr="00343383">
        <w:rPr>
          <w:rFonts w:eastAsiaTheme="minorHAnsi"/>
          <w:sz w:val="20"/>
          <w:szCs w:val="20"/>
          <w:lang w:eastAsia="en-US"/>
        </w:rPr>
        <w:t>По дисциплине предусмотрен</w:t>
      </w:r>
      <w:r w:rsidR="00526838">
        <w:rPr>
          <w:rFonts w:eastAsiaTheme="minorHAnsi"/>
          <w:sz w:val="20"/>
          <w:szCs w:val="20"/>
          <w:lang w:eastAsia="en-US"/>
        </w:rPr>
        <w:t xml:space="preserve"> зачет. Зачет</w:t>
      </w:r>
      <w:r w:rsidRPr="003A790C">
        <w:rPr>
          <w:rFonts w:eastAsiaTheme="minorHAnsi"/>
          <w:sz w:val="20"/>
          <w:szCs w:val="20"/>
          <w:lang w:eastAsia="en-US"/>
        </w:rPr>
        <w:t xml:space="preserve"> проходит по билетам. В каждом билете один теоретический вопрос и одн</w:t>
      </w:r>
      <w:r>
        <w:rPr>
          <w:rFonts w:eastAsiaTheme="minorHAnsi"/>
          <w:sz w:val="20"/>
          <w:szCs w:val="20"/>
          <w:lang w:eastAsia="en-US"/>
        </w:rPr>
        <w:t>о</w:t>
      </w:r>
      <w:r w:rsidRPr="003A790C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практическое задание</w:t>
      </w:r>
      <w:r w:rsidRPr="003A790C">
        <w:rPr>
          <w:rFonts w:eastAsiaTheme="minorHAnsi"/>
          <w:sz w:val="20"/>
          <w:szCs w:val="20"/>
          <w:lang w:eastAsia="en-US"/>
        </w:rPr>
        <w:t xml:space="preserve">. </w:t>
      </w:r>
      <w:r w:rsidR="00526838">
        <w:rPr>
          <w:rFonts w:eastAsiaTheme="minorHAnsi"/>
          <w:sz w:val="20"/>
          <w:szCs w:val="20"/>
          <w:lang w:eastAsia="en-US"/>
        </w:rPr>
        <w:t>Зачет</w:t>
      </w:r>
      <w:r w:rsidRPr="003A790C">
        <w:rPr>
          <w:rFonts w:eastAsiaTheme="minorHAnsi"/>
          <w:sz w:val="20"/>
          <w:szCs w:val="20"/>
          <w:lang w:eastAsia="en-US"/>
        </w:rPr>
        <w:t xml:space="preserve">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14:paraId="45B9E12E" w14:textId="77777777" w:rsidR="0078389F" w:rsidRPr="003A790C" w:rsidRDefault="0078389F" w:rsidP="0078389F">
      <w:pPr>
        <w:jc w:val="both"/>
        <w:rPr>
          <w:rFonts w:eastAsiaTheme="minorHAnsi"/>
          <w:sz w:val="20"/>
          <w:szCs w:val="20"/>
          <w:lang w:eastAsia="en-US"/>
        </w:rPr>
      </w:pPr>
    </w:p>
    <w:p w14:paraId="07008D3D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6" w:name="_Toc48909452"/>
      <w:bookmarkStart w:id="37" w:name="_Toc51410629"/>
      <w:r w:rsidRPr="003A790C">
        <w:rPr>
          <w:rFonts w:eastAsia="Calibri"/>
          <w:b/>
          <w:bCs/>
          <w:sz w:val="20"/>
          <w:szCs w:val="20"/>
          <w:lang w:eastAsia="en-US"/>
        </w:rPr>
        <w:t>4.2.1. Устный или письменный ответ на вопрос</w:t>
      </w:r>
      <w:bookmarkEnd w:id="36"/>
      <w:bookmarkEnd w:id="37"/>
    </w:p>
    <w:p w14:paraId="3B370360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8" w:name="_Toc48909453"/>
      <w:bookmarkStart w:id="39" w:name="_Toc51410630"/>
      <w:r w:rsidRPr="009A2232">
        <w:rPr>
          <w:rFonts w:eastAsia="Calibri"/>
          <w:b/>
          <w:bCs/>
          <w:sz w:val="20"/>
          <w:szCs w:val="20"/>
          <w:lang w:eastAsia="en-US"/>
        </w:rPr>
        <w:t>4.2.1.1. Порядок проведения</w:t>
      </w:r>
      <w:r w:rsidRPr="002F6237">
        <w:t xml:space="preserve"> </w:t>
      </w:r>
      <w:r w:rsidRPr="009605A2">
        <w:rPr>
          <w:rFonts w:eastAsia="Calibri"/>
          <w:b/>
          <w:bCs/>
          <w:sz w:val="20"/>
          <w:szCs w:val="20"/>
          <w:lang w:eastAsia="en-US"/>
        </w:rPr>
        <w:t>и процедура оценивания</w:t>
      </w:r>
      <w:r w:rsidRPr="002F6237">
        <w:rPr>
          <w:rFonts w:eastAsia="Calibri"/>
          <w:b/>
          <w:bCs/>
          <w:sz w:val="20"/>
          <w:szCs w:val="20"/>
          <w:lang w:eastAsia="en-US"/>
        </w:rPr>
        <w:t>.</w:t>
      </w:r>
      <w:bookmarkEnd w:id="38"/>
      <w:bookmarkEnd w:id="39"/>
      <w:r w:rsidRPr="003A790C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488945C7" w14:textId="77777777" w:rsidR="0078389F" w:rsidRPr="003A790C" w:rsidRDefault="0078389F" w:rsidP="0078389F">
      <w:pPr>
        <w:jc w:val="both"/>
        <w:rPr>
          <w:rFonts w:eastAsia="Calibri"/>
          <w:bCs/>
          <w:sz w:val="20"/>
          <w:szCs w:val="20"/>
          <w:lang w:eastAsia="en-US"/>
        </w:rPr>
      </w:pPr>
      <w:r w:rsidRPr="003A790C">
        <w:rPr>
          <w:rFonts w:eastAsia="Calibri"/>
          <w:bCs/>
          <w:sz w:val="20"/>
          <w:szCs w:val="20"/>
          <w:lang w:eastAsia="en-US"/>
        </w:rPr>
        <w:t xml:space="preserve">Устный или письменный ответ на вопрос направлен на проверку знаний основных разделов </w:t>
      </w:r>
      <w:r>
        <w:rPr>
          <w:rFonts w:eastAsia="Calibri"/>
          <w:bCs/>
          <w:sz w:val="20"/>
          <w:szCs w:val="20"/>
          <w:lang w:eastAsia="en-US"/>
        </w:rPr>
        <w:t>информационной безопасности</w:t>
      </w:r>
      <w:r w:rsidRPr="003A790C">
        <w:rPr>
          <w:rFonts w:eastAsia="Calibri"/>
          <w:bCs/>
          <w:sz w:val="20"/>
          <w:szCs w:val="20"/>
          <w:lang w:eastAsia="en-US"/>
        </w:rPr>
        <w:t xml:space="preserve">, основных </w:t>
      </w:r>
      <w:r>
        <w:rPr>
          <w:rFonts w:eastAsia="Calibri"/>
          <w:bCs/>
          <w:sz w:val="20"/>
          <w:szCs w:val="20"/>
          <w:lang w:eastAsia="en-US"/>
        </w:rPr>
        <w:t>защиты информации и криптографии</w:t>
      </w:r>
      <w:r w:rsidRPr="003A790C">
        <w:rPr>
          <w:rFonts w:eastAsia="Calibri"/>
          <w:bCs/>
          <w:sz w:val="20"/>
          <w:szCs w:val="20"/>
          <w:lang w:eastAsia="en-US"/>
        </w:rPr>
        <w:t xml:space="preserve">. </w:t>
      </w:r>
    </w:p>
    <w:p w14:paraId="5546BD35" w14:textId="77777777" w:rsidR="0078389F" w:rsidRDefault="0078389F" w:rsidP="0078389F">
      <w:pPr>
        <w:jc w:val="both"/>
        <w:rPr>
          <w:rFonts w:eastAsiaTheme="majorEastAsia"/>
          <w:b/>
          <w:bCs/>
          <w:sz w:val="20"/>
          <w:szCs w:val="20"/>
          <w:lang w:eastAsia="en-US"/>
        </w:rPr>
      </w:pPr>
    </w:p>
    <w:p w14:paraId="15D572E6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40" w:name="_Toc48909454"/>
      <w:bookmarkStart w:id="41" w:name="_Toc51410631"/>
      <w:r w:rsidRPr="009A2232">
        <w:rPr>
          <w:rFonts w:eastAsia="Calibri"/>
          <w:b/>
          <w:bCs/>
          <w:sz w:val="20"/>
          <w:szCs w:val="20"/>
          <w:lang w:eastAsia="en-US"/>
        </w:rPr>
        <w:t>4.2.1.2. Критерии оценивания</w:t>
      </w:r>
      <w:r w:rsidRPr="003A790C">
        <w:rPr>
          <w:rFonts w:eastAsia="Calibri"/>
          <w:b/>
          <w:bCs/>
          <w:sz w:val="20"/>
          <w:szCs w:val="20"/>
          <w:lang w:eastAsia="en-US"/>
        </w:rPr>
        <w:t>.</w:t>
      </w:r>
      <w:bookmarkEnd w:id="40"/>
      <w:bookmarkEnd w:id="41"/>
    </w:p>
    <w:p w14:paraId="38A59076" w14:textId="77777777" w:rsidR="0078389F" w:rsidRPr="00343383" w:rsidRDefault="0078389F" w:rsidP="0078389F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>17-20 баллов ставится, если обучающийся:</w:t>
      </w:r>
    </w:p>
    <w:p w14:paraId="42A3CD78" w14:textId="77777777" w:rsidR="0078389F" w:rsidRPr="00343383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4338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14:paraId="210E3CD4" w14:textId="77777777" w:rsidR="0078389F" w:rsidRPr="00343383" w:rsidRDefault="0078389F" w:rsidP="0078389F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>14-16 баллов ставится, если обучающийся:</w:t>
      </w:r>
    </w:p>
    <w:p w14:paraId="3A404863" w14:textId="77777777" w:rsidR="0078389F" w:rsidRPr="00343383" w:rsidRDefault="0078389F" w:rsidP="0078389F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4338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14:paraId="4F25E0B8" w14:textId="77777777" w:rsidR="0078389F" w:rsidRPr="00343383" w:rsidRDefault="0078389F" w:rsidP="0078389F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>11-15 баллов ставится, если обучающийся:</w:t>
      </w:r>
    </w:p>
    <w:p w14:paraId="7B2ADC1D" w14:textId="77777777" w:rsidR="0078389F" w:rsidRPr="00343383" w:rsidRDefault="0078389F" w:rsidP="0078389F">
      <w:pPr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34338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lastRenderedPageBreak/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</w:t>
      </w:r>
      <w:r w:rsidRPr="00343383">
        <w:rPr>
          <w:rFonts w:eastAsia="Calibri"/>
          <w:sz w:val="20"/>
          <w:szCs w:val="20"/>
          <w:shd w:val="clear" w:color="auto" w:fill="FFFFFF"/>
          <w:lang w:eastAsia="en-US"/>
        </w:rPr>
        <w:t>. </w:t>
      </w:r>
    </w:p>
    <w:p w14:paraId="364B4C9B" w14:textId="77777777" w:rsidR="0078389F" w:rsidRPr="00343383" w:rsidRDefault="0078389F" w:rsidP="0078389F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343383">
        <w:rPr>
          <w:rFonts w:eastAsia="Calibri"/>
          <w:b/>
          <w:bCs/>
          <w:color w:val="000000"/>
          <w:sz w:val="20"/>
          <w:szCs w:val="20"/>
          <w:lang w:eastAsia="en-US"/>
        </w:rPr>
        <w:t>0--10 баллов ставится, если обучающийся:</w:t>
      </w:r>
    </w:p>
    <w:p w14:paraId="01C6AAC2" w14:textId="77777777" w:rsidR="0078389F" w:rsidRPr="00343383" w:rsidRDefault="0078389F" w:rsidP="0078389F">
      <w:pPr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34338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</w:t>
      </w:r>
      <w:r w:rsidRPr="00343383">
        <w:rPr>
          <w:rFonts w:eastAsia="Calibri"/>
          <w:sz w:val="20"/>
          <w:szCs w:val="20"/>
          <w:shd w:val="clear" w:color="auto" w:fill="FFFFFF"/>
          <w:lang w:eastAsia="en-US"/>
        </w:rPr>
        <w:t>. </w:t>
      </w:r>
    </w:p>
    <w:p w14:paraId="3D917CCA" w14:textId="77777777" w:rsidR="0078389F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116D2096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42" w:name="_Toc48909455"/>
      <w:bookmarkStart w:id="43" w:name="_Toc51410632"/>
      <w:r w:rsidRPr="003A790C">
        <w:rPr>
          <w:rFonts w:eastAsia="Calibri"/>
          <w:b/>
          <w:bCs/>
          <w:sz w:val="20"/>
          <w:szCs w:val="20"/>
          <w:lang w:eastAsia="en-US"/>
        </w:rPr>
        <w:t>4.2.1.3. Оценочные средства.</w:t>
      </w:r>
      <w:bookmarkEnd w:id="42"/>
      <w:bookmarkEnd w:id="43"/>
    </w:p>
    <w:p w14:paraId="2287E4C0" w14:textId="77777777" w:rsidR="0078389F" w:rsidRPr="003A790C" w:rsidRDefault="0078389F" w:rsidP="0078389F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 w:rsidRPr="003A790C">
        <w:rPr>
          <w:rFonts w:eastAsiaTheme="minorHAnsi"/>
          <w:b/>
          <w:sz w:val="20"/>
          <w:szCs w:val="20"/>
          <w:lang w:eastAsia="en-US"/>
        </w:rPr>
        <w:t xml:space="preserve">Вопросы для устного или письменного ответа </w:t>
      </w:r>
    </w:p>
    <w:p w14:paraId="525F4D73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1. Информационные технологии: понятие, этапы развития, классификация, виды.</w:t>
      </w:r>
    </w:p>
    <w:p w14:paraId="2D2B1B5B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2. Плоттеры, виды, способы печати.</w:t>
      </w:r>
    </w:p>
    <w:p w14:paraId="69C53F15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3. История создания ЭВМ.</w:t>
      </w:r>
    </w:p>
    <w:p w14:paraId="4F11FE57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4. Основные принципы, методы и свойства информационных технологий.</w:t>
      </w:r>
    </w:p>
    <w:p w14:paraId="00573729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5. Локальные сети. Топология локальных сетей.</w:t>
      </w:r>
    </w:p>
    <w:p w14:paraId="2CEBD46C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6. Программы-архиваторы и их назначение.</w:t>
      </w:r>
    </w:p>
    <w:p w14:paraId="6E40F35F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 xml:space="preserve">7. Компьютерные сети. Глобальная сеть </w:t>
      </w:r>
      <w:proofErr w:type="spellStart"/>
      <w:r w:rsidRPr="00B32C00">
        <w:rPr>
          <w:rFonts w:eastAsiaTheme="minorHAnsi"/>
          <w:sz w:val="20"/>
          <w:szCs w:val="20"/>
          <w:lang w:eastAsia="en-US"/>
        </w:rPr>
        <w:t>Internet</w:t>
      </w:r>
      <w:proofErr w:type="spellEnd"/>
      <w:r w:rsidRPr="00B32C00">
        <w:rPr>
          <w:rFonts w:eastAsiaTheme="minorHAnsi"/>
          <w:sz w:val="20"/>
          <w:szCs w:val="20"/>
          <w:lang w:eastAsia="en-US"/>
        </w:rPr>
        <w:t>. История развития.</w:t>
      </w:r>
    </w:p>
    <w:p w14:paraId="4CC57E52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 xml:space="preserve">8. Аппаратное и программное обеспечение сети. </w:t>
      </w:r>
      <w:proofErr w:type="spellStart"/>
      <w:r w:rsidRPr="00B32C00">
        <w:rPr>
          <w:rFonts w:eastAsiaTheme="minorHAnsi"/>
          <w:sz w:val="20"/>
          <w:szCs w:val="20"/>
          <w:lang w:eastAsia="en-US"/>
        </w:rPr>
        <w:t>Одноранговые</w:t>
      </w:r>
      <w:proofErr w:type="spellEnd"/>
      <w:r w:rsidRPr="00B32C00">
        <w:rPr>
          <w:rFonts w:eastAsiaTheme="minorHAnsi"/>
          <w:sz w:val="20"/>
          <w:szCs w:val="20"/>
          <w:lang w:eastAsia="en-US"/>
        </w:rPr>
        <w:t xml:space="preserve"> сети и на основе сервера.</w:t>
      </w:r>
    </w:p>
    <w:p w14:paraId="4F8BDE8A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9. Программное обеспечение ПК.</w:t>
      </w:r>
    </w:p>
    <w:p w14:paraId="43E52A4D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10. Носители информации (гибкие диски, жесткие диски, диски CD-RОM/R/RW, DVD и др.)</w:t>
      </w:r>
    </w:p>
    <w:p w14:paraId="4994A177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11. Файловая технология организации данных современных ПК.</w:t>
      </w:r>
    </w:p>
    <w:p w14:paraId="660335BC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12. Программные средства и технологии обработки текстовой информации.</w:t>
      </w:r>
    </w:p>
    <w:p w14:paraId="24314F88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13. Типы информации, классификация. Источники информации. Форматы представления данных.</w:t>
      </w:r>
    </w:p>
    <w:p w14:paraId="12C4CCE8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14. Файловая система. Папки и файлы. Имя, тип, путь доступа к файлу.</w:t>
      </w:r>
    </w:p>
    <w:p w14:paraId="22F5921C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15. Накопители на жестких и гибких магнитных дисках. Устройства оптического хранения данных.</w:t>
      </w:r>
    </w:p>
    <w:p w14:paraId="41F30DFE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16. Технология хранения, поиска и сортировки данных. Табличные, иерархические и сетевые базы данных.</w:t>
      </w:r>
    </w:p>
    <w:p w14:paraId="246CB09A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17. Сущность процесса моделирования. Виды моделирования. Прогнозирование. Основные этапы моделирования и прогнозирования технологических процессов в профессиональной сфере.</w:t>
      </w:r>
    </w:p>
    <w:p w14:paraId="78BFC9ED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18. Компьютерные вирусы.</w:t>
      </w:r>
    </w:p>
    <w:p w14:paraId="70B27BF6" w14:textId="77777777" w:rsidR="0078389F" w:rsidRPr="00B32C00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19. Основные принципы представления информации "Сигнал" и его виды.</w:t>
      </w:r>
    </w:p>
    <w:p w14:paraId="0A4A77BE" w14:textId="77777777" w:rsidR="0078389F" w:rsidRPr="00267BD1" w:rsidRDefault="0078389F" w:rsidP="0078389F">
      <w:pPr>
        <w:tabs>
          <w:tab w:val="left" w:pos="426"/>
        </w:tabs>
        <w:jc w:val="both"/>
        <w:rPr>
          <w:rFonts w:eastAsiaTheme="minorHAnsi"/>
          <w:sz w:val="20"/>
          <w:szCs w:val="20"/>
          <w:lang w:eastAsia="en-US"/>
        </w:rPr>
      </w:pPr>
      <w:r w:rsidRPr="00B32C00">
        <w:rPr>
          <w:rFonts w:eastAsiaTheme="minorHAnsi"/>
          <w:sz w:val="20"/>
          <w:szCs w:val="20"/>
          <w:lang w:eastAsia="en-US"/>
        </w:rPr>
        <w:t>20. Защита файлов и управление доступом к ним.</w:t>
      </w:r>
    </w:p>
    <w:p w14:paraId="65E072BD" w14:textId="77777777" w:rsidR="0078389F" w:rsidRPr="003A790C" w:rsidRDefault="0078389F" w:rsidP="0078389F">
      <w:pPr>
        <w:jc w:val="both"/>
        <w:rPr>
          <w:rFonts w:eastAsia="Calibri"/>
          <w:b/>
          <w:bCs/>
          <w:i/>
          <w:iCs/>
          <w:sz w:val="20"/>
          <w:szCs w:val="20"/>
          <w:lang w:eastAsia="en-US"/>
        </w:rPr>
      </w:pPr>
    </w:p>
    <w:p w14:paraId="6E9E97C5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44" w:name="_Toc48909456"/>
      <w:bookmarkStart w:id="45" w:name="_Toc51410633"/>
      <w:r w:rsidRPr="003A790C">
        <w:rPr>
          <w:rFonts w:eastAsia="Calibri"/>
          <w:b/>
          <w:bCs/>
          <w:sz w:val="20"/>
          <w:szCs w:val="20"/>
          <w:lang w:eastAsia="en-US"/>
        </w:rPr>
        <w:t xml:space="preserve">4.2.2. </w:t>
      </w:r>
      <w:bookmarkEnd w:id="44"/>
      <w:r>
        <w:rPr>
          <w:rFonts w:eastAsia="Calibri"/>
          <w:b/>
          <w:bCs/>
          <w:sz w:val="20"/>
          <w:szCs w:val="20"/>
          <w:lang w:eastAsia="en-US"/>
        </w:rPr>
        <w:t>Практическое задание</w:t>
      </w:r>
      <w:bookmarkEnd w:id="45"/>
    </w:p>
    <w:p w14:paraId="55315BF9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46" w:name="_Toc48909457"/>
      <w:bookmarkStart w:id="47" w:name="_Toc51410634"/>
      <w:r w:rsidRPr="003A790C">
        <w:rPr>
          <w:rFonts w:eastAsia="Calibri"/>
          <w:b/>
          <w:bCs/>
          <w:sz w:val="20"/>
          <w:szCs w:val="20"/>
          <w:lang w:eastAsia="en-US"/>
        </w:rPr>
        <w:t>4.2.2.1. Порядок проведения</w:t>
      </w:r>
      <w:r w:rsidRPr="002F6237">
        <w:t xml:space="preserve"> </w:t>
      </w:r>
      <w:r w:rsidRPr="009605A2">
        <w:rPr>
          <w:rFonts w:eastAsia="Calibri"/>
          <w:b/>
          <w:bCs/>
          <w:sz w:val="20"/>
          <w:szCs w:val="20"/>
          <w:lang w:eastAsia="en-US"/>
        </w:rPr>
        <w:t>и процедура оценивания</w:t>
      </w:r>
      <w:r w:rsidRPr="002F6237">
        <w:rPr>
          <w:rFonts w:eastAsia="Calibri"/>
          <w:b/>
          <w:bCs/>
          <w:sz w:val="20"/>
          <w:szCs w:val="20"/>
          <w:lang w:eastAsia="en-US"/>
        </w:rPr>
        <w:t>.</w:t>
      </w:r>
      <w:bookmarkEnd w:id="46"/>
      <w:bookmarkEnd w:id="47"/>
      <w:r w:rsidRPr="003A790C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61A23F97" w14:textId="77777777" w:rsidR="0078389F" w:rsidRPr="003A790C" w:rsidRDefault="0078389F" w:rsidP="0078389F">
      <w:pPr>
        <w:jc w:val="both"/>
        <w:rPr>
          <w:rFonts w:eastAsia="Calibri"/>
          <w:bCs/>
          <w:sz w:val="20"/>
          <w:szCs w:val="20"/>
          <w:lang w:eastAsia="en-US"/>
        </w:rPr>
      </w:pPr>
      <w:r w:rsidRPr="003A790C">
        <w:rPr>
          <w:rFonts w:eastAsia="Calibri"/>
          <w:bCs/>
          <w:sz w:val="20"/>
          <w:szCs w:val="20"/>
          <w:lang w:eastAsia="en-US"/>
        </w:rPr>
        <w:t xml:space="preserve">Предлагаются </w:t>
      </w:r>
      <w:r>
        <w:rPr>
          <w:rFonts w:eastAsia="Calibri"/>
          <w:bCs/>
          <w:sz w:val="20"/>
          <w:szCs w:val="20"/>
          <w:lang w:eastAsia="en-US"/>
        </w:rPr>
        <w:t>задания</w:t>
      </w:r>
      <w:r w:rsidRPr="003A790C">
        <w:rPr>
          <w:rFonts w:eastAsia="Calibri"/>
          <w:bCs/>
          <w:sz w:val="20"/>
          <w:szCs w:val="20"/>
          <w:lang w:eastAsia="en-US"/>
        </w:rPr>
        <w:t xml:space="preserve"> на проверку умений проводить практические расчеты, анализировать полученные результаты; на владение навыками применения </w:t>
      </w:r>
      <w:r>
        <w:rPr>
          <w:rFonts w:eastAsia="Calibri"/>
          <w:bCs/>
          <w:sz w:val="20"/>
          <w:szCs w:val="20"/>
          <w:lang w:eastAsia="en-US"/>
        </w:rPr>
        <w:t>методов криптографии</w:t>
      </w:r>
      <w:r w:rsidRPr="003A790C">
        <w:rPr>
          <w:rFonts w:eastAsia="Calibri"/>
          <w:bCs/>
          <w:sz w:val="20"/>
          <w:szCs w:val="20"/>
          <w:lang w:eastAsia="en-US"/>
        </w:rPr>
        <w:t>, правильно формировать выводы и заключения.</w:t>
      </w:r>
    </w:p>
    <w:p w14:paraId="286E5F6B" w14:textId="77777777" w:rsidR="0078389F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</w:p>
    <w:p w14:paraId="2D4F645D" w14:textId="77777777" w:rsidR="0078389F" w:rsidRPr="003A790C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48" w:name="_Toc48909458"/>
      <w:bookmarkStart w:id="49" w:name="_Toc51410635"/>
      <w:r w:rsidRPr="003A790C">
        <w:rPr>
          <w:rFonts w:eastAsia="Calibri"/>
          <w:b/>
          <w:bCs/>
          <w:sz w:val="20"/>
          <w:szCs w:val="20"/>
          <w:lang w:eastAsia="en-US"/>
        </w:rPr>
        <w:t>4.2.2.2. Критерии оценивания.</w:t>
      </w:r>
      <w:bookmarkEnd w:id="48"/>
      <w:bookmarkEnd w:id="49"/>
    </w:p>
    <w:p w14:paraId="59CA0B1E" w14:textId="77777777" w:rsidR="0078389F" w:rsidRPr="003A790C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26-30 баллов ставится</w:t>
      </w:r>
      <w:r w:rsidRPr="003A790C">
        <w:rPr>
          <w:rFonts w:eastAsia="Calibri"/>
          <w:b/>
          <w:bCs/>
          <w:sz w:val="20"/>
          <w:szCs w:val="20"/>
          <w:lang w:eastAsia="en-US"/>
        </w:rPr>
        <w:t>, если обучающимся:</w:t>
      </w:r>
    </w:p>
    <w:p w14:paraId="371954BE" w14:textId="77777777" w:rsidR="0078389F" w:rsidRPr="003A790C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A790C">
        <w:rPr>
          <w:rFonts w:eastAsia="Times New Roman"/>
          <w:sz w:val="20"/>
          <w:szCs w:val="20"/>
        </w:rPr>
        <w:t>Задание выполнено полностью и правильно.</w:t>
      </w:r>
    </w:p>
    <w:p w14:paraId="61D4C481" w14:textId="77777777" w:rsidR="0078389F" w:rsidRPr="003A790C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43383">
        <w:rPr>
          <w:rFonts w:eastAsia="Calibri"/>
          <w:b/>
          <w:bCs/>
          <w:sz w:val="20"/>
          <w:szCs w:val="20"/>
          <w:lang w:eastAsia="en-US"/>
        </w:rPr>
        <w:t>21-25 баллов ставится, если обучающи</w:t>
      </w:r>
      <w:r>
        <w:rPr>
          <w:rFonts w:eastAsia="Calibri"/>
          <w:b/>
          <w:bCs/>
          <w:sz w:val="20"/>
          <w:szCs w:val="20"/>
          <w:lang w:eastAsia="en-US"/>
        </w:rPr>
        <w:t>м</w:t>
      </w:r>
      <w:r w:rsidRPr="00343383">
        <w:rPr>
          <w:rFonts w:eastAsia="Calibri"/>
          <w:b/>
          <w:bCs/>
          <w:sz w:val="20"/>
          <w:szCs w:val="20"/>
          <w:lang w:eastAsia="en-US"/>
        </w:rPr>
        <w:t>ся</w:t>
      </w:r>
      <w:r w:rsidRPr="003A790C">
        <w:rPr>
          <w:rFonts w:eastAsia="Calibri"/>
          <w:b/>
          <w:bCs/>
          <w:sz w:val="20"/>
          <w:szCs w:val="20"/>
          <w:lang w:eastAsia="en-US"/>
        </w:rPr>
        <w:t>:</w:t>
      </w:r>
    </w:p>
    <w:p w14:paraId="3A836DA4" w14:textId="77777777" w:rsidR="0078389F" w:rsidRPr="003A790C" w:rsidRDefault="0078389F" w:rsidP="0078389F">
      <w:pPr>
        <w:jc w:val="both"/>
        <w:rPr>
          <w:rFonts w:eastAsia="Calibri"/>
          <w:sz w:val="20"/>
          <w:szCs w:val="20"/>
          <w:lang w:eastAsia="en-US"/>
        </w:rPr>
      </w:pPr>
      <w:r w:rsidRPr="003A790C">
        <w:rPr>
          <w:rFonts w:eastAsia="Times New Roman"/>
          <w:sz w:val="20"/>
          <w:szCs w:val="20"/>
        </w:rPr>
        <w:t>Задание выполнено полностью, но нет достаточного обоснования. Или</w:t>
      </w:r>
      <w:r w:rsidRPr="003A790C">
        <w:rPr>
          <w:rFonts w:eastAsiaTheme="minorHAnsi"/>
          <w:sz w:val="20"/>
          <w:szCs w:val="20"/>
          <w:lang w:eastAsia="en-US"/>
        </w:rPr>
        <w:t xml:space="preserve"> </w:t>
      </w:r>
      <w:r w:rsidRPr="003A790C">
        <w:rPr>
          <w:rFonts w:eastAsia="Times New Roman"/>
          <w:sz w:val="20"/>
          <w:szCs w:val="20"/>
        </w:rPr>
        <w:t>при верном решении допущена вычислительная ошибка или недочет, не влияющий на правильную последовательность рассуждений.</w:t>
      </w:r>
    </w:p>
    <w:p w14:paraId="5F12122E" w14:textId="77777777" w:rsidR="0078389F" w:rsidRPr="003A790C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43383">
        <w:rPr>
          <w:rFonts w:eastAsia="Calibri"/>
          <w:b/>
          <w:bCs/>
          <w:sz w:val="20"/>
          <w:szCs w:val="20"/>
          <w:lang w:eastAsia="en-US"/>
        </w:rPr>
        <w:t>21-25 баллов ставится, если обучающи</w:t>
      </w:r>
      <w:r>
        <w:rPr>
          <w:rFonts w:eastAsia="Calibri"/>
          <w:b/>
          <w:bCs/>
          <w:sz w:val="20"/>
          <w:szCs w:val="20"/>
          <w:lang w:eastAsia="en-US"/>
        </w:rPr>
        <w:t>м</w:t>
      </w:r>
      <w:r w:rsidRPr="00343383">
        <w:rPr>
          <w:rFonts w:eastAsia="Calibri"/>
          <w:b/>
          <w:bCs/>
          <w:sz w:val="20"/>
          <w:szCs w:val="20"/>
          <w:lang w:eastAsia="en-US"/>
        </w:rPr>
        <w:t>ся</w:t>
      </w:r>
      <w:r w:rsidRPr="003A790C">
        <w:rPr>
          <w:rFonts w:eastAsia="Calibri"/>
          <w:b/>
          <w:bCs/>
          <w:sz w:val="20"/>
          <w:szCs w:val="20"/>
          <w:lang w:eastAsia="en-US"/>
        </w:rPr>
        <w:t>:</w:t>
      </w:r>
    </w:p>
    <w:p w14:paraId="5350543D" w14:textId="77777777" w:rsidR="0078389F" w:rsidRPr="003A790C" w:rsidRDefault="0078389F" w:rsidP="0078389F">
      <w:pPr>
        <w:jc w:val="both"/>
        <w:rPr>
          <w:rFonts w:eastAsia="Calibri"/>
          <w:sz w:val="20"/>
          <w:szCs w:val="20"/>
          <w:lang w:eastAsia="en-US"/>
        </w:rPr>
      </w:pPr>
      <w:r w:rsidRPr="003A790C">
        <w:rPr>
          <w:rFonts w:eastAsia="Times New Roman"/>
          <w:sz w:val="20"/>
          <w:szCs w:val="20"/>
        </w:rPr>
        <w:t>Задание выполнено частично или с фактическими и вычислительными ошибками.</w:t>
      </w:r>
    </w:p>
    <w:p w14:paraId="4BBC86B8" w14:textId="77777777" w:rsidR="0078389F" w:rsidRPr="003A790C" w:rsidRDefault="0078389F" w:rsidP="0078389F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43383">
        <w:rPr>
          <w:rFonts w:eastAsia="Calibri"/>
          <w:b/>
          <w:bCs/>
          <w:sz w:val="20"/>
          <w:szCs w:val="20"/>
          <w:lang w:eastAsia="en-US"/>
        </w:rPr>
        <w:t>0-16 баллов ставится, если обучающи</w:t>
      </w:r>
      <w:r>
        <w:rPr>
          <w:rFonts w:eastAsia="Calibri"/>
          <w:b/>
          <w:bCs/>
          <w:sz w:val="20"/>
          <w:szCs w:val="20"/>
          <w:lang w:eastAsia="en-US"/>
        </w:rPr>
        <w:t>м</w:t>
      </w:r>
      <w:r w:rsidRPr="00343383">
        <w:rPr>
          <w:rFonts w:eastAsia="Calibri"/>
          <w:b/>
          <w:bCs/>
          <w:sz w:val="20"/>
          <w:szCs w:val="20"/>
          <w:lang w:eastAsia="en-US"/>
        </w:rPr>
        <w:t>ся</w:t>
      </w:r>
      <w:r w:rsidRPr="003A790C">
        <w:rPr>
          <w:rFonts w:eastAsia="Calibri"/>
          <w:b/>
          <w:bCs/>
          <w:sz w:val="20"/>
          <w:szCs w:val="20"/>
          <w:lang w:eastAsia="en-US"/>
        </w:rPr>
        <w:t>:</w:t>
      </w:r>
    </w:p>
    <w:p w14:paraId="1A892387" w14:textId="77777777" w:rsidR="0078389F" w:rsidRPr="003A790C" w:rsidRDefault="0078389F" w:rsidP="0078389F">
      <w:pPr>
        <w:jc w:val="both"/>
        <w:rPr>
          <w:rFonts w:eastAsia="Calibri"/>
          <w:sz w:val="20"/>
          <w:szCs w:val="20"/>
          <w:lang w:eastAsia="en-US"/>
        </w:rPr>
      </w:pPr>
      <w:r w:rsidRPr="003A790C">
        <w:rPr>
          <w:rFonts w:eastAsia="Calibri"/>
          <w:sz w:val="20"/>
          <w:szCs w:val="20"/>
          <w:lang w:eastAsia="en-US"/>
        </w:rPr>
        <w:t>Задание не выполнено или выполнено с большим количеством фактических и вычислительных ошибок</w:t>
      </w:r>
      <w:r w:rsidRPr="003A790C">
        <w:rPr>
          <w:rFonts w:eastAsia="Times New Roman"/>
          <w:sz w:val="20"/>
          <w:szCs w:val="20"/>
        </w:rPr>
        <w:t>.</w:t>
      </w:r>
    </w:p>
    <w:p w14:paraId="1A24ADFD" w14:textId="77777777" w:rsidR="0078389F" w:rsidRDefault="0078389F" w:rsidP="0078389F">
      <w:pPr>
        <w:jc w:val="both"/>
        <w:rPr>
          <w:rFonts w:eastAsiaTheme="majorEastAsia"/>
          <w:b/>
          <w:bCs/>
          <w:sz w:val="20"/>
          <w:szCs w:val="20"/>
          <w:lang w:eastAsia="en-US"/>
        </w:rPr>
      </w:pPr>
    </w:p>
    <w:p w14:paraId="0C338261" w14:textId="77777777" w:rsidR="0078389F" w:rsidRDefault="0078389F" w:rsidP="0078389F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50" w:name="_Toc48909459"/>
      <w:bookmarkStart w:id="51" w:name="_Toc51410636"/>
      <w:r w:rsidRPr="007466CD">
        <w:rPr>
          <w:rFonts w:eastAsia="Calibri"/>
          <w:b/>
          <w:bCs/>
          <w:sz w:val="20"/>
          <w:szCs w:val="20"/>
          <w:lang w:eastAsia="en-US"/>
        </w:rPr>
        <w:t>4.2.2.3. Оценочные средства</w:t>
      </w:r>
      <w:r w:rsidRPr="003A790C">
        <w:rPr>
          <w:rFonts w:eastAsia="Calibri"/>
          <w:b/>
          <w:bCs/>
          <w:sz w:val="20"/>
          <w:szCs w:val="20"/>
          <w:lang w:eastAsia="en-US"/>
        </w:rPr>
        <w:t>.</w:t>
      </w:r>
      <w:bookmarkEnd w:id="50"/>
      <w:bookmarkEnd w:id="51"/>
    </w:p>
    <w:p w14:paraId="2F1D70F2" w14:textId="77777777" w:rsidR="0078389F" w:rsidRPr="00842AAF" w:rsidRDefault="0078389F" w:rsidP="0078389F">
      <w:pPr>
        <w:widowControl w:val="0"/>
        <w:tabs>
          <w:tab w:val="left" w:pos="284"/>
          <w:tab w:val="left" w:pos="993"/>
        </w:tabs>
        <w:ind w:firstLine="426"/>
        <w:contextualSpacing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Комплект типовых задач к экзамену</w:t>
      </w:r>
      <w:r w:rsidRPr="00842AAF">
        <w:rPr>
          <w:rFonts w:eastAsia="Arial Unicode MS"/>
          <w:color w:val="000000"/>
          <w:sz w:val="20"/>
          <w:szCs w:val="20"/>
        </w:rPr>
        <w:t>:</w:t>
      </w:r>
    </w:p>
    <w:p w14:paraId="1782C61D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spacing w:val="1"/>
          <w:sz w:val="20"/>
          <w:szCs w:val="20"/>
        </w:rPr>
      </w:pPr>
      <w:r w:rsidRPr="00842AAF">
        <w:rPr>
          <w:b/>
          <w:spacing w:val="1"/>
          <w:sz w:val="20"/>
          <w:szCs w:val="20"/>
        </w:rPr>
        <w:t>Задание 1.</w:t>
      </w:r>
      <w:r w:rsidRPr="00842AAF">
        <w:rPr>
          <w:spacing w:val="1"/>
          <w:sz w:val="20"/>
          <w:szCs w:val="20"/>
        </w:rPr>
        <w:t xml:space="preserve"> «Информационный бюллетень». Студенты создают газету с помощью программ </w:t>
      </w:r>
      <w:r w:rsidRPr="00842AAF">
        <w:rPr>
          <w:spacing w:val="1"/>
          <w:sz w:val="20"/>
          <w:szCs w:val="20"/>
          <w:lang w:val="en-US"/>
        </w:rPr>
        <w:t>Paint</w:t>
      </w:r>
      <w:r w:rsidRPr="00842AAF">
        <w:rPr>
          <w:spacing w:val="1"/>
          <w:sz w:val="20"/>
          <w:szCs w:val="20"/>
        </w:rPr>
        <w:t xml:space="preserve"> и </w:t>
      </w:r>
      <w:r w:rsidRPr="00842AAF">
        <w:rPr>
          <w:spacing w:val="1"/>
          <w:sz w:val="20"/>
          <w:szCs w:val="20"/>
          <w:lang w:val="en-US"/>
        </w:rPr>
        <w:t>Microsoft</w:t>
      </w:r>
      <w:r w:rsidRPr="00842AAF">
        <w:rPr>
          <w:spacing w:val="1"/>
          <w:sz w:val="20"/>
          <w:szCs w:val="20"/>
        </w:rPr>
        <w:t xml:space="preserve"> </w:t>
      </w:r>
      <w:r w:rsidRPr="00842AAF">
        <w:rPr>
          <w:spacing w:val="1"/>
          <w:sz w:val="20"/>
          <w:szCs w:val="20"/>
          <w:lang w:val="en-US"/>
        </w:rPr>
        <w:t>Word</w:t>
      </w:r>
      <w:r w:rsidRPr="00842AAF">
        <w:rPr>
          <w:spacing w:val="1"/>
          <w:sz w:val="20"/>
          <w:szCs w:val="20"/>
        </w:rPr>
        <w:t xml:space="preserve"> .</w:t>
      </w:r>
    </w:p>
    <w:p w14:paraId="0EF703FB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spacing w:val="1"/>
          <w:sz w:val="20"/>
          <w:szCs w:val="20"/>
        </w:rPr>
      </w:pPr>
      <w:r w:rsidRPr="00842AAF">
        <w:rPr>
          <w:spacing w:val="1"/>
          <w:sz w:val="20"/>
          <w:szCs w:val="20"/>
        </w:rPr>
        <w:t>Задачи проекта:</w:t>
      </w:r>
    </w:p>
    <w:p w14:paraId="35606590" w14:textId="77777777" w:rsidR="0078389F" w:rsidRPr="00842AAF" w:rsidRDefault="0078389F" w:rsidP="0078389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1"/>
          <w:sz w:val="20"/>
          <w:szCs w:val="20"/>
        </w:rPr>
      </w:pPr>
      <w:r w:rsidRPr="00842AAF">
        <w:rPr>
          <w:spacing w:val="1"/>
          <w:sz w:val="20"/>
          <w:szCs w:val="20"/>
        </w:rPr>
        <w:t>изучить этические вопросы, связанные с издательской деятельностью: авторское право, плагиат и цензуру;</w:t>
      </w:r>
    </w:p>
    <w:p w14:paraId="4E2513B0" w14:textId="77777777" w:rsidR="0078389F" w:rsidRPr="00842AAF" w:rsidRDefault="0078389F" w:rsidP="0078389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1"/>
          <w:sz w:val="20"/>
          <w:szCs w:val="20"/>
        </w:rPr>
      </w:pPr>
      <w:r w:rsidRPr="00842AAF">
        <w:rPr>
          <w:spacing w:val="1"/>
          <w:sz w:val="20"/>
          <w:szCs w:val="20"/>
        </w:rPr>
        <w:t>изучить рекомендации по написанию статей и журнальные стили;</w:t>
      </w:r>
    </w:p>
    <w:p w14:paraId="7F7120A0" w14:textId="77777777" w:rsidR="0078389F" w:rsidRPr="00842AAF" w:rsidRDefault="0078389F" w:rsidP="0078389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1"/>
          <w:sz w:val="20"/>
          <w:szCs w:val="20"/>
        </w:rPr>
      </w:pPr>
      <w:r w:rsidRPr="00842AAF">
        <w:rPr>
          <w:spacing w:val="1"/>
          <w:sz w:val="20"/>
          <w:szCs w:val="20"/>
        </w:rPr>
        <w:t>создать структуру и оформление информационного бюллетеня.</w:t>
      </w:r>
    </w:p>
    <w:p w14:paraId="31FD843A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rFonts w:eastAsia="Times New Roman"/>
          <w:spacing w:val="-18"/>
          <w:sz w:val="20"/>
          <w:szCs w:val="20"/>
        </w:rPr>
      </w:pPr>
      <w:r w:rsidRPr="00842AAF">
        <w:rPr>
          <w:b/>
          <w:spacing w:val="1"/>
          <w:sz w:val="20"/>
          <w:szCs w:val="20"/>
        </w:rPr>
        <w:t>Задание</w:t>
      </w:r>
      <w:r w:rsidRPr="00842AAF">
        <w:rPr>
          <w:rFonts w:eastAsia="Times New Roman"/>
          <w:b/>
          <w:bCs/>
          <w:sz w:val="20"/>
          <w:szCs w:val="20"/>
        </w:rPr>
        <w:t xml:space="preserve"> 2. </w:t>
      </w:r>
      <w:r w:rsidRPr="00842AAF">
        <w:rPr>
          <w:rFonts w:eastAsia="Times New Roman"/>
          <w:sz w:val="20"/>
          <w:szCs w:val="20"/>
        </w:rPr>
        <w:t>Откройте любой текст из папки.</w:t>
      </w:r>
    </w:p>
    <w:p w14:paraId="65C66056" w14:textId="77777777" w:rsidR="0078389F" w:rsidRPr="00842AAF" w:rsidRDefault="0078389F" w:rsidP="0078389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02"/>
        </w:tabs>
        <w:autoSpaceDE w:val="0"/>
        <w:autoSpaceDN w:val="0"/>
        <w:adjustRightInd w:val="0"/>
        <w:ind w:firstLine="426"/>
        <w:jc w:val="both"/>
        <w:rPr>
          <w:rFonts w:eastAsia="Times New Roman"/>
          <w:spacing w:val="-7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Отработайте различные способы копирования, перемещения и удаления фрагментов текста с помощью мыши и клавиатуры.</w:t>
      </w:r>
    </w:p>
    <w:p w14:paraId="066AB716" w14:textId="77777777" w:rsidR="0078389F" w:rsidRPr="00842AAF" w:rsidRDefault="0078389F" w:rsidP="0078389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02"/>
        </w:tabs>
        <w:autoSpaceDE w:val="0"/>
        <w:autoSpaceDN w:val="0"/>
        <w:adjustRightInd w:val="0"/>
        <w:ind w:firstLine="426"/>
        <w:jc w:val="both"/>
        <w:rPr>
          <w:rFonts w:eastAsia="Times New Roman"/>
          <w:spacing w:val="-9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 xml:space="preserve">Создайте следующие элементы </w:t>
      </w:r>
      <w:proofErr w:type="spellStart"/>
      <w:r w:rsidRPr="00842AAF">
        <w:rPr>
          <w:rFonts w:eastAsia="Times New Roman"/>
          <w:i/>
          <w:iCs/>
          <w:sz w:val="20"/>
          <w:szCs w:val="20"/>
        </w:rPr>
        <w:t>Автозамены</w:t>
      </w:r>
      <w:proofErr w:type="spellEnd"/>
      <w:r w:rsidRPr="00842AAF">
        <w:rPr>
          <w:rFonts w:eastAsia="Times New Roman"/>
          <w:i/>
          <w:iCs/>
          <w:sz w:val="20"/>
          <w:szCs w:val="20"/>
        </w:rPr>
        <w:t xml:space="preserve"> </w:t>
      </w:r>
      <w:r w:rsidRPr="00842AAF">
        <w:rPr>
          <w:rFonts w:eastAsia="Times New Roman"/>
          <w:sz w:val="20"/>
          <w:szCs w:val="20"/>
        </w:rPr>
        <w:t>и используйте их при наборе и редактировании текста:</w:t>
      </w:r>
    </w:p>
    <w:p w14:paraId="46FE736D" w14:textId="77777777" w:rsidR="0078389F" w:rsidRPr="00842AAF" w:rsidRDefault="0078389F" w:rsidP="0078389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97"/>
        </w:tabs>
        <w:autoSpaceDE w:val="0"/>
        <w:autoSpaceDN w:val="0"/>
        <w:adjustRightInd w:val="0"/>
        <w:ind w:firstLine="426"/>
        <w:jc w:val="both"/>
        <w:rPr>
          <w:rFonts w:eastAsia="Times New Roman"/>
          <w:b/>
          <w:bCs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 xml:space="preserve">при вводе текста первая буква в предложении заменяется на прописную; сделайте так, чтобы это не </w:t>
      </w:r>
      <w:r w:rsidRPr="00842AAF">
        <w:rPr>
          <w:rFonts w:eastAsia="Times New Roman"/>
          <w:sz w:val="20"/>
          <w:szCs w:val="20"/>
        </w:rPr>
        <w:lastRenderedPageBreak/>
        <w:t xml:space="preserve">происходило после словосочетаний см., рис., табл., </w:t>
      </w:r>
      <w:proofErr w:type="gramStart"/>
      <w:r w:rsidRPr="00842AAF">
        <w:rPr>
          <w:rFonts w:eastAsia="Times New Roman"/>
          <w:sz w:val="20"/>
          <w:szCs w:val="20"/>
        </w:rPr>
        <w:t>т.д.,</w:t>
      </w:r>
      <w:proofErr w:type="spellStart"/>
      <w:r w:rsidRPr="00842AAF">
        <w:rPr>
          <w:rFonts w:eastAsia="Times New Roman"/>
          <w:sz w:val="20"/>
          <w:szCs w:val="20"/>
        </w:rPr>
        <w:t>т.е</w:t>
      </w:r>
      <w:proofErr w:type="spellEnd"/>
      <w:r w:rsidRPr="00842AAF">
        <w:rPr>
          <w:rFonts w:eastAsia="Times New Roman"/>
          <w:sz w:val="20"/>
          <w:szCs w:val="20"/>
        </w:rPr>
        <w:t>.</w:t>
      </w:r>
      <w:proofErr w:type="gramEnd"/>
      <w:r w:rsidRPr="00842AAF">
        <w:rPr>
          <w:rFonts w:eastAsia="Times New Roman"/>
          <w:sz w:val="20"/>
          <w:szCs w:val="20"/>
        </w:rPr>
        <w:t>;</w:t>
      </w:r>
    </w:p>
    <w:p w14:paraId="2A9EEB6D" w14:textId="77777777" w:rsidR="0078389F" w:rsidRPr="00842AAF" w:rsidRDefault="0078389F" w:rsidP="0078389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97"/>
        </w:tabs>
        <w:autoSpaceDE w:val="0"/>
        <w:autoSpaceDN w:val="0"/>
        <w:adjustRightInd w:val="0"/>
        <w:ind w:firstLine="426"/>
        <w:rPr>
          <w:rFonts w:eastAsia="Times New Roman"/>
          <w:b/>
          <w:bCs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при вводе кавычек “ _”, чтобы они не заменялись на «_».</w:t>
      </w:r>
    </w:p>
    <w:p w14:paraId="2DBA6B5F" w14:textId="77777777" w:rsidR="0078389F" w:rsidRPr="00842AAF" w:rsidRDefault="0078389F" w:rsidP="0078389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902"/>
        </w:tabs>
        <w:autoSpaceDE w:val="0"/>
        <w:autoSpaceDN w:val="0"/>
        <w:adjustRightInd w:val="0"/>
        <w:ind w:firstLine="426"/>
        <w:rPr>
          <w:rFonts w:eastAsia="Times New Roman"/>
          <w:spacing w:val="-6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 xml:space="preserve">Проверьте, как работает режим </w:t>
      </w:r>
      <w:proofErr w:type="spellStart"/>
      <w:r w:rsidRPr="00842AAF">
        <w:rPr>
          <w:rFonts w:eastAsia="Times New Roman"/>
          <w:i/>
          <w:iCs/>
          <w:sz w:val="20"/>
          <w:szCs w:val="20"/>
        </w:rPr>
        <w:t>Автозамены</w:t>
      </w:r>
      <w:proofErr w:type="spellEnd"/>
      <w:r w:rsidRPr="00842AAF">
        <w:rPr>
          <w:rFonts w:eastAsia="Times New Roman"/>
          <w:i/>
          <w:iCs/>
          <w:sz w:val="20"/>
          <w:szCs w:val="20"/>
        </w:rPr>
        <w:t>.</w:t>
      </w:r>
    </w:p>
    <w:p w14:paraId="63B5ECE2" w14:textId="77777777" w:rsidR="0078389F" w:rsidRPr="00842AAF" w:rsidRDefault="0078389F" w:rsidP="0078389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902"/>
        </w:tabs>
        <w:autoSpaceDE w:val="0"/>
        <w:autoSpaceDN w:val="0"/>
        <w:adjustRightInd w:val="0"/>
        <w:ind w:firstLine="426"/>
        <w:jc w:val="both"/>
        <w:rPr>
          <w:rFonts w:eastAsia="Times New Roman"/>
          <w:spacing w:val="-11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 xml:space="preserve">Создайте три элемента </w:t>
      </w:r>
      <w:proofErr w:type="spellStart"/>
      <w:r w:rsidRPr="00842AAF">
        <w:rPr>
          <w:rFonts w:eastAsia="Times New Roman"/>
          <w:i/>
          <w:iCs/>
          <w:sz w:val="20"/>
          <w:szCs w:val="20"/>
        </w:rPr>
        <w:t>Автотекста</w:t>
      </w:r>
      <w:proofErr w:type="spellEnd"/>
      <w:r w:rsidRPr="00842AAF">
        <w:rPr>
          <w:rFonts w:eastAsia="Times New Roman"/>
          <w:i/>
          <w:iCs/>
          <w:sz w:val="20"/>
          <w:szCs w:val="20"/>
        </w:rPr>
        <w:t xml:space="preserve"> </w:t>
      </w:r>
      <w:r w:rsidRPr="00842AAF">
        <w:rPr>
          <w:rFonts w:eastAsia="Times New Roman"/>
          <w:sz w:val="20"/>
          <w:szCs w:val="20"/>
        </w:rPr>
        <w:t>при вводе, в которых будут находиться часто повторяющиеся выражения, и вставьте их на свободное место документа.</w:t>
      </w:r>
    </w:p>
    <w:p w14:paraId="554D7DFB" w14:textId="77777777" w:rsidR="0078389F" w:rsidRPr="00842AAF" w:rsidRDefault="0078389F" w:rsidP="0078389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902"/>
        </w:tabs>
        <w:autoSpaceDE w:val="0"/>
        <w:autoSpaceDN w:val="0"/>
        <w:adjustRightInd w:val="0"/>
        <w:ind w:firstLine="426"/>
        <w:jc w:val="both"/>
        <w:rPr>
          <w:rFonts w:eastAsia="Times New Roman"/>
          <w:spacing w:val="-9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 xml:space="preserve">Найдите синонимы, антонимы и значение слова </w:t>
      </w:r>
      <w:proofErr w:type="gramStart"/>
      <w:r w:rsidRPr="00842AAF">
        <w:rPr>
          <w:rFonts w:eastAsia="Times New Roman"/>
          <w:i/>
          <w:iCs/>
          <w:sz w:val="20"/>
          <w:szCs w:val="20"/>
        </w:rPr>
        <w:t>Прежде</w:t>
      </w:r>
      <w:proofErr w:type="gramEnd"/>
      <w:r w:rsidRPr="00842AAF">
        <w:rPr>
          <w:rFonts w:eastAsia="Times New Roman"/>
          <w:i/>
          <w:iCs/>
          <w:sz w:val="20"/>
          <w:szCs w:val="20"/>
        </w:rPr>
        <w:t xml:space="preserve">, </w:t>
      </w:r>
      <w:r w:rsidRPr="00842AAF">
        <w:rPr>
          <w:rFonts w:eastAsia="Times New Roman"/>
          <w:sz w:val="20"/>
          <w:szCs w:val="20"/>
        </w:rPr>
        <w:t>а также еще для любых двух слов, у которых есть антонимы.</w:t>
      </w:r>
    </w:p>
    <w:p w14:paraId="18E6E4E5" w14:textId="77777777" w:rsidR="0078389F" w:rsidRPr="00842AAF" w:rsidRDefault="0078389F" w:rsidP="0078389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902"/>
        </w:tabs>
        <w:autoSpaceDE w:val="0"/>
        <w:autoSpaceDN w:val="0"/>
        <w:adjustRightInd w:val="0"/>
        <w:ind w:firstLine="426"/>
        <w:jc w:val="both"/>
        <w:rPr>
          <w:rFonts w:eastAsia="Times New Roman"/>
          <w:spacing w:val="-9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С помощью режима вставки символов определите, как с клавиатуры можно ввести длинное тире (─).</w:t>
      </w:r>
    </w:p>
    <w:p w14:paraId="6CE7EF71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rFonts w:eastAsia="Times New Roman"/>
          <w:sz w:val="20"/>
          <w:szCs w:val="20"/>
        </w:rPr>
      </w:pPr>
      <w:r w:rsidRPr="00842AAF">
        <w:rPr>
          <w:b/>
          <w:spacing w:val="1"/>
          <w:sz w:val="20"/>
          <w:szCs w:val="20"/>
        </w:rPr>
        <w:t>Задание</w:t>
      </w:r>
      <w:r w:rsidRPr="00842AAF">
        <w:rPr>
          <w:rFonts w:eastAsia="Times New Roman"/>
          <w:b/>
          <w:bCs/>
          <w:sz w:val="20"/>
          <w:szCs w:val="20"/>
        </w:rPr>
        <w:t xml:space="preserve"> 3. </w:t>
      </w:r>
      <w:r w:rsidRPr="00842AAF">
        <w:rPr>
          <w:rFonts w:eastAsia="Times New Roman"/>
          <w:spacing w:val="-2"/>
          <w:sz w:val="20"/>
          <w:szCs w:val="20"/>
        </w:rPr>
        <w:t>С помощью редактора формул наберите следующие выражения:</w:t>
      </w:r>
    </w:p>
    <w:p w14:paraId="18D9C27B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center"/>
        <w:rPr>
          <w:rFonts w:eastAsia="Times New Roman"/>
          <w:sz w:val="20"/>
          <w:szCs w:val="20"/>
        </w:rPr>
      </w:pPr>
      <w:r w:rsidRPr="00842AAF">
        <w:rPr>
          <w:rFonts w:eastAsia="Times New Roman"/>
          <w:noProof/>
          <w:sz w:val="20"/>
          <w:szCs w:val="20"/>
        </w:rPr>
        <w:drawing>
          <wp:inline distT="0" distB="0" distL="0" distR="0" wp14:anchorId="3D26E8CA" wp14:editId="18BD6799">
            <wp:extent cx="1517650" cy="50219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50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AAF">
        <w:rPr>
          <w:rFonts w:eastAsia="Times New Roman"/>
          <w:noProof/>
          <w:sz w:val="20"/>
          <w:szCs w:val="20"/>
        </w:rPr>
        <w:drawing>
          <wp:inline distT="0" distB="0" distL="0" distR="0" wp14:anchorId="353C26BC" wp14:editId="5FA6BF14">
            <wp:extent cx="1422400" cy="53388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3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A90B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rFonts w:eastAsia="Times New Roman"/>
          <w:sz w:val="20"/>
          <w:szCs w:val="20"/>
        </w:rPr>
      </w:pPr>
      <w:r w:rsidRPr="00842AAF">
        <w:rPr>
          <w:b/>
          <w:spacing w:val="1"/>
          <w:sz w:val="20"/>
          <w:szCs w:val="20"/>
        </w:rPr>
        <w:t>Задание</w:t>
      </w:r>
      <w:r w:rsidRPr="00842AAF">
        <w:rPr>
          <w:rFonts w:eastAsia="Times New Roman"/>
          <w:b/>
          <w:bCs/>
          <w:sz w:val="20"/>
          <w:szCs w:val="20"/>
        </w:rPr>
        <w:t xml:space="preserve"> 4. </w:t>
      </w:r>
      <w:r w:rsidRPr="00842AAF">
        <w:rPr>
          <w:rFonts w:eastAsia="Times New Roman"/>
          <w:sz w:val="20"/>
          <w:szCs w:val="20"/>
        </w:rPr>
        <w:t>Создайте в документе таблицу в соответствии с образцом, представленным на рис. Таблица должна содержать такие же размеры, начертание шрифта и т.д.</w:t>
      </w:r>
    </w:p>
    <w:p w14:paraId="1B900C53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jc w:val="center"/>
        <w:rPr>
          <w:rFonts w:eastAsia="Times New Roman"/>
          <w:sz w:val="20"/>
          <w:szCs w:val="20"/>
        </w:rPr>
      </w:pPr>
      <w:r w:rsidRPr="00842AAF">
        <w:rPr>
          <w:rFonts w:eastAsia="Times New Roman"/>
          <w:noProof/>
          <w:sz w:val="20"/>
          <w:szCs w:val="20"/>
        </w:rPr>
        <w:drawing>
          <wp:inline distT="0" distB="0" distL="0" distR="0" wp14:anchorId="1AFD58BB" wp14:editId="0441B815">
            <wp:extent cx="3314700" cy="124771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73"/>
                    <a:stretch/>
                  </pic:blipFill>
                  <pic:spPr bwMode="auto">
                    <a:xfrm>
                      <a:off x="0" y="0"/>
                      <a:ext cx="3316159" cy="124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5936A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rFonts w:eastAsia="Times New Roman"/>
          <w:sz w:val="20"/>
          <w:szCs w:val="20"/>
        </w:rPr>
      </w:pPr>
      <w:r w:rsidRPr="00842AAF">
        <w:rPr>
          <w:b/>
          <w:spacing w:val="1"/>
          <w:sz w:val="20"/>
          <w:szCs w:val="20"/>
        </w:rPr>
        <w:t>Задание</w:t>
      </w:r>
      <w:r w:rsidRPr="00842AAF">
        <w:rPr>
          <w:rFonts w:eastAsia="Times New Roman"/>
          <w:b/>
          <w:bCs/>
          <w:sz w:val="20"/>
          <w:szCs w:val="20"/>
        </w:rPr>
        <w:t xml:space="preserve"> 5. </w:t>
      </w:r>
      <w:r w:rsidRPr="00842AAF">
        <w:rPr>
          <w:rFonts w:eastAsia="Times New Roman"/>
          <w:sz w:val="20"/>
          <w:szCs w:val="20"/>
        </w:rPr>
        <w:t>Создайте новый документ и добавьте в него следующие многоуровневые списки:</w:t>
      </w:r>
    </w:p>
    <w:p w14:paraId="2264F305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b/>
          <w:bCs/>
          <w:sz w:val="20"/>
          <w:szCs w:val="20"/>
        </w:rPr>
        <w:t>Список 1</w:t>
      </w:r>
    </w:p>
    <w:p w14:paraId="15CBD26C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pacing w:val="-2"/>
          <w:sz w:val="20"/>
          <w:szCs w:val="20"/>
        </w:rPr>
        <w:t xml:space="preserve">Статья </w:t>
      </w:r>
      <w:r w:rsidRPr="00842AAF">
        <w:rPr>
          <w:rFonts w:eastAsia="Times New Roman"/>
          <w:spacing w:val="-2"/>
          <w:sz w:val="20"/>
          <w:szCs w:val="20"/>
          <w:lang w:val="en-US"/>
        </w:rPr>
        <w:t>I</w:t>
      </w:r>
      <w:r w:rsidRPr="00842AAF">
        <w:rPr>
          <w:rFonts w:eastAsia="Times New Roman"/>
          <w:spacing w:val="-2"/>
          <w:sz w:val="20"/>
          <w:szCs w:val="20"/>
        </w:rPr>
        <w:t>.  Основы алгоритмизации и программирования.</w:t>
      </w:r>
    </w:p>
    <w:p w14:paraId="475445A9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Раздел 1.01 Алгоритмизация:</w:t>
      </w:r>
    </w:p>
    <w:p w14:paraId="070148BA" w14:textId="77777777" w:rsidR="0078389F" w:rsidRPr="00842AAF" w:rsidRDefault="0078389F" w:rsidP="0078389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Алгоритмы и способы их описания;</w:t>
      </w:r>
    </w:p>
    <w:p w14:paraId="574FC35D" w14:textId="77777777" w:rsidR="0078389F" w:rsidRPr="00842AAF" w:rsidRDefault="0078389F" w:rsidP="0078389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Составление алгоритма на языке блок-схем;</w:t>
      </w:r>
    </w:p>
    <w:p w14:paraId="2A069EAD" w14:textId="77777777" w:rsidR="0078389F" w:rsidRPr="00842AAF" w:rsidRDefault="0078389F" w:rsidP="0078389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pacing w:val="-2"/>
          <w:sz w:val="20"/>
          <w:szCs w:val="20"/>
        </w:rPr>
        <w:t xml:space="preserve">Базовые управляющие конструкции алгоритмов. </w:t>
      </w:r>
    </w:p>
    <w:p w14:paraId="5B022F28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Раздел 1.02 Программирование:</w:t>
      </w:r>
    </w:p>
    <w:p w14:paraId="7DD80957" w14:textId="77777777" w:rsidR="0078389F" w:rsidRPr="00842AAF" w:rsidRDefault="0078389F" w:rsidP="0078389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Символы, простейшие конструкции и операторы языка Паскаль;</w:t>
      </w:r>
    </w:p>
    <w:p w14:paraId="63EB3974" w14:textId="77777777" w:rsidR="0078389F" w:rsidRPr="00842AAF" w:rsidRDefault="0078389F" w:rsidP="0078389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  <w:lang w:val="en-US"/>
        </w:rPr>
      </w:pPr>
      <w:r w:rsidRPr="00842AAF">
        <w:rPr>
          <w:rFonts w:eastAsia="Times New Roman"/>
          <w:sz w:val="20"/>
          <w:szCs w:val="20"/>
        </w:rPr>
        <w:t>Операции и выражения:</w:t>
      </w:r>
    </w:p>
    <w:p w14:paraId="5207F1E1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pacing w:val="-1"/>
          <w:sz w:val="20"/>
          <w:szCs w:val="20"/>
        </w:rPr>
      </w:pPr>
      <w:r w:rsidRPr="00842AAF">
        <w:rPr>
          <w:rFonts w:eastAsia="Times New Roman"/>
          <w:spacing w:val="-1"/>
          <w:sz w:val="20"/>
          <w:szCs w:val="20"/>
        </w:rPr>
        <w:t>(i) Арифметические выражения;</w:t>
      </w:r>
    </w:p>
    <w:p w14:paraId="15D71D4E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(</w:t>
      </w:r>
      <w:proofErr w:type="spellStart"/>
      <w:r w:rsidRPr="00842AAF">
        <w:rPr>
          <w:rFonts w:eastAsia="Times New Roman"/>
          <w:sz w:val="20"/>
          <w:szCs w:val="20"/>
        </w:rPr>
        <w:t>ii</w:t>
      </w:r>
      <w:proofErr w:type="spellEnd"/>
      <w:r w:rsidRPr="00842AAF">
        <w:rPr>
          <w:rFonts w:eastAsia="Times New Roman"/>
          <w:sz w:val="20"/>
          <w:szCs w:val="20"/>
        </w:rPr>
        <w:t>) Логические выражения;</w:t>
      </w:r>
    </w:p>
    <w:p w14:paraId="788C07A2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pacing w:val="-2"/>
          <w:sz w:val="20"/>
          <w:szCs w:val="20"/>
        </w:rPr>
        <w:t>c)</w:t>
      </w:r>
      <w:r w:rsidRPr="00842AAF">
        <w:rPr>
          <w:rFonts w:eastAsia="Times New Roman"/>
          <w:sz w:val="20"/>
          <w:szCs w:val="20"/>
        </w:rPr>
        <w:tab/>
        <w:t>Процедуры и функции.</w:t>
      </w:r>
      <w:r w:rsidRPr="00842AAF">
        <w:rPr>
          <w:rFonts w:eastAsia="Times New Roman"/>
          <w:sz w:val="20"/>
          <w:szCs w:val="20"/>
        </w:rPr>
        <w:br/>
      </w:r>
      <w:r w:rsidRPr="00842AAF">
        <w:rPr>
          <w:rFonts w:eastAsia="Times New Roman"/>
          <w:spacing w:val="-4"/>
          <w:sz w:val="20"/>
          <w:szCs w:val="20"/>
        </w:rPr>
        <w:t xml:space="preserve">Статья II. Текстовый процессор </w:t>
      </w:r>
      <w:r w:rsidRPr="00842AAF">
        <w:rPr>
          <w:rFonts w:eastAsia="Times New Roman"/>
          <w:spacing w:val="-4"/>
          <w:sz w:val="20"/>
          <w:szCs w:val="20"/>
          <w:lang w:val="en-US"/>
        </w:rPr>
        <w:t>Word</w:t>
      </w:r>
      <w:r w:rsidRPr="00842AAF">
        <w:rPr>
          <w:rFonts w:eastAsia="Times New Roman"/>
          <w:spacing w:val="-4"/>
          <w:sz w:val="20"/>
          <w:szCs w:val="20"/>
        </w:rPr>
        <w:t>.</w:t>
      </w:r>
    </w:p>
    <w:p w14:paraId="2F0DCAF0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pacing w:val="-1"/>
          <w:sz w:val="20"/>
          <w:szCs w:val="20"/>
        </w:rPr>
      </w:pPr>
      <w:r w:rsidRPr="00842AAF">
        <w:rPr>
          <w:rFonts w:eastAsia="Times New Roman"/>
          <w:spacing w:val="-1"/>
          <w:sz w:val="20"/>
          <w:szCs w:val="20"/>
        </w:rPr>
        <w:t>Раздел 2.01 Использование редактора формул.</w:t>
      </w:r>
    </w:p>
    <w:p w14:paraId="3F2F210B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Раздел 2.02 Установка списков:</w:t>
      </w:r>
    </w:p>
    <w:p w14:paraId="0E138442" w14:textId="77777777" w:rsidR="0078389F" w:rsidRPr="00842AAF" w:rsidRDefault="0078389F" w:rsidP="0078389F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  <w:lang w:val="en-US"/>
        </w:rPr>
      </w:pPr>
      <w:r w:rsidRPr="00842AAF">
        <w:rPr>
          <w:rFonts w:eastAsia="Times New Roman"/>
          <w:sz w:val="20"/>
          <w:szCs w:val="20"/>
        </w:rPr>
        <w:t>Маркированный список;</w:t>
      </w:r>
    </w:p>
    <w:p w14:paraId="1DC5829D" w14:textId="77777777" w:rsidR="0078389F" w:rsidRPr="00842AAF" w:rsidRDefault="0078389F" w:rsidP="0078389F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  <w:lang w:val="en-US"/>
        </w:rPr>
      </w:pPr>
      <w:r w:rsidRPr="00842AAF">
        <w:rPr>
          <w:rFonts w:eastAsia="Times New Roman"/>
          <w:sz w:val="20"/>
          <w:szCs w:val="20"/>
        </w:rPr>
        <w:t>Нумерованный список;</w:t>
      </w:r>
    </w:p>
    <w:p w14:paraId="3D308213" w14:textId="77777777" w:rsidR="0078389F" w:rsidRPr="00842AAF" w:rsidRDefault="0078389F" w:rsidP="0078389F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608"/>
        </w:tabs>
        <w:autoSpaceDE w:val="0"/>
        <w:autoSpaceDN w:val="0"/>
        <w:adjustRightInd w:val="0"/>
        <w:ind w:firstLine="426"/>
        <w:rPr>
          <w:rFonts w:eastAsia="Times New Roman"/>
          <w:spacing w:val="-8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Многоуровневый список.</w:t>
      </w:r>
    </w:p>
    <w:p w14:paraId="08FADFDB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b/>
          <w:bCs/>
          <w:sz w:val="20"/>
          <w:szCs w:val="20"/>
        </w:rPr>
        <w:t>Список 2</w:t>
      </w:r>
    </w:p>
    <w:p w14:paraId="1B6A9CF1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proofErr w:type="gramStart"/>
      <w:r w:rsidRPr="00842AAF">
        <w:rPr>
          <w:rFonts w:eastAsia="Times New Roman"/>
          <w:sz w:val="20"/>
          <w:szCs w:val="20"/>
          <w:lang w:val="en-US"/>
        </w:rPr>
        <w:t xml:space="preserve">A  </w:t>
      </w:r>
      <w:r w:rsidRPr="00842AAF">
        <w:rPr>
          <w:rFonts w:eastAsia="Times New Roman"/>
          <w:sz w:val="20"/>
          <w:szCs w:val="20"/>
        </w:rPr>
        <w:t>Автомобильный</w:t>
      </w:r>
      <w:proofErr w:type="gramEnd"/>
      <w:r w:rsidRPr="00842AAF">
        <w:rPr>
          <w:rFonts w:eastAsia="Times New Roman"/>
          <w:sz w:val="20"/>
          <w:szCs w:val="20"/>
        </w:rPr>
        <w:t xml:space="preserve"> транспорт:</w:t>
      </w:r>
    </w:p>
    <w:p w14:paraId="64138EDC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  <w:tab w:val="left" w:pos="720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pacing w:val="-2"/>
          <w:sz w:val="20"/>
          <w:szCs w:val="20"/>
          <w:lang w:val="en-US"/>
        </w:rPr>
        <w:t>a)</w:t>
      </w:r>
      <w:r w:rsidRPr="00842AAF">
        <w:rPr>
          <w:rFonts w:eastAsia="Times New Roman"/>
          <w:sz w:val="20"/>
          <w:szCs w:val="20"/>
          <w:lang w:val="en-US"/>
        </w:rPr>
        <w:tab/>
      </w:r>
      <w:r w:rsidRPr="00842AAF">
        <w:rPr>
          <w:rFonts w:eastAsia="Times New Roman"/>
          <w:sz w:val="20"/>
          <w:szCs w:val="20"/>
        </w:rPr>
        <w:t>Легковой:</w:t>
      </w:r>
    </w:p>
    <w:p w14:paraId="5D5C686F" w14:textId="77777777" w:rsidR="0078389F" w:rsidRPr="00842AAF" w:rsidRDefault="0078389F" w:rsidP="0078389F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pacing w:val="-1"/>
          <w:sz w:val="20"/>
          <w:szCs w:val="20"/>
        </w:rPr>
        <w:t>Жигули;</w:t>
      </w:r>
    </w:p>
    <w:p w14:paraId="3D1F5459" w14:textId="77777777" w:rsidR="0078389F" w:rsidRPr="00842AAF" w:rsidRDefault="0078389F" w:rsidP="0078389F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Волга;</w:t>
      </w:r>
    </w:p>
    <w:p w14:paraId="75F3B4FE" w14:textId="77777777" w:rsidR="0078389F" w:rsidRPr="00842AAF" w:rsidRDefault="0078389F" w:rsidP="0078389F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Москвич.</w:t>
      </w:r>
    </w:p>
    <w:p w14:paraId="21736C3C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  <w:tab w:val="left" w:pos="720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pacing w:val="-2"/>
          <w:sz w:val="20"/>
          <w:szCs w:val="20"/>
          <w:lang w:val="en-US"/>
        </w:rPr>
        <w:t>b)</w:t>
      </w:r>
      <w:r w:rsidRPr="00842AAF">
        <w:rPr>
          <w:rFonts w:eastAsia="Times New Roman"/>
          <w:sz w:val="20"/>
          <w:szCs w:val="20"/>
          <w:lang w:val="en-US"/>
        </w:rPr>
        <w:tab/>
      </w:r>
      <w:r w:rsidRPr="00842AAF">
        <w:rPr>
          <w:rFonts w:eastAsia="Times New Roman"/>
          <w:sz w:val="20"/>
          <w:szCs w:val="20"/>
        </w:rPr>
        <w:t>Грузовой:</w:t>
      </w:r>
    </w:p>
    <w:p w14:paraId="640C0C4B" w14:textId="77777777" w:rsidR="0078389F" w:rsidRPr="00842AAF" w:rsidRDefault="0078389F" w:rsidP="0078389F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proofErr w:type="spellStart"/>
      <w:r w:rsidRPr="00842AAF">
        <w:rPr>
          <w:rFonts w:eastAsia="Times New Roman"/>
          <w:spacing w:val="-1"/>
          <w:sz w:val="20"/>
          <w:szCs w:val="20"/>
        </w:rPr>
        <w:t>Камаз</w:t>
      </w:r>
      <w:proofErr w:type="spellEnd"/>
      <w:r w:rsidRPr="00842AAF">
        <w:rPr>
          <w:rFonts w:eastAsia="Times New Roman"/>
          <w:spacing w:val="-1"/>
          <w:sz w:val="20"/>
          <w:szCs w:val="20"/>
        </w:rPr>
        <w:t>;</w:t>
      </w:r>
    </w:p>
    <w:p w14:paraId="3D407290" w14:textId="77777777" w:rsidR="0078389F" w:rsidRPr="00842AAF" w:rsidRDefault="0078389F" w:rsidP="0078389F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proofErr w:type="spellStart"/>
      <w:r w:rsidRPr="00842AAF">
        <w:rPr>
          <w:rFonts w:eastAsia="Times New Roman"/>
          <w:spacing w:val="-1"/>
          <w:sz w:val="20"/>
          <w:szCs w:val="20"/>
        </w:rPr>
        <w:t>Краз</w:t>
      </w:r>
      <w:proofErr w:type="spellEnd"/>
      <w:r w:rsidRPr="00842AAF">
        <w:rPr>
          <w:rFonts w:eastAsia="Times New Roman"/>
          <w:spacing w:val="-1"/>
          <w:sz w:val="20"/>
          <w:szCs w:val="20"/>
        </w:rPr>
        <w:t>;</w:t>
      </w:r>
    </w:p>
    <w:p w14:paraId="6C77C591" w14:textId="77777777" w:rsidR="0078389F" w:rsidRPr="00842AAF" w:rsidRDefault="0078389F" w:rsidP="0078389F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pacing w:val="-1"/>
          <w:sz w:val="20"/>
          <w:szCs w:val="20"/>
        </w:rPr>
        <w:t>Газ;</w:t>
      </w:r>
    </w:p>
    <w:p w14:paraId="49E341EA" w14:textId="77777777" w:rsidR="0078389F" w:rsidRPr="00842AAF" w:rsidRDefault="0078389F" w:rsidP="0078389F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Маз.</w:t>
      </w:r>
    </w:p>
    <w:p w14:paraId="2E6479C3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proofErr w:type="gramStart"/>
      <w:r w:rsidRPr="00842AAF">
        <w:rPr>
          <w:rFonts w:eastAsia="Times New Roman"/>
          <w:sz w:val="20"/>
          <w:szCs w:val="20"/>
          <w:lang w:val="en-US"/>
        </w:rPr>
        <w:t xml:space="preserve">B  </w:t>
      </w:r>
      <w:r w:rsidRPr="00842AAF">
        <w:rPr>
          <w:rFonts w:eastAsia="Times New Roman"/>
          <w:sz w:val="20"/>
          <w:szCs w:val="20"/>
        </w:rPr>
        <w:t>Воздушный</w:t>
      </w:r>
      <w:proofErr w:type="gramEnd"/>
      <w:r w:rsidRPr="00842AAF">
        <w:rPr>
          <w:rFonts w:eastAsia="Times New Roman"/>
          <w:sz w:val="20"/>
          <w:szCs w:val="20"/>
        </w:rPr>
        <w:t xml:space="preserve"> транспорт:</w:t>
      </w:r>
    </w:p>
    <w:p w14:paraId="5F9FF9D1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  <w:tab w:val="left" w:pos="720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pacing w:val="-2"/>
          <w:sz w:val="20"/>
          <w:szCs w:val="20"/>
          <w:lang w:val="en-US"/>
        </w:rPr>
        <w:t>a)</w:t>
      </w:r>
      <w:r w:rsidRPr="00842AAF">
        <w:rPr>
          <w:rFonts w:eastAsia="Times New Roman"/>
          <w:sz w:val="20"/>
          <w:szCs w:val="20"/>
          <w:lang w:val="en-US"/>
        </w:rPr>
        <w:tab/>
      </w:r>
      <w:r w:rsidRPr="00842AAF">
        <w:rPr>
          <w:rFonts w:eastAsia="Times New Roman"/>
          <w:sz w:val="20"/>
          <w:szCs w:val="20"/>
        </w:rPr>
        <w:t>Пассажирский:</w:t>
      </w:r>
    </w:p>
    <w:p w14:paraId="173FA7D0" w14:textId="77777777" w:rsidR="0078389F" w:rsidRPr="00842AAF" w:rsidRDefault="0078389F" w:rsidP="0078389F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Ту 154;</w:t>
      </w:r>
    </w:p>
    <w:p w14:paraId="001584B9" w14:textId="77777777" w:rsidR="0078389F" w:rsidRPr="00842AAF" w:rsidRDefault="0078389F" w:rsidP="0078389F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pacing w:val="-1"/>
          <w:sz w:val="20"/>
          <w:szCs w:val="20"/>
        </w:rPr>
        <w:t>Ан 24.</w:t>
      </w:r>
    </w:p>
    <w:p w14:paraId="54915C7C" w14:textId="77777777" w:rsidR="0078389F" w:rsidRPr="00842AAF" w:rsidRDefault="0078389F" w:rsidP="0078389F">
      <w:pPr>
        <w:widowControl w:val="0"/>
        <w:shd w:val="clear" w:color="auto" w:fill="FFFFFF"/>
        <w:tabs>
          <w:tab w:val="left" w:pos="284"/>
          <w:tab w:val="left" w:pos="720"/>
        </w:tabs>
        <w:autoSpaceDE w:val="0"/>
        <w:autoSpaceDN w:val="0"/>
        <w:adjustRightInd w:val="0"/>
        <w:ind w:firstLine="426"/>
        <w:rPr>
          <w:rFonts w:eastAsia="Times New Roman"/>
          <w:sz w:val="20"/>
          <w:szCs w:val="20"/>
        </w:rPr>
      </w:pPr>
      <w:r w:rsidRPr="00842AAF">
        <w:rPr>
          <w:rFonts w:eastAsia="Times New Roman"/>
          <w:spacing w:val="-2"/>
          <w:sz w:val="20"/>
          <w:szCs w:val="20"/>
          <w:lang w:val="en-US"/>
        </w:rPr>
        <w:t>b)</w:t>
      </w:r>
      <w:r w:rsidRPr="00842AAF">
        <w:rPr>
          <w:rFonts w:eastAsia="Times New Roman"/>
          <w:sz w:val="20"/>
          <w:szCs w:val="20"/>
          <w:lang w:val="en-US"/>
        </w:rPr>
        <w:tab/>
      </w:r>
      <w:r w:rsidRPr="00842AAF">
        <w:rPr>
          <w:rFonts w:eastAsia="Times New Roman"/>
          <w:sz w:val="20"/>
          <w:szCs w:val="20"/>
        </w:rPr>
        <w:t>Военный:</w:t>
      </w:r>
    </w:p>
    <w:p w14:paraId="6795F27D" w14:textId="77777777" w:rsidR="0078389F" w:rsidRPr="00842AAF" w:rsidRDefault="0078389F" w:rsidP="0078389F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Су 29;</w:t>
      </w:r>
    </w:p>
    <w:p w14:paraId="7E848D08" w14:textId="77777777" w:rsidR="0078389F" w:rsidRPr="00842AAF" w:rsidRDefault="0078389F" w:rsidP="0078389F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ind w:firstLine="426"/>
        <w:rPr>
          <w:rFonts w:eastAsia="Times New Roman"/>
          <w:spacing w:val="-2"/>
          <w:sz w:val="20"/>
          <w:szCs w:val="20"/>
        </w:rPr>
      </w:pPr>
      <w:r w:rsidRPr="00842AAF">
        <w:rPr>
          <w:rFonts w:eastAsia="Times New Roman"/>
          <w:sz w:val="20"/>
          <w:szCs w:val="20"/>
        </w:rPr>
        <w:t>Миг 25.</w:t>
      </w:r>
    </w:p>
    <w:p w14:paraId="3E237420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rFonts w:eastAsia="Times New Roman"/>
          <w:bCs/>
          <w:iCs/>
          <w:sz w:val="20"/>
          <w:szCs w:val="20"/>
        </w:rPr>
      </w:pPr>
      <w:r w:rsidRPr="00842AAF">
        <w:rPr>
          <w:b/>
          <w:spacing w:val="1"/>
          <w:sz w:val="20"/>
          <w:szCs w:val="20"/>
        </w:rPr>
        <w:lastRenderedPageBreak/>
        <w:t>Задание</w:t>
      </w:r>
      <w:r w:rsidRPr="00842AAF">
        <w:rPr>
          <w:b/>
          <w:bCs/>
          <w:iCs/>
          <w:sz w:val="20"/>
          <w:szCs w:val="20"/>
        </w:rPr>
        <w:t xml:space="preserve"> 6. </w:t>
      </w:r>
      <w:r w:rsidRPr="00842AAF">
        <w:rPr>
          <w:rFonts w:eastAsia="Times New Roman"/>
          <w:bCs/>
          <w:iCs/>
          <w:sz w:val="20"/>
          <w:szCs w:val="20"/>
        </w:rPr>
        <w:t>Продукцией городского молочного завода являются молоко, кефир и сметана. На производство 1 т молока, кефира и сметаны требуется соответственно 1010, 1020 и 9450 кг молока.</w:t>
      </w:r>
    </w:p>
    <w:p w14:paraId="712AD227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Прибыль от реализации 1 т молока, кефира и сметаны соответственно равна 300, 220 и 1360 р. Было изготовлено молока 123 т, кефира 342 т, сметаны 256 т.</w:t>
      </w:r>
    </w:p>
    <w:p w14:paraId="12CD1CE7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Требуется:</w:t>
      </w:r>
    </w:p>
    <w:p w14:paraId="61DA91C6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a)</w:t>
      </w:r>
      <w:r w:rsidRPr="00842AAF">
        <w:rPr>
          <w:bCs/>
          <w:iCs/>
          <w:sz w:val="20"/>
          <w:szCs w:val="20"/>
        </w:rPr>
        <w:tab/>
        <w:t>при помощи электронной таблицы рассчитать:</w:t>
      </w:r>
    </w:p>
    <w:p w14:paraId="19173A30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•прибыль от реализации каждого вида продукции, общую прибыль;</w:t>
      </w:r>
    </w:p>
    <w:p w14:paraId="2B201470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•долю (в %) прибыльности каждого вида продукции   от общей суммы;</w:t>
      </w:r>
    </w:p>
    <w:p w14:paraId="08BCCDBB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•расход молока (сырья);</w:t>
      </w:r>
    </w:p>
    <w:p w14:paraId="4E2D2585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b)</w:t>
      </w:r>
      <w:r w:rsidRPr="00842AAF">
        <w:rPr>
          <w:bCs/>
          <w:iCs/>
          <w:sz w:val="20"/>
          <w:szCs w:val="20"/>
        </w:rPr>
        <w:tab/>
        <w:t>построить диаграмму по расходу сырья для каждого вида продукции.</w:t>
      </w:r>
    </w:p>
    <w:p w14:paraId="35054E10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bCs/>
          <w:iCs/>
          <w:sz w:val="20"/>
          <w:szCs w:val="20"/>
        </w:rPr>
      </w:pPr>
      <w:r w:rsidRPr="00842AAF">
        <w:rPr>
          <w:b/>
          <w:spacing w:val="1"/>
          <w:sz w:val="20"/>
          <w:szCs w:val="20"/>
        </w:rPr>
        <w:t>Задание</w:t>
      </w:r>
      <w:r w:rsidRPr="00842AAF">
        <w:rPr>
          <w:b/>
          <w:bCs/>
          <w:iCs/>
          <w:sz w:val="20"/>
          <w:szCs w:val="20"/>
        </w:rPr>
        <w:t xml:space="preserve"> 7. </w:t>
      </w:r>
      <w:r w:rsidRPr="00842AAF">
        <w:rPr>
          <w:bCs/>
          <w:iCs/>
          <w:sz w:val="20"/>
          <w:szCs w:val="20"/>
        </w:rPr>
        <w:t>На книжную базу поступили 3 наименования книг: словари, книги по кулинарии и пособия по вязанию. Они были распределены по 3-м магазинам: “Книжный мир”, “Дом книги” и “Глобус”.</w:t>
      </w:r>
    </w:p>
    <w:p w14:paraId="2790811F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В “Книжный мир” поступило словарей - 10400 экземпляров, кулинарных книг - 23650 экземпляров, пособий по вязанию - 1500 экземпляров;</w:t>
      </w:r>
    </w:p>
    <w:p w14:paraId="6DB65CC6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В “Дом книги”– 10300 словарей, 22950 кулинарных книг и 1990 пособий по вязанию;</w:t>
      </w:r>
    </w:p>
    <w:p w14:paraId="081201F5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В “Глобус” - соответственно 9100, 23320 и 2500 экземпляров.</w:t>
      </w:r>
    </w:p>
    <w:p w14:paraId="35E1C861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В первом магазине было продано словарей - 8945 экземпляров, кулинарных книг - 19865 экземпляров, пособий по вязанию - 873 экземпляра.</w:t>
      </w:r>
    </w:p>
    <w:p w14:paraId="31D109CE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Во втором магазине было продано словарей - 9300 экземпляров, кулинарных книг - 21900 экземпляров, пособий по вязанию - 1020 экземпляра.</w:t>
      </w:r>
    </w:p>
    <w:p w14:paraId="3B71F223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В третьем магазине соответственно было продано 8530, 18100 и 2010 экземпляров.</w:t>
      </w:r>
    </w:p>
    <w:p w14:paraId="1D62FB70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Требуется:</w:t>
      </w:r>
    </w:p>
    <w:p w14:paraId="7954BF8A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a)</w:t>
      </w:r>
      <w:r w:rsidRPr="00842AAF">
        <w:rPr>
          <w:bCs/>
          <w:iCs/>
          <w:sz w:val="20"/>
          <w:szCs w:val="20"/>
        </w:rPr>
        <w:tab/>
        <w:t>при помощи электронной таблицы рассчитать:</w:t>
      </w:r>
    </w:p>
    <w:p w14:paraId="434518C1" w14:textId="77777777" w:rsidR="0078389F" w:rsidRPr="00842AAF" w:rsidRDefault="0078389F" w:rsidP="0078389F">
      <w:pPr>
        <w:pStyle w:val="Default"/>
        <w:tabs>
          <w:tab w:val="left" w:pos="284"/>
          <w:tab w:val="left" w:pos="709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</w:t>
      </w:r>
      <w:r w:rsidRPr="00842AAF">
        <w:rPr>
          <w:bCs/>
          <w:iCs/>
          <w:sz w:val="20"/>
          <w:szCs w:val="20"/>
        </w:rPr>
        <w:tab/>
        <w:t>общее количество книг каждого наименования, поступивших на книжную базу;</w:t>
      </w:r>
    </w:p>
    <w:p w14:paraId="4CD37543" w14:textId="77777777" w:rsidR="0078389F" w:rsidRPr="00842AAF" w:rsidRDefault="0078389F" w:rsidP="0078389F">
      <w:pPr>
        <w:pStyle w:val="Default"/>
        <w:tabs>
          <w:tab w:val="left" w:pos="284"/>
          <w:tab w:val="left" w:pos="709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</w:t>
      </w:r>
      <w:r w:rsidRPr="00842AAF">
        <w:rPr>
          <w:bCs/>
          <w:iCs/>
          <w:sz w:val="20"/>
          <w:szCs w:val="20"/>
        </w:rPr>
        <w:tab/>
        <w:t>процент продажи каждого наименования книг в каждом магазине;</w:t>
      </w:r>
    </w:p>
    <w:p w14:paraId="67465A50" w14:textId="77777777" w:rsidR="0078389F" w:rsidRPr="00842AAF" w:rsidRDefault="0078389F" w:rsidP="0078389F">
      <w:pPr>
        <w:pStyle w:val="Default"/>
        <w:tabs>
          <w:tab w:val="left" w:pos="284"/>
          <w:tab w:val="left" w:pos="709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</w:t>
      </w:r>
      <w:r w:rsidRPr="00842AAF">
        <w:rPr>
          <w:bCs/>
          <w:iCs/>
          <w:sz w:val="20"/>
          <w:szCs w:val="20"/>
        </w:rPr>
        <w:tab/>
        <w:t>количество книг, оставшихся после реализации;</w:t>
      </w:r>
    </w:p>
    <w:p w14:paraId="11039A23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b)</w:t>
      </w:r>
      <w:r w:rsidRPr="00842AAF">
        <w:rPr>
          <w:bCs/>
          <w:iCs/>
          <w:sz w:val="20"/>
          <w:szCs w:val="20"/>
        </w:rPr>
        <w:tab/>
        <w:t>построить диаграмму по распределению книг в магазинах.</w:t>
      </w:r>
    </w:p>
    <w:p w14:paraId="523CF9D8" w14:textId="77777777" w:rsidR="0078389F" w:rsidRPr="00842AAF" w:rsidRDefault="0078389F" w:rsidP="0078389F">
      <w:pPr>
        <w:shd w:val="clear" w:color="auto" w:fill="FFFFFF"/>
        <w:tabs>
          <w:tab w:val="left" w:pos="284"/>
          <w:tab w:val="left" w:pos="1229"/>
        </w:tabs>
        <w:ind w:firstLine="426"/>
        <w:jc w:val="both"/>
        <w:rPr>
          <w:bCs/>
          <w:iCs/>
          <w:sz w:val="20"/>
          <w:szCs w:val="20"/>
        </w:rPr>
      </w:pPr>
      <w:r w:rsidRPr="00842AAF">
        <w:rPr>
          <w:b/>
          <w:spacing w:val="1"/>
          <w:sz w:val="20"/>
          <w:szCs w:val="20"/>
        </w:rPr>
        <w:t>Задание</w:t>
      </w:r>
      <w:r w:rsidRPr="00842AAF">
        <w:rPr>
          <w:b/>
          <w:bCs/>
          <w:iCs/>
          <w:sz w:val="20"/>
          <w:szCs w:val="20"/>
        </w:rPr>
        <w:t xml:space="preserve"> 8. </w:t>
      </w:r>
      <w:r w:rsidRPr="00842AAF">
        <w:rPr>
          <w:bCs/>
          <w:iCs/>
          <w:sz w:val="20"/>
          <w:szCs w:val="20"/>
        </w:rPr>
        <w:t>Производственная единица изготавливает изделия трех видов: П1, П2 и ПЗ. Затраты на изготовление единицы продукции П1, П2 и П3 составляют 7, 15 и 10 ($) соответственно.</w:t>
      </w:r>
    </w:p>
    <w:p w14:paraId="0849B81A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Прибыль от реализации одного изделия данного вида соответственно равна 20, 16 и 25 ($). План производства изделий П1—200482 шт., П2—43292 шт., ПЗ—1463012 шт. В январе было изготовлено П1— 135672 шт., П2— 60712 шт., ПЗ— 1456732 шт.</w:t>
      </w:r>
    </w:p>
    <w:p w14:paraId="0F286EC0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Требуется:</w:t>
      </w:r>
    </w:p>
    <w:p w14:paraId="1D2D8329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а)</w:t>
      </w:r>
      <w:r w:rsidRPr="00842AAF">
        <w:rPr>
          <w:bCs/>
          <w:iCs/>
          <w:sz w:val="20"/>
          <w:szCs w:val="20"/>
        </w:rPr>
        <w:tab/>
        <w:t>при помощи электронной таблицы рассчитать в долларах (курс доллара - величина изменяющаяся):</w:t>
      </w:r>
    </w:p>
    <w:p w14:paraId="760D7357" w14:textId="77777777" w:rsidR="0078389F" w:rsidRPr="00842AAF" w:rsidRDefault="0078389F" w:rsidP="0078389F">
      <w:pPr>
        <w:pStyle w:val="Default"/>
        <w:tabs>
          <w:tab w:val="left" w:pos="284"/>
          <w:tab w:val="left" w:pos="709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</w:t>
      </w:r>
      <w:r w:rsidRPr="00842AAF">
        <w:rPr>
          <w:bCs/>
          <w:iCs/>
          <w:sz w:val="20"/>
          <w:szCs w:val="20"/>
        </w:rPr>
        <w:tab/>
        <w:t>плановые затраты на производство;</w:t>
      </w:r>
    </w:p>
    <w:p w14:paraId="7D0EBA53" w14:textId="77777777" w:rsidR="0078389F" w:rsidRPr="00842AAF" w:rsidRDefault="0078389F" w:rsidP="0078389F">
      <w:pPr>
        <w:pStyle w:val="Default"/>
        <w:tabs>
          <w:tab w:val="left" w:pos="284"/>
          <w:tab w:val="left" w:pos="709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</w:t>
      </w:r>
      <w:r w:rsidRPr="00842AAF">
        <w:rPr>
          <w:bCs/>
          <w:iCs/>
          <w:sz w:val="20"/>
          <w:szCs w:val="20"/>
        </w:rPr>
        <w:tab/>
        <w:t>прибыль от реализации каждого вида изделий;</w:t>
      </w:r>
    </w:p>
    <w:p w14:paraId="390F0DBF" w14:textId="77777777" w:rsidR="0078389F" w:rsidRPr="00842AAF" w:rsidRDefault="0078389F" w:rsidP="0078389F">
      <w:pPr>
        <w:pStyle w:val="Default"/>
        <w:tabs>
          <w:tab w:val="left" w:pos="284"/>
          <w:tab w:val="left" w:pos="709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</w:t>
      </w:r>
      <w:r w:rsidRPr="00842AAF">
        <w:rPr>
          <w:bCs/>
          <w:iCs/>
          <w:sz w:val="20"/>
          <w:szCs w:val="20"/>
        </w:rPr>
        <w:tab/>
        <w:t>прибыль, полученную предприятием в январе;</w:t>
      </w:r>
    </w:p>
    <w:p w14:paraId="118F1B27" w14:textId="77777777" w:rsidR="0078389F" w:rsidRPr="00842AAF" w:rsidRDefault="0078389F" w:rsidP="0078389F">
      <w:pPr>
        <w:pStyle w:val="Default"/>
        <w:tabs>
          <w:tab w:val="left" w:pos="284"/>
          <w:tab w:val="left" w:pos="709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</w:t>
      </w:r>
      <w:r w:rsidRPr="00842AAF">
        <w:rPr>
          <w:bCs/>
          <w:iCs/>
          <w:sz w:val="20"/>
          <w:szCs w:val="20"/>
        </w:rPr>
        <w:tab/>
        <w:t>процент выполнения плана в январе по каждому виду изделия.</w:t>
      </w:r>
    </w:p>
    <w:p w14:paraId="3A115493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б)</w:t>
      </w:r>
      <w:r w:rsidRPr="00842AAF">
        <w:rPr>
          <w:bCs/>
          <w:iCs/>
          <w:sz w:val="20"/>
          <w:szCs w:val="20"/>
        </w:rPr>
        <w:tab/>
        <w:t>построить диаграмму по прибыли каждого вида изделия.</w:t>
      </w:r>
    </w:p>
    <w:p w14:paraId="45E66817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/>
          <w:bCs/>
          <w:iCs/>
          <w:sz w:val="20"/>
          <w:szCs w:val="20"/>
        </w:rPr>
        <w:t xml:space="preserve">Задание 9. </w:t>
      </w:r>
      <w:r w:rsidRPr="00842AAF">
        <w:rPr>
          <w:bCs/>
          <w:iCs/>
          <w:sz w:val="20"/>
          <w:szCs w:val="20"/>
        </w:rPr>
        <w:t>Часовой завод изготовил в январе часы вида А - 150 шт., вида В - 230 шт., вида С - 180 шт. В феврале производство продукции выросло: вида А - на 5 %, вида В - на 3 %, С - на 2 %. В марте рост составил соответственно 1,5; 1,6 и 2 %. Затраты на изготовление каждого вида часов составляют А - 85 р., В - 73 р., С - 84 р. Продажная стоимость каждого вида изделий составляет соответственно 120 р., 100 р. и 110 р.</w:t>
      </w:r>
    </w:p>
    <w:p w14:paraId="33340848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Требуется:</w:t>
      </w:r>
    </w:p>
    <w:p w14:paraId="6E2E8865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а)</w:t>
      </w:r>
      <w:r w:rsidRPr="00842AAF">
        <w:rPr>
          <w:bCs/>
          <w:iCs/>
          <w:sz w:val="20"/>
          <w:szCs w:val="20"/>
        </w:rPr>
        <w:tab/>
        <w:t>при помощи электронной таблицы рассчитать:</w:t>
      </w:r>
    </w:p>
    <w:p w14:paraId="0A338D85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•какое количество часов изготовлено в каждый месяц;</w:t>
      </w:r>
    </w:p>
    <w:p w14:paraId="76C8E07C" w14:textId="77777777" w:rsidR="0078389F" w:rsidRPr="00842AAF" w:rsidRDefault="0078389F" w:rsidP="0078389F">
      <w:pPr>
        <w:pStyle w:val="Default"/>
        <w:tabs>
          <w:tab w:val="left" w:pos="284"/>
          <w:tab w:val="left" w:pos="851"/>
          <w:tab w:val="left" w:pos="6749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•прибыль от реализации каждого вида изделий;</w:t>
      </w:r>
    </w:p>
    <w:p w14:paraId="1358E598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•ежемесячные затраты на производство каждого вида изделий;</w:t>
      </w:r>
    </w:p>
    <w:p w14:paraId="546CA51A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б)</w:t>
      </w:r>
      <w:r w:rsidRPr="00842AAF">
        <w:rPr>
          <w:bCs/>
          <w:iCs/>
          <w:sz w:val="20"/>
          <w:szCs w:val="20"/>
        </w:rPr>
        <w:tab/>
        <w:t>построить диаграмму по прибыли каждого вида изделия.</w:t>
      </w:r>
    </w:p>
    <w:p w14:paraId="6706A8B7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/>
          <w:bCs/>
          <w:iCs/>
          <w:sz w:val="20"/>
          <w:szCs w:val="20"/>
        </w:rPr>
        <w:t xml:space="preserve">Задание 10. </w:t>
      </w:r>
      <w:r w:rsidRPr="00842AAF">
        <w:rPr>
          <w:bCs/>
          <w:iCs/>
          <w:sz w:val="20"/>
          <w:szCs w:val="20"/>
        </w:rPr>
        <w:t>На предприятии работники имеют следующие оклады: начальник отдела</w:t>
      </w:r>
    </w:p>
    <w:p w14:paraId="05835F42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-</w:t>
      </w:r>
      <w:r w:rsidRPr="00842AAF">
        <w:rPr>
          <w:bCs/>
          <w:iCs/>
          <w:sz w:val="20"/>
          <w:szCs w:val="20"/>
        </w:rPr>
        <w:tab/>
        <w:t>9000 р., инженер 1кат. - 7000 р., инженер - 5000 р., техник - 3000 р., лаборант</w:t>
      </w:r>
    </w:p>
    <w:p w14:paraId="1BEA143C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-</w:t>
      </w:r>
      <w:r w:rsidRPr="00842AAF">
        <w:rPr>
          <w:bCs/>
          <w:iCs/>
          <w:sz w:val="20"/>
          <w:szCs w:val="20"/>
        </w:rPr>
        <w:tab/>
        <w:t>2000 р.</w:t>
      </w:r>
    </w:p>
    <w:p w14:paraId="7E17108B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Все работники получают надбавку 10 % от оклада за вредный характер работы. Все работники получают 50 % премии в том месяце, когда выполняется план.</w:t>
      </w:r>
    </w:p>
    <w:p w14:paraId="55E2A107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При невыполнении плана из зарплаты вычитают 10 % от начислений. Со всех работников удерживают 12 % подоходный налог, 1 % - профсоюзный взнос. Все удержания производятся от начислений.</w:t>
      </w:r>
    </w:p>
    <w:p w14:paraId="72485F2F" w14:textId="77777777" w:rsidR="0078389F" w:rsidRPr="00842AAF" w:rsidRDefault="0078389F" w:rsidP="0078389F">
      <w:pPr>
        <w:pStyle w:val="Default"/>
        <w:tabs>
          <w:tab w:val="left" w:pos="284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Требуется:</w:t>
      </w:r>
    </w:p>
    <w:p w14:paraId="5D787F84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a)</w:t>
      </w:r>
      <w:r w:rsidRPr="00842AAF">
        <w:rPr>
          <w:bCs/>
          <w:iCs/>
          <w:sz w:val="20"/>
          <w:szCs w:val="20"/>
        </w:rPr>
        <w:tab/>
        <w:t>при помощи электронной таблицы рассчитать суммы к получению каждой категории работников по месяцам;</w:t>
      </w:r>
    </w:p>
    <w:p w14:paraId="72C0C517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b)</w:t>
      </w:r>
      <w:r w:rsidRPr="00842AAF">
        <w:rPr>
          <w:bCs/>
          <w:iCs/>
          <w:sz w:val="20"/>
          <w:szCs w:val="20"/>
        </w:rPr>
        <w:tab/>
        <w:t>построить две диаграммы, отражающие отношение зарплаты всех работников в различные месяцы.</w:t>
      </w:r>
    </w:p>
    <w:p w14:paraId="6855F0E6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jc w:val="both"/>
        <w:rPr>
          <w:bCs/>
          <w:iCs/>
          <w:sz w:val="20"/>
          <w:szCs w:val="20"/>
        </w:rPr>
      </w:pPr>
      <w:r w:rsidRPr="00842AAF">
        <w:rPr>
          <w:b/>
          <w:bCs/>
          <w:iCs/>
          <w:sz w:val="20"/>
          <w:szCs w:val="20"/>
        </w:rPr>
        <w:t xml:space="preserve">Задание 11. </w:t>
      </w:r>
      <w:r w:rsidRPr="00842AAF">
        <w:rPr>
          <w:bCs/>
          <w:iCs/>
          <w:sz w:val="20"/>
          <w:szCs w:val="20"/>
        </w:rPr>
        <w:t xml:space="preserve">При помощи СУБД </w:t>
      </w:r>
      <w:proofErr w:type="spellStart"/>
      <w:r w:rsidRPr="00842AAF">
        <w:rPr>
          <w:bCs/>
          <w:iCs/>
          <w:sz w:val="20"/>
          <w:szCs w:val="20"/>
        </w:rPr>
        <w:t>Access</w:t>
      </w:r>
      <w:proofErr w:type="spellEnd"/>
      <w:r w:rsidRPr="00842AAF">
        <w:rPr>
          <w:bCs/>
          <w:iCs/>
          <w:sz w:val="20"/>
          <w:szCs w:val="20"/>
        </w:rPr>
        <w:t xml:space="preserve"> создать:</w:t>
      </w:r>
    </w:p>
    <w:p w14:paraId="440796F9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jc w:val="both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lastRenderedPageBreak/>
        <w:t>1.</w:t>
      </w:r>
      <w:r w:rsidRPr="00842AAF">
        <w:rPr>
          <w:bCs/>
          <w:iCs/>
          <w:sz w:val="20"/>
          <w:szCs w:val="20"/>
        </w:rPr>
        <w:tab/>
        <w:t>Базу данных реализации продукции коммерческой организацией за указанный период. Имена полей: дилер, сумма поставки, количество поставок, дата поставки, номер накладной, клиент.</w:t>
      </w:r>
    </w:p>
    <w:p w14:paraId="7237AC1D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jc w:val="both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2.</w:t>
      </w:r>
      <w:r w:rsidRPr="00842AAF">
        <w:rPr>
          <w:bCs/>
          <w:iCs/>
          <w:sz w:val="20"/>
          <w:szCs w:val="20"/>
        </w:rPr>
        <w:tab/>
        <w:t>Базу данных ведения складского учета в коммерческой организации на указанную дату. Имена полей: наименование товара, количество, цена за ед., поставщик, дата поставки.</w:t>
      </w:r>
    </w:p>
    <w:p w14:paraId="5CD2D6AF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jc w:val="both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>В качестве прототипа для задач 1 и 2 взять любую известную Вам коммерческую организацию области, района, города. Данные могут носить условный характер.</w:t>
      </w:r>
    </w:p>
    <w:p w14:paraId="1F82E50C" w14:textId="77777777" w:rsidR="0078389F" w:rsidRPr="00842AAF" w:rsidRDefault="0078389F" w:rsidP="0078389F">
      <w:pPr>
        <w:pStyle w:val="Default"/>
        <w:tabs>
          <w:tab w:val="left" w:pos="284"/>
          <w:tab w:val="left" w:pos="851"/>
        </w:tabs>
        <w:ind w:firstLine="426"/>
        <w:jc w:val="both"/>
        <w:rPr>
          <w:bCs/>
          <w:iCs/>
          <w:sz w:val="20"/>
          <w:szCs w:val="20"/>
        </w:rPr>
      </w:pPr>
      <w:r w:rsidRPr="00842AAF">
        <w:rPr>
          <w:bCs/>
          <w:iCs/>
          <w:sz w:val="20"/>
          <w:szCs w:val="20"/>
        </w:rPr>
        <w:t xml:space="preserve">В форме дилер </w:t>
      </w:r>
      <w:r w:rsidRPr="00842AAF">
        <w:rPr>
          <w:b/>
          <w:bCs/>
          <w:iCs/>
          <w:sz w:val="20"/>
          <w:szCs w:val="20"/>
        </w:rPr>
        <w:t>(задание 1)</w:t>
      </w:r>
      <w:r w:rsidRPr="00842AAF">
        <w:rPr>
          <w:bCs/>
          <w:iCs/>
          <w:sz w:val="20"/>
          <w:szCs w:val="20"/>
        </w:rPr>
        <w:t xml:space="preserve"> и наименование товара </w:t>
      </w:r>
      <w:r w:rsidRPr="00842AAF">
        <w:rPr>
          <w:b/>
          <w:bCs/>
          <w:iCs/>
          <w:sz w:val="20"/>
          <w:szCs w:val="20"/>
        </w:rPr>
        <w:t>(задание 2)</w:t>
      </w:r>
      <w:r w:rsidRPr="00842AAF">
        <w:rPr>
          <w:bCs/>
          <w:iCs/>
          <w:sz w:val="20"/>
          <w:szCs w:val="20"/>
        </w:rPr>
        <w:t xml:space="preserve"> создать кнопки: Вперед по записям, Назад по записям, Поиск, Выход.</w:t>
      </w:r>
    </w:p>
    <w:p w14:paraId="7B99BF4B" w14:textId="77777777" w:rsidR="005323C2" w:rsidRDefault="005323C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544C9A74" w14:textId="77777777" w:rsidR="00153C82" w:rsidRDefault="00153C8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153C82" w14:paraId="623C8F84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19CE37DF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174236CA" w14:textId="77777777" w:rsidR="00153C82" w:rsidRDefault="00C940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153C82" w14:paraId="7B555A06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485A9444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55F6E252" w14:textId="77777777" w:rsidR="00153C82" w:rsidRDefault="00C940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153C82" w14:paraId="10ADD478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146B8A26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7C9F91EB" w14:textId="40C827EA" w:rsidR="00153C82" w:rsidRDefault="00A126AF" w:rsidP="00A5121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BC2C2B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</w:t>
            </w:r>
            <w:r w:rsidR="00A51217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C940B5">
              <w:rPr>
                <w:rFonts w:eastAsia="Times New Roman"/>
                <w:i/>
                <w:iCs/>
                <w:sz w:val="20"/>
                <w:szCs w:val="20"/>
              </w:rPr>
              <w:t>Информационные технологии</w:t>
            </w:r>
          </w:p>
        </w:tc>
      </w:tr>
    </w:tbl>
    <w:p w14:paraId="77BCA8E0" w14:textId="77777777" w:rsidR="00153C82" w:rsidRDefault="00153C82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53C82" w14:paraId="08372F08" w14:textId="77777777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1BA79CCD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153C82" w14:paraId="3FC927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3EF1E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3954BE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009CD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153C82" w14:paraId="66DFFE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61428" w14:textId="1DCDE30B" w:rsidR="00153C82" w:rsidRDefault="00C940B5" w:rsidP="004E590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4E590F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A414B8" w:rsidRPr="00A414B8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153C82" w14:paraId="25256C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52DA9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153C82" w14:paraId="5C77D8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2C90E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153C82" w14:paraId="58BD8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62670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153C82" w14:paraId="506EA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7373A" w14:textId="1C4164A7" w:rsidR="00153C82" w:rsidRDefault="00C940B5" w:rsidP="004E590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26838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A51217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14:paraId="415AE52C" w14:textId="77777777" w:rsidR="00153C82" w:rsidRDefault="00153C8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1C2ED6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6AE70" w14:textId="77777777" w:rsidR="00153C82" w:rsidRDefault="00C940B5" w:rsidP="000C3117">
            <w:pPr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153C82" w14:paraId="4FF0D1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F4898" w14:textId="14E00132" w:rsidR="00153C82" w:rsidRPr="00526838" w:rsidRDefault="009E16EE" w:rsidP="00AA0ABE">
            <w:pPr>
              <w:pStyle w:val="a6"/>
              <w:numPr>
                <w:ilvl w:val="0"/>
                <w:numId w:val="14"/>
              </w:numPr>
              <w:ind w:left="0" w:firstLine="357"/>
              <w:jc w:val="both"/>
              <w:rPr>
                <w:rFonts w:eastAsia="Times New Roman"/>
                <w:sz w:val="20"/>
                <w:szCs w:val="20"/>
              </w:rPr>
            </w:pPr>
            <w:r w:rsidRPr="001C7008">
              <w:rPr>
                <w:rFonts w:eastAsia="Times New Roman"/>
                <w:sz w:val="20"/>
                <w:szCs w:val="20"/>
              </w:rPr>
              <w:t>Информац</w:t>
            </w:r>
            <w:r w:rsidR="00AA0ABE">
              <w:rPr>
                <w:rFonts w:eastAsia="Times New Roman"/>
                <w:sz w:val="20"/>
                <w:szCs w:val="20"/>
              </w:rPr>
              <w:t>ионные технологии в образовании</w:t>
            </w:r>
            <w:r w:rsidRPr="001C7008">
              <w:rPr>
                <w:rFonts w:eastAsia="Times New Roman"/>
                <w:sz w:val="20"/>
                <w:szCs w:val="20"/>
              </w:rPr>
              <w:t>: учебник / Е. В. Баранова, М. И. Бочаров, С. С. Куликова, Т. Б. Павлова. — Санкт-</w:t>
            </w:r>
            <w:proofErr w:type="gramStart"/>
            <w:r w:rsidRPr="001C7008">
              <w:rPr>
                <w:rFonts w:eastAsia="Times New Roman"/>
                <w:sz w:val="20"/>
                <w:szCs w:val="20"/>
              </w:rPr>
              <w:t>Петербург :</w:t>
            </w:r>
            <w:proofErr w:type="gramEnd"/>
            <w:r w:rsidRPr="001C7008">
              <w:rPr>
                <w:rFonts w:eastAsia="Times New Roman"/>
                <w:sz w:val="20"/>
                <w:szCs w:val="20"/>
              </w:rPr>
              <w:t xml:space="preserve"> Лань, 2021. — 296 с. — ISBN 978-5-8114-2187-9. — Текст: электронный // </w:t>
            </w:r>
            <w:proofErr w:type="gramStart"/>
            <w:r w:rsidRPr="001C7008">
              <w:rPr>
                <w:rFonts w:eastAsia="Times New Roman"/>
                <w:sz w:val="20"/>
                <w:szCs w:val="20"/>
              </w:rPr>
              <w:t>Лань :</w:t>
            </w:r>
            <w:proofErr w:type="gramEnd"/>
            <w:r w:rsidRPr="001C7008">
              <w:rPr>
                <w:rFonts w:eastAsia="Times New Roman"/>
                <w:sz w:val="20"/>
                <w:szCs w:val="20"/>
              </w:rPr>
              <w:t xml:space="preserve"> электронно-библиотечная система. — URL: </w:t>
            </w:r>
            <w:hyperlink r:id="rId12" w:history="1">
              <w:r w:rsidRPr="00D52232">
                <w:rPr>
                  <w:rStyle w:val="a5"/>
                  <w:rFonts w:eastAsia="Times New Roman"/>
                  <w:sz w:val="20"/>
                  <w:szCs w:val="20"/>
                </w:rPr>
                <w:t>https://e.lanbook.com/book/168973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2683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313828D8" w14:textId="77777777" w:rsidTr="00526838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64948827" w14:textId="0CD92756" w:rsidR="00153C82" w:rsidRPr="00526838" w:rsidRDefault="00B314FA" w:rsidP="00B314FA">
            <w:pPr>
              <w:pStyle w:val="a6"/>
              <w:numPr>
                <w:ilvl w:val="0"/>
                <w:numId w:val="14"/>
              </w:numPr>
              <w:ind w:left="0" w:firstLine="357"/>
              <w:jc w:val="both"/>
              <w:rPr>
                <w:rFonts w:eastAsia="Times New Roman"/>
                <w:sz w:val="20"/>
                <w:szCs w:val="20"/>
              </w:rPr>
            </w:pPr>
            <w:r w:rsidRPr="00B314FA">
              <w:rPr>
                <w:rFonts w:eastAsia="Times New Roman"/>
                <w:sz w:val="20"/>
                <w:szCs w:val="20"/>
              </w:rPr>
              <w:t xml:space="preserve">Информационные технологии: учебное пособие / Л. Г. Гагарина, Я. О. Теплова, Е. Л. Румянцева, А. М. </w:t>
            </w:r>
            <w:proofErr w:type="spellStart"/>
            <w:proofErr w:type="gramStart"/>
            <w:r w:rsidRPr="00B314FA">
              <w:rPr>
                <w:rFonts w:eastAsia="Times New Roman"/>
                <w:sz w:val="20"/>
                <w:szCs w:val="20"/>
              </w:rPr>
              <w:t>Баин</w:t>
            </w:r>
            <w:proofErr w:type="spellEnd"/>
            <w:r w:rsidRPr="00B314FA">
              <w:rPr>
                <w:rFonts w:eastAsia="Times New Roman"/>
                <w:sz w:val="20"/>
                <w:szCs w:val="20"/>
              </w:rPr>
              <w:t xml:space="preserve"> ;</w:t>
            </w:r>
            <w:proofErr w:type="gramEnd"/>
            <w:r w:rsidRPr="00B314FA">
              <w:rPr>
                <w:rFonts w:eastAsia="Times New Roman"/>
                <w:sz w:val="20"/>
                <w:szCs w:val="20"/>
              </w:rPr>
              <w:t xml:space="preserve"> под ред. Л. Г. Гагариной. — Москва: ФОРУМ: ИНФРА-М, 2019. — 320 с. — (Профессиональное образование). - ISBN 978-5-8199-0608-8. - Текст: электронный. - URL: </w:t>
            </w:r>
            <w:hyperlink r:id="rId13" w:history="1">
              <w:r w:rsidRPr="00F402B2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https://znanium.com/catalog/product/1018534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53C82" w14:paraId="220858CC" w14:textId="77777777" w:rsidTr="00526838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5283B6CB" w14:textId="77777777" w:rsidR="00153C82" w:rsidRPr="00526838" w:rsidRDefault="00C940B5" w:rsidP="00526838">
            <w:pPr>
              <w:pStyle w:val="a6"/>
              <w:numPr>
                <w:ilvl w:val="0"/>
                <w:numId w:val="14"/>
              </w:numPr>
              <w:ind w:left="0" w:firstLine="357"/>
              <w:jc w:val="both"/>
              <w:rPr>
                <w:rFonts w:eastAsia="Times New Roman"/>
                <w:sz w:val="20"/>
                <w:szCs w:val="20"/>
              </w:rPr>
            </w:pPr>
            <w:r w:rsidRPr="00526838">
              <w:rPr>
                <w:rFonts w:eastAsia="Times New Roman"/>
                <w:sz w:val="20"/>
                <w:szCs w:val="20"/>
              </w:rPr>
              <w:t xml:space="preserve">Базовая компьютерная подготовка. </w:t>
            </w:r>
            <w:proofErr w:type="spellStart"/>
            <w:r w:rsidRPr="00526838">
              <w:rPr>
                <w:rFonts w:eastAsia="Times New Roman"/>
                <w:sz w:val="20"/>
                <w:szCs w:val="20"/>
              </w:rPr>
              <w:t>Операц</w:t>
            </w:r>
            <w:proofErr w:type="spellEnd"/>
            <w:r w:rsidRPr="00526838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526838">
              <w:rPr>
                <w:rFonts w:eastAsia="Times New Roman"/>
                <w:sz w:val="20"/>
                <w:szCs w:val="20"/>
              </w:rPr>
              <w:t>сист</w:t>
            </w:r>
            <w:proofErr w:type="spellEnd"/>
            <w:r w:rsidRPr="00526838">
              <w:rPr>
                <w:rFonts w:eastAsia="Times New Roman"/>
                <w:sz w:val="20"/>
                <w:szCs w:val="20"/>
              </w:rPr>
              <w:t xml:space="preserve">., офисные </w:t>
            </w:r>
            <w:proofErr w:type="spellStart"/>
            <w:r w:rsidRPr="00526838">
              <w:rPr>
                <w:rFonts w:eastAsia="Times New Roman"/>
                <w:sz w:val="20"/>
                <w:szCs w:val="20"/>
              </w:rPr>
              <w:t>прил</w:t>
            </w:r>
            <w:proofErr w:type="spellEnd"/>
            <w:r w:rsidRPr="00526838">
              <w:rPr>
                <w:rFonts w:eastAsia="Times New Roman"/>
                <w:sz w:val="20"/>
                <w:szCs w:val="20"/>
              </w:rPr>
              <w:t xml:space="preserve">, Интернет: </w:t>
            </w:r>
            <w:proofErr w:type="spellStart"/>
            <w:r w:rsidRPr="00526838">
              <w:rPr>
                <w:rFonts w:eastAsia="Times New Roman"/>
                <w:sz w:val="20"/>
                <w:szCs w:val="20"/>
              </w:rPr>
              <w:t>Практ</w:t>
            </w:r>
            <w:proofErr w:type="spellEnd"/>
            <w:r w:rsidRPr="00526838">
              <w:rPr>
                <w:rFonts w:eastAsia="Times New Roman"/>
                <w:sz w:val="20"/>
                <w:szCs w:val="20"/>
              </w:rPr>
              <w:t xml:space="preserve">. по </w:t>
            </w:r>
            <w:proofErr w:type="spellStart"/>
            <w:r w:rsidRPr="00526838">
              <w:rPr>
                <w:rFonts w:eastAsia="Times New Roman"/>
                <w:sz w:val="20"/>
                <w:szCs w:val="20"/>
              </w:rPr>
              <w:t>информ-ке</w:t>
            </w:r>
            <w:proofErr w:type="spellEnd"/>
            <w:r w:rsidRPr="00526838">
              <w:rPr>
                <w:rFonts w:eastAsia="Times New Roman"/>
                <w:sz w:val="20"/>
                <w:szCs w:val="20"/>
              </w:rPr>
              <w:t xml:space="preserve">: Уч. пос. / </w:t>
            </w:r>
            <w:proofErr w:type="spellStart"/>
            <w:r w:rsidRPr="00526838">
              <w:rPr>
                <w:rFonts w:eastAsia="Times New Roman"/>
                <w:sz w:val="20"/>
                <w:szCs w:val="20"/>
              </w:rPr>
              <w:t>Т.И.Немцова</w:t>
            </w:r>
            <w:proofErr w:type="spellEnd"/>
            <w:r w:rsidRPr="00526838">
              <w:rPr>
                <w:rFonts w:eastAsia="Times New Roman"/>
                <w:sz w:val="20"/>
                <w:szCs w:val="20"/>
              </w:rPr>
              <w:t xml:space="preserve">. - М.: ИД ФОРУМ: НИЦ ИНФРА-М, 2013. - 368 с.: - URL: </w:t>
            </w:r>
            <w:hyperlink r:id="rId14" w:history="1">
              <w:r w:rsidR="000C3117" w:rsidRPr="00526838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http://znanium.com/bookread2.php?book=391835</w:t>
              </w:r>
            </w:hyperlink>
            <w:r w:rsidR="000C3117" w:rsidRPr="00526838">
              <w:rPr>
                <w:rFonts w:eastAsia="Times New Roman"/>
                <w:sz w:val="20"/>
                <w:szCs w:val="20"/>
              </w:rPr>
              <w:t xml:space="preserve"> </w:t>
            </w:r>
            <w:r w:rsidRPr="00526838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153C82" w14:paraId="733EEB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355CA" w14:textId="072AF18A" w:rsidR="00153C82" w:rsidRPr="00526838" w:rsidRDefault="00D540AE" w:rsidP="00D540AE">
            <w:pPr>
              <w:pStyle w:val="a6"/>
              <w:numPr>
                <w:ilvl w:val="0"/>
                <w:numId w:val="14"/>
              </w:numPr>
              <w:ind w:left="0" w:firstLine="357"/>
              <w:jc w:val="both"/>
              <w:rPr>
                <w:rFonts w:eastAsia="Times New Roman"/>
                <w:sz w:val="20"/>
                <w:szCs w:val="20"/>
              </w:rPr>
            </w:pPr>
            <w:r w:rsidRPr="00D540AE">
              <w:rPr>
                <w:rFonts w:eastAsia="Times New Roman"/>
                <w:sz w:val="20"/>
                <w:szCs w:val="20"/>
              </w:rPr>
              <w:t xml:space="preserve">Федотова, Е. Л. Прикладные информационные технологии: учебное пособие / Е.Л. Федотова, Е.М. Портнов. — Москва: ФОРУМ: ИНФРА-М, 2022. — 336 с. — (Высшее образование). - ISBN 978-5-8199-0538-8. - Текст: электронный. - URL: </w:t>
            </w:r>
            <w:hyperlink r:id="rId15" w:history="1">
              <w:r w:rsidRPr="00F402B2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https://znanium.com/catalog/product/1816920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0C3117" w:rsidRPr="00526838">
              <w:rPr>
                <w:rFonts w:eastAsia="Times New Roman"/>
                <w:sz w:val="20"/>
                <w:szCs w:val="20"/>
              </w:rPr>
              <w:t xml:space="preserve"> </w:t>
            </w:r>
            <w:r w:rsidR="00C940B5" w:rsidRPr="00526838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153C82" w14:paraId="5C85D106" w14:textId="77777777" w:rsidTr="00526838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4FD94055" w14:textId="77777777" w:rsidR="00153C82" w:rsidRPr="00526838" w:rsidRDefault="00C940B5" w:rsidP="00526838">
            <w:pPr>
              <w:pStyle w:val="a6"/>
              <w:numPr>
                <w:ilvl w:val="0"/>
                <w:numId w:val="14"/>
              </w:numPr>
              <w:ind w:left="0" w:firstLine="357"/>
              <w:jc w:val="both"/>
              <w:rPr>
                <w:rFonts w:eastAsia="Times New Roman"/>
                <w:sz w:val="20"/>
                <w:szCs w:val="20"/>
              </w:rPr>
            </w:pPr>
            <w:r w:rsidRPr="00526838">
              <w:rPr>
                <w:rFonts w:eastAsia="Times New Roman"/>
                <w:sz w:val="20"/>
                <w:szCs w:val="20"/>
              </w:rPr>
              <w:t xml:space="preserve">Информационные технологии и управляющие </w:t>
            </w:r>
            <w:proofErr w:type="gramStart"/>
            <w:r w:rsidRPr="00526838">
              <w:rPr>
                <w:rFonts w:eastAsia="Times New Roman"/>
                <w:sz w:val="20"/>
                <w:szCs w:val="20"/>
              </w:rPr>
              <w:t>системы :</w:t>
            </w:r>
            <w:proofErr w:type="gramEnd"/>
            <w:r w:rsidRPr="00526838">
              <w:rPr>
                <w:rFonts w:eastAsia="Times New Roman"/>
                <w:sz w:val="20"/>
                <w:szCs w:val="20"/>
              </w:rPr>
              <w:t xml:space="preserve"> монография / под науч. ред. док. </w:t>
            </w:r>
            <w:proofErr w:type="spellStart"/>
            <w:r w:rsidRPr="00526838">
              <w:rPr>
                <w:rFonts w:eastAsia="Times New Roman"/>
                <w:sz w:val="20"/>
                <w:szCs w:val="20"/>
              </w:rPr>
              <w:t>техн</w:t>
            </w:r>
            <w:proofErr w:type="spellEnd"/>
            <w:r w:rsidRPr="00526838">
              <w:rPr>
                <w:rFonts w:eastAsia="Times New Roman"/>
                <w:sz w:val="20"/>
                <w:szCs w:val="20"/>
              </w:rPr>
              <w:t xml:space="preserve">. наук, проф. В.М. </w:t>
            </w:r>
            <w:proofErr w:type="spellStart"/>
            <w:r w:rsidRPr="00526838">
              <w:rPr>
                <w:rFonts w:eastAsia="Times New Roman"/>
                <w:sz w:val="20"/>
                <w:szCs w:val="20"/>
              </w:rPr>
              <w:t>Артюшенко</w:t>
            </w:r>
            <w:proofErr w:type="spellEnd"/>
            <w:r w:rsidRPr="00526838">
              <w:rPr>
                <w:rFonts w:eastAsia="Times New Roman"/>
                <w:sz w:val="20"/>
                <w:szCs w:val="20"/>
              </w:rPr>
              <w:t xml:space="preserve">. - </w:t>
            </w:r>
            <w:proofErr w:type="gramStart"/>
            <w:r w:rsidRPr="00526838"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 w:rsidRPr="00526838">
              <w:rPr>
                <w:rFonts w:eastAsia="Times New Roman"/>
                <w:sz w:val="20"/>
                <w:szCs w:val="20"/>
              </w:rPr>
              <w:t xml:space="preserve"> Научный консультант, 2015. - 184 с. - ISBN 978-5-9906953-8-2. - </w:t>
            </w:r>
            <w:proofErr w:type="gramStart"/>
            <w:r w:rsidRPr="00526838"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 w:rsidRPr="00526838">
              <w:rPr>
                <w:rFonts w:eastAsia="Times New Roman"/>
                <w:sz w:val="20"/>
                <w:szCs w:val="20"/>
              </w:rPr>
              <w:t xml:space="preserve"> электронный. - URL: </w:t>
            </w:r>
            <w:hyperlink r:id="rId16" w:history="1">
              <w:r w:rsidR="000C3117" w:rsidRPr="00526838">
                <w:rPr>
                  <w:rStyle w:val="a5"/>
                  <w:rFonts w:eastAsia="Times New Roman"/>
                  <w:sz w:val="20"/>
                  <w:szCs w:val="20"/>
                </w:rPr>
                <w:t>https://znanium.com/read?id=340429</w:t>
              </w:r>
            </w:hyperlink>
            <w:r w:rsidR="000C3117" w:rsidRPr="00526838">
              <w:rPr>
                <w:rFonts w:eastAsia="Times New Roman"/>
                <w:sz w:val="20"/>
                <w:szCs w:val="20"/>
              </w:rPr>
              <w:t xml:space="preserve"> </w:t>
            </w:r>
            <w:r w:rsidRPr="00526838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153C82" w14:paraId="58D08BA7" w14:textId="77777777" w:rsidTr="00526838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14B0AC59" w14:textId="5A1775C8" w:rsidR="00153C82" w:rsidRPr="00526838" w:rsidRDefault="000E7EFB" w:rsidP="00526838">
            <w:pPr>
              <w:pStyle w:val="a6"/>
              <w:numPr>
                <w:ilvl w:val="0"/>
                <w:numId w:val="14"/>
              </w:numPr>
              <w:ind w:left="0" w:firstLine="357"/>
              <w:jc w:val="both"/>
              <w:rPr>
                <w:rFonts w:eastAsia="Times New Roman"/>
                <w:sz w:val="20"/>
                <w:szCs w:val="20"/>
              </w:rPr>
            </w:pPr>
            <w:r w:rsidRPr="000E7EFB">
              <w:rPr>
                <w:rFonts w:eastAsia="Times New Roman"/>
                <w:sz w:val="20"/>
                <w:szCs w:val="20"/>
              </w:rPr>
              <w:t xml:space="preserve">Голицына, О. Л. Программное обеспечение: учебное пособие / О. Л. Голицына, Т. Л. </w:t>
            </w:r>
            <w:proofErr w:type="spellStart"/>
            <w:r w:rsidRPr="000E7EFB">
              <w:rPr>
                <w:rFonts w:eastAsia="Times New Roman"/>
                <w:sz w:val="20"/>
                <w:szCs w:val="20"/>
              </w:rPr>
              <w:t>Партыка</w:t>
            </w:r>
            <w:proofErr w:type="spellEnd"/>
            <w:r w:rsidRPr="000E7EFB">
              <w:rPr>
                <w:rFonts w:eastAsia="Times New Roman"/>
                <w:sz w:val="20"/>
                <w:szCs w:val="20"/>
              </w:rPr>
              <w:t xml:space="preserve">, И. И. Попов. - 4-e изд., </w:t>
            </w:r>
            <w:proofErr w:type="spellStart"/>
            <w:r w:rsidRPr="000E7EFB"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 w:rsidRPr="000E7EFB">
              <w:rPr>
                <w:rFonts w:eastAsia="Times New Roman"/>
                <w:sz w:val="20"/>
                <w:szCs w:val="20"/>
              </w:rPr>
              <w:t xml:space="preserve">. и доп. - Москва: ФОРУМ: ИНФРА-М, 2021. - 448 с.: ил. - (Профессиональное образование). - ISBN 978-5-91134-711-6. - Текст: электронный. - URL: </w:t>
            </w:r>
            <w:hyperlink r:id="rId17" w:history="1">
              <w:r w:rsidRPr="000E7EFB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https://znanium.com/catalog/product/1189345</w:t>
              </w:r>
            </w:hyperlink>
            <w:r w:rsidRPr="000E7EFB">
              <w:rPr>
                <w:rFonts w:eastAsia="Times New Roman"/>
                <w:sz w:val="20"/>
                <w:szCs w:val="20"/>
              </w:rPr>
              <w:t xml:space="preserve">   </w:t>
            </w:r>
          </w:p>
        </w:tc>
      </w:tr>
      <w:tr w:rsidR="00153C82" w14:paraId="7E3CB2DF" w14:textId="77777777" w:rsidTr="00526838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538A5DC8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16C974A1" w14:textId="77777777" w:rsidTr="00526838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79A70075" w14:textId="77777777" w:rsidR="00153C82" w:rsidRDefault="00153C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8BFC29" w14:textId="77777777" w:rsidR="00153C82" w:rsidRDefault="00C940B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153C82" w14:paraId="4CE896C7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1A55892A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5E7BC2AF" w14:textId="77777777" w:rsidR="00153C82" w:rsidRDefault="00C940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153C82" w14:paraId="27D3F80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11ED3D04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554A8B6F" w14:textId="77777777" w:rsidR="00153C82" w:rsidRDefault="00C940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153C82" w14:paraId="2AA2CAE8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09DE915D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3A7B6371" w14:textId="270C6AE5" w:rsidR="00153C82" w:rsidRDefault="00A126AF" w:rsidP="00A5121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BC2C2B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</w:t>
            </w:r>
            <w:r w:rsidR="00A51217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C940B5">
              <w:rPr>
                <w:rFonts w:eastAsia="Times New Roman"/>
                <w:i/>
                <w:iCs/>
                <w:sz w:val="20"/>
                <w:szCs w:val="20"/>
              </w:rPr>
              <w:t>Информационные технологии</w:t>
            </w:r>
          </w:p>
        </w:tc>
      </w:tr>
    </w:tbl>
    <w:p w14:paraId="424EEC7D" w14:textId="77777777" w:rsidR="00153C82" w:rsidRDefault="00153C82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53C82" w14:paraId="0F0328DD" w14:textId="77777777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68D358D1" w14:textId="77777777" w:rsidR="00153C82" w:rsidRDefault="00C940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153C82" w14:paraId="3EA37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35F16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3C82" w14:paraId="228192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F5C38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153C82" w14:paraId="2687D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9C718" w14:textId="5D14C486" w:rsidR="00153C82" w:rsidRDefault="00C940B5" w:rsidP="004E590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4E590F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A414B8" w:rsidRPr="00A414B8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153C82" w14:paraId="2902A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58741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153C82" w14:paraId="41E3A6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17BB4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153C82" w14:paraId="334D63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CE441" w14:textId="77777777" w:rsidR="00153C82" w:rsidRDefault="00C940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153C82" w14:paraId="76B03B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E214C" w14:textId="7A8561A9" w:rsidR="00153C82" w:rsidRDefault="00C940B5" w:rsidP="004E590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26838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A51217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52" w:name="_GoBack"/>
            <w:bookmarkEnd w:id="52"/>
          </w:p>
        </w:tc>
      </w:tr>
    </w:tbl>
    <w:p w14:paraId="61DBDE27" w14:textId="77777777" w:rsidR="00153C82" w:rsidRDefault="00153C8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53C82" w14:paraId="070C59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67B13" w14:textId="77777777" w:rsidR="00153C82" w:rsidRDefault="00C940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</w:tbl>
    <w:p w14:paraId="7FE0B545" w14:textId="77777777" w:rsidR="00B74168" w:rsidRPr="00797913" w:rsidRDefault="00B7416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Office Professional Plus 2010</w:t>
      </w:r>
    </w:p>
    <w:p w14:paraId="6A972288" w14:textId="77777777" w:rsidR="000437B2" w:rsidRPr="000437B2" w:rsidRDefault="000437B2">
      <w:pPr>
        <w:rPr>
          <w:sz w:val="20"/>
          <w:szCs w:val="20"/>
          <w:lang w:val="en-US"/>
        </w:rPr>
      </w:pPr>
      <w:r w:rsidRPr="005F5301">
        <w:rPr>
          <w:sz w:val="20"/>
          <w:szCs w:val="20"/>
          <w:lang w:val="en-US"/>
        </w:rPr>
        <w:t xml:space="preserve">Kaspersky Endpoint Security </w:t>
      </w:r>
      <w:r w:rsidRPr="005F5301">
        <w:rPr>
          <w:sz w:val="20"/>
          <w:szCs w:val="20"/>
        </w:rPr>
        <w:t>для</w:t>
      </w:r>
      <w:r w:rsidRPr="005F5301">
        <w:rPr>
          <w:sz w:val="20"/>
          <w:szCs w:val="20"/>
          <w:lang w:val="en-US"/>
        </w:rPr>
        <w:t xml:space="preserve"> Windows</w:t>
      </w:r>
    </w:p>
    <w:p w14:paraId="4314AF05" w14:textId="77777777" w:rsidR="00B74168" w:rsidRDefault="00B7416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GIMP, </w:t>
      </w:r>
      <w:proofErr w:type="spellStart"/>
      <w:r>
        <w:rPr>
          <w:sz w:val="20"/>
          <w:szCs w:val="20"/>
          <w:lang w:val="en-US"/>
        </w:rPr>
        <w:t>Inkscape</w:t>
      </w:r>
      <w:proofErr w:type="spellEnd"/>
    </w:p>
    <w:p w14:paraId="0B8B3713" w14:textId="77777777" w:rsidR="00B74168" w:rsidRDefault="00B7416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Notepad ++</w:t>
      </w:r>
    </w:p>
    <w:p w14:paraId="76CC88B9" w14:textId="77777777" w:rsidR="00B74168" w:rsidRPr="00797913" w:rsidRDefault="00B7416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Python</w:t>
      </w:r>
    </w:p>
    <w:p w14:paraId="1FA62396" w14:textId="77777777" w:rsidR="00C940B5" w:rsidRPr="00797913" w:rsidRDefault="00B74168">
      <w:pPr>
        <w:rPr>
          <w:sz w:val="20"/>
          <w:szCs w:val="20"/>
          <w:lang w:val="en-US"/>
        </w:rPr>
      </w:pPr>
      <w:r w:rsidRPr="005F5301">
        <w:rPr>
          <w:sz w:val="20"/>
          <w:szCs w:val="20"/>
          <w:lang w:val="en-US"/>
        </w:rPr>
        <w:t>Lazarus</w:t>
      </w:r>
    </w:p>
    <w:p w14:paraId="43AFE711" w14:textId="77777777" w:rsidR="00B74168" w:rsidRPr="00797913" w:rsidRDefault="00B74168" w:rsidP="00B74168">
      <w:pPr>
        <w:rPr>
          <w:sz w:val="20"/>
          <w:szCs w:val="20"/>
          <w:lang w:val="en-US"/>
        </w:rPr>
      </w:pPr>
      <w:r w:rsidRPr="004A5D62">
        <w:rPr>
          <w:sz w:val="20"/>
          <w:szCs w:val="20"/>
        </w:rPr>
        <w:t>Электронная</w:t>
      </w:r>
      <w:r w:rsidRPr="00797913">
        <w:rPr>
          <w:sz w:val="20"/>
          <w:szCs w:val="20"/>
          <w:lang w:val="en-US"/>
        </w:rPr>
        <w:t xml:space="preserve"> </w:t>
      </w:r>
      <w:r w:rsidRPr="004A5D62">
        <w:rPr>
          <w:sz w:val="20"/>
          <w:szCs w:val="20"/>
        </w:rPr>
        <w:t>библиотечная</w:t>
      </w:r>
      <w:r w:rsidRPr="00797913">
        <w:rPr>
          <w:sz w:val="20"/>
          <w:szCs w:val="20"/>
          <w:lang w:val="en-US"/>
        </w:rPr>
        <w:t xml:space="preserve"> </w:t>
      </w:r>
      <w:r w:rsidRPr="004A5D62">
        <w:rPr>
          <w:sz w:val="20"/>
          <w:szCs w:val="20"/>
        </w:rPr>
        <w:t>система</w:t>
      </w:r>
      <w:r w:rsidRPr="00797913">
        <w:rPr>
          <w:sz w:val="20"/>
          <w:szCs w:val="20"/>
          <w:lang w:val="en-US"/>
        </w:rPr>
        <w:t xml:space="preserve"> «ZNANIUM.COM»</w:t>
      </w:r>
    </w:p>
    <w:p w14:paraId="4E404C25" w14:textId="77777777" w:rsidR="00B74168" w:rsidRPr="004A5D62" w:rsidRDefault="00B74168" w:rsidP="00B74168">
      <w:pPr>
        <w:rPr>
          <w:sz w:val="20"/>
          <w:szCs w:val="20"/>
        </w:rPr>
      </w:pPr>
      <w:r w:rsidRPr="004A5D62">
        <w:rPr>
          <w:sz w:val="20"/>
          <w:szCs w:val="20"/>
        </w:rPr>
        <w:t>Электронная библиотечная система Издательства «Лань»</w:t>
      </w:r>
    </w:p>
    <w:p w14:paraId="13B60089" w14:textId="77777777" w:rsidR="00B74168" w:rsidRPr="00A96F73" w:rsidRDefault="00B74168" w:rsidP="00B74168">
      <w:pPr>
        <w:rPr>
          <w:sz w:val="20"/>
          <w:szCs w:val="20"/>
        </w:rPr>
      </w:pPr>
      <w:r w:rsidRPr="004A5D62">
        <w:rPr>
          <w:sz w:val="20"/>
          <w:szCs w:val="20"/>
        </w:rPr>
        <w:t>Электронная библиотечная система «Консультант студента»</w:t>
      </w:r>
    </w:p>
    <w:p w14:paraId="483F3A1F" w14:textId="77777777" w:rsidR="00B74168" w:rsidRPr="00B74168" w:rsidRDefault="00B74168">
      <w:pPr>
        <w:rPr>
          <w:rFonts w:eastAsia="Times New Roman"/>
        </w:rPr>
      </w:pPr>
    </w:p>
    <w:sectPr w:rsidR="00B74168" w:rsidRPr="00B74168" w:rsidSect="00B74168"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F097BA"/>
    <w:lvl w:ilvl="0">
      <w:numFmt w:val="bullet"/>
      <w:lvlText w:val="*"/>
      <w:lvlJc w:val="left"/>
    </w:lvl>
  </w:abstractNum>
  <w:abstractNum w:abstractNumId="1" w15:restartNumberingAfterBreak="0">
    <w:nsid w:val="03114247"/>
    <w:multiLevelType w:val="hybridMultilevel"/>
    <w:tmpl w:val="9216E042"/>
    <w:lvl w:ilvl="0" w:tplc="FCCA5CE8">
      <w:start w:val="1"/>
      <w:numFmt w:val="decimal"/>
      <w:lvlText w:val="%1."/>
      <w:lvlJc w:val="left"/>
      <w:pPr>
        <w:ind w:left="13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989724D"/>
    <w:multiLevelType w:val="singleLevel"/>
    <w:tmpl w:val="E05013A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870158"/>
    <w:multiLevelType w:val="singleLevel"/>
    <w:tmpl w:val="7C821C0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CB7E5C"/>
    <w:multiLevelType w:val="hybridMultilevel"/>
    <w:tmpl w:val="46D85FD4"/>
    <w:lvl w:ilvl="0" w:tplc="8B908114">
      <w:start w:val="1"/>
      <w:numFmt w:val="decimal"/>
      <w:lvlText w:val="%1."/>
      <w:lvlJc w:val="left"/>
      <w:pPr>
        <w:ind w:left="13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43363C12"/>
    <w:multiLevelType w:val="singleLevel"/>
    <w:tmpl w:val="E05013A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BA6D84"/>
    <w:multiLevelType w:val="singleLevel"/>
    <w:tmpl w:val="65446A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E1B0DA4"/>
    <w:multiLevelType w:val="hybridMultilevel"/>
    <w:tmpl w:val="EB440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1F557F"/>
    <w:multiLevelType w:val="singleLevel"/>
    <w:tmpl w:val="7C821C0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C6A682A"/>
    <w:multiLevelType w:val="singleLevel"/>
    <w:tmpl w:val="E05013A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A86C52"/>
    <w:multiLevelType w:val="singleLevel"/>
    <w:tmpl w:val="7C821C0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2696CAD"/>
    <w:multiLevelType w:val="singleLevel"/>
    <w:tmpl w:val="F65269BC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082AF9"/>
    <w:multiLevelType w:val="singleLevel"/>
    <w:tmpl w:val="7C821C0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8A11338"/>
    <w:multiLevelType w:val="hybridMultilevel"/>
    <w:tmpl w:val="DCFC7182"/>
    <w:lvl w:ilvl="0" w:tplc="46BAAD9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1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3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E1"/>
    <w:rsid w:val="0002394C"/>
    <w:rsid w:val="0003101D"/>
    <w:rsid w:val="000437B2"/>
    <w:rsid w:val="000C3117"/>
    <w:rsid w:val="000E7EFB"/>
    <w:rsid w:val="00141544"/>
    <w:rsid w:val="00153C82"/>
    <w:rsid w:val="0019152A"/>
    <w:rsid w:val="00197610"/>
    <w:rsid w:val="00197F85"/>
    <w:rsid w:val="002202CD"/>
    <w:rsid w:val="0024491A"/>
    <w:rsid w:val="002844E0"/>
    <w:rsid w:val="002C4155"/>
    <w:rsid w:val="00362464"/>
    <w:rsid w:val="003827AE"/>
    <w:rsid w:val="003B10D2"/>
    <w:rsid w:val="003C2419"/>
    <w:rsid w:val="004246AF"/>
    <w:rsid w:val="004E590F"/>
    <w:rsid w:val="00526838"/>
    <w:rsid w:val="005323C2"/>
    <w:rsid w:val="005F2D83"/>
    <w:rsid w:val="00631A3E"/>
    <w:rsid w:val="0065026F"/>
    <w:rsid w:val="0078389F"/>
    <w:rsid w:val="00797913"/>
    <w:rsid w:val="007C4B33"/>
    <w:rsid w:val="007F2009"/>
    <w:rsid w:val="008038FD"/>
    <w:rsid w:val="009E16EE"/>
    <w:rsid w:val="00A126AF"/>
    <w:rsid w:val="00A414B8"/>
    <w:rsid w:val="00A51217"/>
    <w:rsid w:val="00AA0ABE"/>
    <w:rsid w:val="00B314FA"/>
    <w:rsid w:val="00B74168"/>
    <w:rsid w:val="00BC2C2B"/>
    <w:rsid w:val="00C45F59"/>
    <w:rsid w:val="00C940B5"/>
    <w:rsid w:val="00D540AE"/>
    <w:rsid w:val="00DE0E44"/>
    <w:rsid w:val="00E108B1"/>
    <w:rsid w:val="00ED25E2"/>
    <w:rsid w:val="00F302E1"/>
    <w:rsid w:val="00F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52D95"/>
  <w15:docId w15:val="{F442DD12-0E89-48F5-8565-007907BB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F302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2E1"/>
    <w:rPr>
      <w:rFonts w:ascii="Tahoma" w:eastAsiaTheme="minorEastAsi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8389F"/>
    <w:pPr>
      <w:spacing w:after="100"/>
    </w:pPr>
  </w:style>
  <w:style w:type="character" w:styleId="a5">
    <w:name w:val="Hyperlink"/>
    <w:basedOn w:val="a0"/>
    <w:uiPriority w:val="99"/>
    <w:unhideWhenUsed/>
    <w:rsid w:val="0078389F"/>
    <w:rPr>
      <w:color w:val="0000FF" w:themeColor="hyperlink"/>
      <w:u w:val="single"/>
    </w:rPr>
  </w:style>
  <w:style w:type="paragraph" w:customStyle="1" w:styleId="Default">
    <w:name w:val="Default"/>
    <w:rsid w:val="007838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437B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43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15/15/info" TargetMode="External"/><Relationship Id="rId13" Type="http://schemas.openxmlformats.org/officeDocument/2006/relationships/hyperlink" Target="https://znanium.com/catalog/product/10185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c-azbuka.ru/" TargetMode="External"/><Relationship Id="rId12" Type="http://schemas.openxmlformats.org/officeDocument/2006/relationships/hyperlink" Target="https://e.lanbook.com/book/168973" TargetMode="External"/><Relationship Id="rId17" Type="http://schemas.openxmlformats.org/officeDocument/2006/relationships/hyperlink" Target="https://znanium.com/catalog/product/11893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read?id=3404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du.ru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181692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bookread2.php?book=391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6860</Words>
  <Characters>52503</Characters>
  <Application>Microsoft Office Word</Application>
  <DocSecurity>0</DocSecurity>
  <Lines>437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Sveta</cp:lastModifiedBy>
  <cp:revision>2</cp:revision>
  <dcterms:created xsi:type="dcterms:W3CDTF">2025-06-23T13:12:00Z</dcterms:created>
  <dcterms:modified xsi:type="dcterms:W3CDTF">2025-06-23T13:12:00Z</dcterms:modified>
</cp:coreProperties>
</file>