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FF" w:rsidRDefault="009550A0">
      <w:pPr>
        <w:sectPr w:rsidR="00F104FF" w:rsidSect="006A2ED2">
          <w:type w:val="continuous"/>
          <w:pgSz w:w="11910" w:h="16840"/>
          <w:pgMar w:top="1400" w:right="711" w:bottom="280" w:left="580" w:header="720" w:footer="720" w:gutter="0"/>
          <w:cols w:space="720"/>
        </w:sectPr>
      </w:pPr>
      <w:r w:rsidRPr="009550A0">
        <w:rPr>
          <w:noProof/>
          <w:lang w:eastAsia="ru-RU"/>
        </w:rPr>
        <w:drawing>
          <wp:inline distT="0" distB="0" distL="0" distR="0">
            <wp:extent cx="6743065" cy="9537106"/>
            <wp:effectExtent l="0" t="0" r="635" b="6985"/>
            <wp:docPr id="5" name="Рисунок 5" descr="C:\Users\sveta\Desktop\Титульники БиНО 2025 скан\Конст и реал обр пр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Конст и реал обр про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953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9AB" w:rsidRDefault="00EE49AB">
      <w:pPr>
        <w:pStyle w:val="a3"/>
        <w:ind w:left="0"/>
      </w:pPr>
    </w:p>
    <w:p w:rsidR="00EE49AB" w:rsidRDefault="00EE49AB">
      <w:pPr>
        <w:pStyle w:val="a3"/>
        <w:spacing w:before="11"/>
        <w:ind w:left="0"/>
        <w:rPr>
          <w:sz w:val="15"/>
        </w:rPr>
      </w:pPr>
    </w:p>
    <w:p w:rsidR="00EE49AB" w:rsidRDefault="00B248BD">
      <w:pPr>
        <w:pStyle w:val="a3"/>
        <w:spacing w:before="91"/>
        <w:ind w:left="107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-264160</wp:posOffset>
                </wp:positionV>
                <wp:extent cx="6376035" cy="46894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468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1"/>
                            </w:tblGrid>
                            <w:tr w:rsidR="009225A4">
                              <w:trPr>
                                <w:trHeight w:val="627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 w:rsidP="00CB5710">
                                  <w:pPr>
                                    <w:pStyle w:val="TableParagraph"/>
                                    <w:spacing w:line="221" w:lineRule="exact"/>
                                    <w:ind w:left="4445" w:right="415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Содержание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662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10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результатами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</w:p>
                                <w:p w:rsidR="009225A4" w:rsidRDefault="009225A4">
                                  <w:pPr>
                                    <w:pStyle w:val="TableParagraph"/>
                                    <w:spacing w:before="58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структуре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751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198" w:firstLine="52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 Объем дисциплины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 в зачетных единицах 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указанием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количества часов, выделенных на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контактную работу обучающихся с преподавателем (по видам учебных занятий) и на самостоятельную работу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664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 w:rsidP="007851B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949"/>
                                    </w:tabs>
                                    <w:spacing w:before="25"/>
                                    <w:ind w:right="199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структурированное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темам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(разделам)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указанием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отведенного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количества академических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видов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учебных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занятий</w:t>
                                  </w:r>
                                </w:p>
                                <w:p w:rsidR="009225A4" w:rsidRDefault="009225A4" w:rsidP="007851B2">
                                  <w:pPr>
                                    <w:pStyle w:val="TableParagraph"/>
                                    <w:numPr>
                                      <w:ilvl w:val="1"/>
                                      <w:numId w:val="8"/>
                                    </w:numPr>
                                    <w:tabs>
                                      <w:tab w:val="left" w:pos="1079"/>
                                    </w:tabs>
                                    <w:spacing w:before="59" w:line="101" w:lineRule="exact"/>
                                    <w:ind w:hanging="3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Структура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тематический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контактной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самостоятельной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434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169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4.2.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18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учебно-методического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самостоятельной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89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Фонд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оценочных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89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4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литературы,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ресурсов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информационно-телекоммуникационной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сети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"Интернет",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необходимых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 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9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Методические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указания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освоению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748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201" w:firstLine="52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технологий,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используемых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осуществлении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образовательного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процесса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(модулю),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включая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программного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обеспечения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информационных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справочных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систем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необходимости)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right="18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материально-технической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базы,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необходимой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осуществления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образовательного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процесса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дисциплинe (модулю)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520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200" w:firstLine="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адаптации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преподавания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потребностям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инвалидов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лиц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 ограниченными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возможностями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здоровья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89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5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№1.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Фонд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оценочных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</w:p>
                              </w:tc>
                            </w:tr>
                            <w:tr w:rsidR="009225A4">
                              <w:trPr>
                                <w:trHeight w:val="254"/>
                              </w:trPr>
                              <w:tc>
                                <w:tcPr>
                                  <w:tcW w:w="10041" w:type="dxa"/>
                                </w:tcPr>
                                <w:p w:rsidR="009225A4" w:rsidRDefault="009225A4">
                                  <w:pPr>
                                    <w:pStyle w:val="TableParagraph"/>
                                    <w:spacing w:before="24" w:line="210" w:lineRule="exact"/>
                                    <w:ind w:left="7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Приложение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№2.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литературы,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необходимой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освоения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(модуля)</w:t>
                                  </w:r>
                                </w:p>
                              </w:tc>
                            </w:tr>
                          </w:tbl>
                          <w:p w:rsidR="009225A4" w:rsidRDefault="009225A4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65pt;margin-top:-20.8pt;width:502.05pt;height:369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AJrgIAAKo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1"/>
                      </w:tblGrid>
                      <w:tr w:rsidR="009225A4">
                        <w:trPr>
                          <w:trHeight w:val="627"/>
                        </w:trPr>
                        <w:tc>
                          <w:tcPr>
                            <w:tcW w:w="10041" w:type="dxa"/>
                          </w:tcPr>
                          <w:p w:rsidR="009225A4" w:rsidRDefault="009225A4" w:rsidP="00CB5710">
                            <w:pPr>
                              <w:pStyle w:val="TableParagraph"/>
                              <w:spacing w:line="221" w:lineRule="exact"/>
                              <w:ind w:left="4445" w:right="415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Содержание</w:t>
                            </w:r>
                          </w:p>
                        </w:tc>
                      </w:tr>
                      <w:tr w:rsidR="009225A4">
                        <w:trPr>
                          <w:trHeight w:val="662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10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результатами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</w:t>
                            </w:r>
                          </w:p>
                          <w:p w:rsidR="009225A4" w:rsidRDefault="009225A4">
                            <w:pPr>
                              <w:pStyle w:val="TableParagraph"/>
                              <w:spacing w:before="58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Место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структуре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</w:t>
                            </w:r>
                          </w:p>
                        </w:tc>
                      </w:tr>
                      <w:tr w:rsidR="009225A4">
                        <w:trPr>
                          <w:trHeight w:val="751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198" w:firstLine="5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Объем дисциплины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 в зачетных единицах 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указанием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количества часов, выделенных 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контактную работу обучающихся с преподавателем (по видам учебных занятий) и на самостоятельную работу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</w:p>
                        </w:tc>
                      </w:tr>
                      <w:tr w:rsidR="009225A4">
                        <w:trPr>
                          <w:trHeight w:val="664"/>
                        </w:trPr>
                        <w:tc>
                          <w:tcPr>
                            <w:tcW w:w="10041" w:type="dxa"/>
                          </w:tcPr>
                          <w:p w:rsidR="009225A4" w:rsidRDefault="009225A4" w:rsidP="007851B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949"/>
                              </w:tabs>
                              <w:spacing w:before="25"/>
                              <w:ind w:right="199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(модуля),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структурированное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темам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(разделам)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указанием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отведенного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количества академических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часов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видов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учебных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занятий</w:t>
                            </w:r>
                          </w:p>
                          <w:p w:rsidR="009225A4" w:rsidRDefault="009225A4" w:rsidP="007851B2">
                            <w:pPr>
                              <w:pStyle w:val="TableParagraph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1079"/>
                              </w:tabs>
                              <w:spacing w:before="59" w:line="101" w:lineRule="exact"/>
                              <w:ind w:hanging="3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Структура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тематический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план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контактной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самостоятельной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работы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</w:t>
                            </w:r>
                          </w:p>
                        </w:tc>
                      </w:tr>
                      <w:tr w:rsidR="009225A4">
                        <w:trPr>
                          <w:trHeight w:val="434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169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4.2.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18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учебно-методического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обеспечения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самостоятельной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работы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</w:t>
                            </w:r>
                          </w:p>
                        </w:tc>
                      </w:tr>
                      <w:tr w:rsidR="009225A4">
                        <w:trPr>
                          <w:trHeight w:val="289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Фонд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</w:t>
                            </w:r>
                          </w:p>
                        </w:tc>
                      </w:tr>
                      <w:tr w:rsidR="009225A4">
                        <w:trPr>
                          <w:trHeight w:val="289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4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литературы,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ресурсов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информационно-телекоммуникационной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сети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"Интернет",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необходимых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 (модуля)</w:t>
                            </w:r>
                          </w:p>
                        </w:tc>
                      </w:tr>
                      <w:tr w:rsidR="009225A4">
                        <w:trPr>
                          <w:trHeight w:val="29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Методические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указания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освоению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  <w:tr w:rsidR="009225A4">
                        <w:trPr>
                          <w:trHeight w:val="748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201" w:firstLine="5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технологий,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используемых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осуществлении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образовательного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процесса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(модулю),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включая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программного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обеспечения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информационных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справочных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систем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необходимости)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right="18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Описание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материально-технической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базы,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необходимой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осуществления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образовательного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процесса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дисциплинe (модулю)</w:t>
                            </w:r>
                          </w:p>
                        </w:tc>
                      </w:tr>
                      <w:tr w:rsidR="009225A4">
                        <w:trPr>
                          <w:trHeight w:val="520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200" w:firstLine="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12.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Средства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адаптации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преподавания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потребностям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обучающихся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инвалидов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лиц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 ограниченными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возможностями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здоровья</w:t>
                            </w:r>
                          </w:p>
                        </w:tc>
                      </w:tr>
                      <w:tr w:rsidR="009225A4">
                        <w:trPr>
                          <w:trHeight w:val="289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5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Приложение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№1.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Фонд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оценочных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</w:p>
                        </w:tc>
                      </w:tr>
                      <w:tr w:rsidR="009225A4">
                        <w:trPr>
                          <w:trHeight w:val="254"/>
                        </w:trPr>
                        <w:tc>
                          <w:tcPr>
                            <w:tcW w:w="10041" w:type="dxa"/>
                          </w:tcPr>
                          <w:p w:rsidR="009225A4" w:rsidRDefault="009225A4">
                            <w:pPr>
                              <w:pStyle w:val="TableParagraph"/>
                              <w:spacing w:before="24" w:line="210" w:lineRule="exact"/>
                              <w:ind w:left="7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Приложение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№2.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Перечень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литературы,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необходимой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освоения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дисциплины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(модуля)</w:t>
                            </w:r>
                          </w:p>
                        </w:tc>
                      </w:tr>
                    </w:tbl>
                    <w:p w:rsidR="009225A4" w:rsidRDefault="009225A4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4FF">
        <w:t>1.</w:t>
      </w:r>
      <w:r w:rsidR="00F104FF">
        <w:rPr>
          <w:spacing w:val="-3"/>
        </w:rPr>
        <w:t xml:space="preserve"> </w:t>
      </w:r>
      <w:r w:rsidR="00F104FF">
        <w:t>Перечень</w:t>
      </w:r>
      <w:r w:rsidR="00F104FF">
        <w:rPr>
          <w:spacing w:val="-3"/>
        </w:rPr>
        <w:t xml:space="preserve"> </w:t>
      </w:r>
      <w:r w:rsidR="00F104FF">
        <w:t>планируемых</w:t>
      </w:r>
      <w:r w:rsidR="00F104FF">
        <w:rPr>
          <w:spacing w:val="-5"/>
        </w:rPr>
        <w:t xml:space="preserve"> </w:t>
      </w:r>
      <w:r w:rsidR="00F104FF">
        <w:t>результатов</w:t>
      </w:r>
      <w:r w:rsidR="00F104FF">
        <w:rPr>
          <w:spacing w:val="-4"/>
        </w:rPr>
        <w:t xml:space="preserve"> </w:t>
      </w:r>
      <w:r w:rsidR="00F104FF">
        <w:t>обучения</w:t>
      </w:r>
      <w:r w:rsidR="00F104FF">
        <w:rPr>
          <w:spacing w:val="-4"/>
        </w:rPr>
        <w:t xml:space="preserve"> </w:t>
      </w:r>
      <w:r w:rsidR="00F104FF">
        <w:t>по</w:t>
      </w:r>
      <w:r w:rsidR="00F104FF">
        <w:rPr>
          <w:spacing w:val="-1"/>
        </w:rPr>
        <w:t xml:space="preserve"> </w:t>
      </w:r>
      <w:r w:rsidR="00F104FF">
        <w:t>дисциплинe</w:t>
      </w:r>
      <w:r w:rsidR="00F104FF">
        <w:rPr>
          <w:spacing w:val="-3"/>
        </w:rPr>
        <w:t xml:space="preserve"> </w:t>
      </w:r>
      <w:r w:rsidR="00F104FF">
        <w:t>(модулю),</w:t>
      </w:r>
      <w:r w:rsidR="00F104FF">
        <w:rPr>
          <w:spacing w:val="-3"/>
        </w:rPr>
        <w:t xml:space="preserve"> </w:t>
      </w:r>
      <w:r w:rsidR="00F104FF">
        <w:t>соотнесенных</w:t>
      </w:r>
      <w:r w:rsidR="00F104FF">
        <w:rPr>
          <w:spacing w:val="-4"/>
        </w:rPr>
        <w:t xml:space="preserve"> </w:t>
      </w:r>
      <w:r w:rsidR="00F104FF">
        <w:t>с планируемыми</w:t>
      </w: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F104FF">
      <w:pPr>
        <w:pStyle w:val="a3"/>
        <w:spacing w:before="131"/>
        <w:ind w:left="552" w:right="767" w:firstLine="525"/>
      </w:pPr>
      <w:r>
        <w:t>15.</w:t>
      </w:r>
      <w:r>
        <w:rPr>
          <w:spacing w:val="24"/>
        </w:rPr>
        <w:t xml:space="preserve"> </w:t>
      </w:r>
      <w:r>
        <w:t>Приложение</w:t>
      </w:r>
      <w:r>
        <w:rPr>
          <w:spacing w:val="26"/>
        </w:rPr>
        <w:t xml:space="preserve"> </w:t>
      </w:r>
      <w:r>
        <w:t>№3.</w:t>
      </w:r>
      <w:r>
        <w:rPr>
          <w:spacing w:val="25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информационных</w:t>
      </w:r>
      <w:r>
        <w:rPr>
          <w:spacing w:val="25"/>
        </w:rPr>
        <w:t xml:space="preserve"> </w:t>
      </w:r>
      <w:r>
        <w:t>технологий,</w:t>
      </w:r>
      <w:r>
        <w:rPr>
          <w:spacing w:val="25"/>
        </w:rPr>
        <w:t xml:space="preserve"> </w:t>
      </w:r>
      <w:r>
        <w:t>используемых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освоения</w:t>
      </w:r>
      <w:r>
        <w:rPr>
          <w:spacing w:val="23"/>
        </w:rPr>
        <w:t xml:space="preserve"> </w:t>
      </w:r>
      <w:r>
        <w:t>дисциплины</w:t>
      </w:r>
      <w:r>
        <w:rPr>
          <w:spacing w:val="-47"/>
        </w:rPr>
        <w:t xml:space="preserve"> </w:t>
      </w:r>
      <w:r>
        <w:t>(модуля),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перечень</w:t>
      </w:r>
      <w:r>
        <w:rPr>
          <w:spacing w:val="2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справочных</w:t>
      </w:r>
      <w:r>
        <w:rPr>
          <w:spacing w:val="-3"/>
        </w:rPr>
        <w:t xml:space="preserve"> </w:t>
      </w:r>
      <w:r>
        <w:t>систем</w:t>
      </w:r>
    </w:p>
    <w:p w:rsidR="00EE49AB" w:rsidRDefault="00EE49AB">
      <w:pPr>
        <w:sectPr w:rsidR="00EE49AB">
          <w:pgSz w:w="11910" w:h="16840"/>
          <w:pgMar w:top="1400" w:right="220" w:bottom="280" w:left="580" w:header="720" w:footer="720" w:gutter="0"/>
          <w:cols w:space="720"/>
        </w:sectPr>
      </w:pPr>
    </w:p>
    <w:p w:rsidR="00EE49AB" w:rsidRDefault="00F104FF">
      <w:pPr>
        <w:pStyle w:val="a3"/>
        <w:spacing w:before="73"/>
        <w:ind w:left="507" w:right="767" w:firstLine="525"/>
      </w:pPr>
      <w:r>
        <w:lastRenderedPageBreak/>
        <w:t>Программу дисциплины разработал(а)(и) доцент</w:t>
      </w:r>
      <w:r w:rsidR="00B25763">
        <w:t xml:space="preserve"> кафедры педагогики</w:t>
      </w:r>
      <w:r>
        <w:t xml:space="preserve">, к.н. </w:t>
      </w:r>
      <w:r w:rsidR="00B25763">
        <w:t>Асхадуллина</w:t>
      </w:r>
      <w:r>
        <w:t xml:space="preserve"> Н.Н. (Кафедра педагогики, </w:t>
      </w:r>
      <w:r w:rsidR="00BB02AE">
        <w:t xml:space="preserve">отделение </w:t>
      </w:r>
      <w:r>
        <w:t>психологии и</w:t>
      </w:r>
      <w:r>
        <w:rPr>
          <w:spacing w:val="-1"/>
        </w:rPr>
        <w:t xml:space="preserve"> </w:t>
      </w:r>
      <w:r>
        <w:t>педагогики),</w:t>
      </w:r>
      <w:r>
        <w:rPr>
          <w:spacing w:val="3"/>
        </w:rPr>
        <w:t xml:space="preserve"> </w:t>
      </w:r>
      <w:hyperlink r:id="rId8" w:history="1">
        <w:r w:rsidR="002213A6" w:rsidRPr="00FC270E">
          <w:rPr>
            <w:rStyle w:val="a5"/>
          </w:rPr>
          <w:t>NN</w:t>
        </w:r>
        <w:r w:rsidR="002213A6" w:rsidRPr="00FC270E">
          <w:rPr>
            <w:rStyle w:val="a5"/>
            <w:lang w:val="en-US"/>
          </w:rPr>
          <w:t>Ashadullina</w:t>
        </w:r>
        <w:r w:rsidR="002213A6" w:rsidRPr="00FC270E">
          <w:rPr>
            <w:rStyle w:val="a5"/>
          </w:rPr>
          <w:t>@kpfu.ru</w:t>
        </w:r>
      </w:hyperlink>
    </w:p>
    <w:p w:rsidR="00EE49AB" w:rsidRDefault="00EE49AB">
      <w:pPr>
        <w:pStyle w:val="a3"/>
        <w:spacing w:before="10"/>
        <w:ind w:left="0"/>
        <w:rPr>
          <w:sz w:val="17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357"/>
        </w:tabs>
        <w:spacing w:before="91"/>
        <w:ind w:right="770" w:firstLine="525"/>
        <w:jc w:val="both"/>
      </w:pP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(модулю),</w:t>
      </w:r>
      <w:r>
        <w:rPr>
          <w:spacing w:val="1"/>
        </w:rPr>
        <w:t xml:space="preserve"> </w:t>
      </w:r>
      <w:r>
        <w:t>соотнесенных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-1"/>
        </w:rPr>
        <w:t xml:space="preserve"> </w:t>
      </w:r>
      <w:r>
        <w:t>результатами освоения ОПОП</w:t>
      </w:r>
      <w:r>
        <w:rPr>
          <w:spacing w:val="1"/>
        </w:rPr>
        <w:t xml:space="preserve"> </w:t>
      </w:r>
      <w:r>
        <w:t>ВО</w:t>
      </w:r>
    </w:p>
    <w:p w:rsidR="00EE49AB" w:rsidRDefault="00F104FF">
      <w:pPr>
        <w:pStyle w:val="a3"/>
        <w:spacing w:before="53"/>
        <w:ind w:left="1032"/>
        <w:jc w:val="both"/>
      </w:pPr>
      <w:r>
        <w:t>Обучающийся,</w:t>
      </w:r>
      <w:r>
        <w:rPr>
          <w:spacing w:val="-4"/>
        </w:rPr>
        <w:t xml:space="preserve"> </w:t>
      </w:r>
      <w:r>
        <w:t>освоивший</w:t>
      </w:r>
      <w:r>
        <w:rPr>
          <w:spacing w:val="-6"/>
        </w:rPr>
        <w:t xml:space="preserve"> </w:t>
      </w:r>
      <w:r>
        <w:t>дисциплину</w:t>
      </w:r>
      <w:r>
        <w:rPr>
          <w:spacing w:val="-5"/>
        </w:rPr>
        <w:t xml:space="preserve"> </w:t>
      </w:r>
      <w:r>
        <w:t>(модуль),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обладать</w:t>
      </w:r>
      <w:r>
        <w:rPr>
          <w:spacing w:val="-5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компетенциями:</w:t>
      </w:r>
    </w:p>
    <w:p w:rsidR="00EE49AB" w:rsidRDefault="00EE49AB">
      <w:pPr>
        <w:pStyle w:val="a3"/>
        <w:spacing w:before="10"/>
        <w:ind w:left="0"/>
        <w:rPr>
          <w:sz w:val="5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872"/>
      </w:tblGrid>
      <w:tr w:rsidR="00EE49AB">
        <w:trPr>
          <w:trHeight w:val="491"/>
        </w:trPr>
        <w:tc>
          <w:tcPr>
            <w:tcW w:w="1973" w:type="dxa"/>
          </w:tcPr>
          <w:p w:rsidR="00EE49AB" w:rsidRDefault="00F104FF" w:rsidP="00CB5710">
            <w:pPr>
              <w:pStyle w:val="TableParagraph"/>
              <w:spacing w:before="11" w:line="230" w:lineRule="atLeast"/>
              <w:ind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Шифр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7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CB5710">
            <w:pPr>
              <w:pStyle w:val="TableParagraph"/>
              <w:spacing w:before="11" w:line="230" w:lineRule="atLeast"/>
              <w:ind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Расшифровка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приобретаемой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EE49AB" w:rsidTr="001B4E4B">
        <w:trPr>
          <w:trHeight w:val="83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6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</w:t>
            </w:r>
          </w:p>
        </w:tc>
        <w:tc>
          <w:tcPr>
            <w:tcW w:w="7872" w:type="dxa"/>
            <w:tcBorders>
              <w:top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7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914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ОПК-2.1</w:t>
            </w:r>
          </w:p>
        </w:tc>
        <w:tc>
          <w:tcPr>
            <w:tcW w:w="7872" w:type="dxa"/>
            <w:tcBorders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7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отдельных их компонентов (в том числе с использованием 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880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ОПК-2.2</w:t>
            </w:r>
          </w:p>
        </w:tc>
        <w:tc>
          <w:tcPr>
            <w:tcW w:w="7872" w:type="dxa"/>
            <w:tcBorders>
              <w:bottom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7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 их отдельные компоненты (в том числе с использованием 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930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69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ОПК-2.3</w:t>
            </w:r>
          </w:p>
        </w:tc>
        <w:tc>
          <w:tcPr>
            <w:tcW w:w="7872" w:type="dxa"/>
            <w:tcBorders>
              <w:top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9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 программ, их отдельных компонентов (в том числе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технологий)</w:t>
            </w:r>
          </w:p>
        </w:tc>
      </w:tr>
      <w:tr w:rsidR="00EE49AB" w:rsidTr="001B4E4B">
        <w:trPr>
          <w:trHeight w:val="83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  <w:tc>
          <w:tcPr>
            <w:tcW w:w="7872" w:type="dxa"/>
            <w:tcBorders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70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обучающихся, в том числе с особыми образовательными 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1005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29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ОПК-3.1</w:t>
            </w:r>
          </w:p>
        </w:tc>
        <w:tc>
          <w:tcPr>
            <w:tcW w:w="7872" w:type="dxa"/>
            <w:tcBorders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70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Знать технологии организации совместной и индивидуальной учебной и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обучающихся, в том числе с особыми образовательными 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83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ОПК-3.2</w:t>
            </w:r>
          </w:p>
        </w:tc>
        <w:tc>
          <w:tcPr>
            <w:tcW w:w="7872" w:type="dxa"/>
            <w:tcBorders>
              <w:bottom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70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обучающихся, в том числе с особыми образовательными 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1065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57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ОПК-3.3</w:t>
            </w:r>
          </w:p>
        </w:tc>
        <w:tc>
          <w:tcPr>
            <w:tcW w:w="7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>
            <w:pPr>
              <w:pStyle w:val="TableParagraph"/>
              <w:spacing w:before="65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 деятельность обучающихся, в том числе с особыми 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</w:tc>
      </w:tr>
      <w:tr w:rsidR="00EE49AB" w:rsidTr="001B4E4B">
        <w:trPr>
          <w:trHeight w:val="606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8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</w:t>
            </w:r>
          </w:p>
        </w:tc>
        <w:tc>
          <w:tcPr>
            <w:tcW w:w="7872" w:type="dxa"/>
            <w:tcBorders>
              <w:top w:val="single" w:sz="6" w:space="0" w:color="000000"/>
            </w:tcBorders>
          </w:tcPr>
          <w:p w:rsidR="00EE49AB" w:rsidRDefault="00F104FF">
            <w:pPr>
              <w:pStyle w:val="TableParagraph"/>
              <w:spacing w:before="65"/>
              <w:ind w:left="4" w:right="-15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</w:tr>
      <w:tr w:rsidR="00EE49AB" w:rsidTr="001B4E4B">
        <w:trPr>
          <w:trHeight w:val="674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ОПК-4.1</w:t>
            </w:r>
          </w:p>
        </w:tc>
        <w:tc>
          <w:tcPr>
            <w:tcW w:w="7872" w:type="dxa"/>
          </w:tcPr>
          <w:p w:rsidR="00EE49AB" w:rsidRDefault="00F104FF">
            <w:pPr>
              <w:pStyle w:val="TableParagraph"/>
              <w:spacing w:before="67"/>
              <w:ind w:left="4" w:right="-15"/>
              <w:rPr>
                <w:sz w:val="20"/>
              </w:rPr>
            </w:pPr>
            <w:r>
              <w:rPr>
                <w:sz w:val="20"/>
              </w:rPr>
              <w:t>Знать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национальных ценностей</w:t>
            </w:r>
          </w:p>
        </w:tc>
      </w:tr>
      <w:tr w:rsidR="00EE49AB" w:rsidTr="001B4E4B">
        <w:trPr>
          <w:trHeight w:val="609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ОПК-4.2</w:t>
            </w:r>
          </w:p>
        </w:tc>
        <w:tc>
          <w:tcPr>
            <w:tcW w:w="7872" w:type="dxa"/>
          </w:tcPr>
          <w:p w:rsidR="00EE49AB" w:rsidRDefault="00F104FF">
            <w:pPr>
              <w:pStyle w:val="TableParagraph"/>
              <w:spacing w:before="70"/>
              <w:ind w:left="4" w:right="-15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</w:tr>
      <w:tr w:rsidR="00EE49AB" w:rsidTr="001B4E4B">
        <w:trPr>
          <w:trHeight w:val="611"/>
        </w:trPr>
        <w:tc>
          <w:tcPr>
            <w:tcW w:w="1973" w:type="dxa"/>
            <w:vAlign w:val="center"/>
          </w:tcPr>
          <w:p w:rsidR="00EE49AB" w:rsidRDefault="00F104FF" w:rsidP="001B4E4B">
            <w:pPr>
              <w:pStyle w:val="TableParagraph"/>
              <w:spacing w:before="185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ОПК-4.3</w:t>
            </w:r>
          </w:p>
        </w:tc>
        <w:tc>
          <w:tcPr>
            <w:tcW w:w="7872" w:type="dxa"/>
          </w:tcPr>
          <w:p w:rsidR="00EE49AB" w:rsidRDefault="00F104FF">
            <w:pPr>
              <w:pStyle w:val="TableParagraph"/>
              <w:spacing w:before="70"/>
              <w:ind w:left="4" w:right="-15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 ценностей</w:t>
            </w:r>
          </w:p>
        </w:tc>
      </w:tr>
    </w:tbl>
    <w:p w:rsidR="00EE49AB" w:rsidRDefault="00EE49AB">
      <w:pPr>
        <w:pStyle w:val="a3"/>
        <w:spacing w:before="10"/>
        <w:ind w:left="0"/>
        <w:rPr>
          <w:sz w:val="19"/>
        </w:rPr>
      </w:pPr>
    </w:p>
    <w:p w:rsidR="00EE49AB" w:rsidRDefault="00F104FF">
      <w:pPr>
        <w:pStyle w:val="a3"/>
        <w:ind w:left="1037"/>
        <w:jc w:val="both"/>
      </w:pPr>
      <w:r>
        <w:t>Обучающийся,</w:t>
      </w:r>
      <w:r>
        <w:rPr>
          <w:spacing w:val="-4"/>
        </w:rPr>
        <w:t xml:space="preserve"> </w:t>
      </w:r>
      <w:r>
        <w:t>освоивший</w:t>
      </w:r>
      <w:r>
        <w:rPr>
          <w:spacing w:val="-5"/>
        </w:rPr>
        <w:t xml:space="preserve"> </w:t>
      </w:r>
      <w:r>
        <w:t>дисциплину</w:t>
      </w:r>
      <w:r>
        <w:rPr>
          <w:spacing w:val="-6"/>
        </w:rPr>
        <w:t xml:space="preserve"> </w:t>
      </w:r>
      <w:r>
        <w:t>(модуль):</w:t>
      </w:r>
    </w:p>
    <w:p w:rsidR="00EE49AB" w:rsidRDefault="00F104FF">
      <w:pPr>
        <w:pStyle w:val="a3"/>
        <w:spacing w:before="29"/>
        <w:ind w:left="1037"/>
        <w:jc w:val="both"/>
      </w:pPr>
      <w:r>
        <w:t>Должен</w:t>
      </w:r>
      <w:r>
        <w:rPr>
          <w:spacing w:val="-4"/>
        </w:rPr>
        <w:t xml:space="preserve"> </w:t>
      </w:r>
      <w:r>
        <w:t>знать: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199"/>
        </w:tabs>
        <w:spacing w:before="15"/>
        <w:ind w:right="770" w:firstLine="576"/>
        <w:jc w:val="both"/>
        <w:rPr>
          <w:sz w:val="20"/>
        </w:rPr>
      </w:pPr>
      <w:r>
        <w:rPr>
          <w:sz w:val="20"/>
        </w:rPr>
        <w:t>основные характеристики и элементы основных и дополнительных образовательных программ, способы и</w:t>
      </w:r>
      <w:r>
        <w:rPr>
          <w:spacing w:val="-47"/>
          <w:sz w:val="20"/>
        </w:rPr>
        <w:t xml:space="preserve"> </w:t>
      </w:r>
      <w:r>
        <w:rPr>
          <w:sz w:val="20"/>
        </w:rPr>
        <w:t>приемы их проектирования (в том числе с использованием информационно-коммуникационных технологий) для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52"/>
        </w:tabs>
        <w:spacing w:before="1"/>
        <w:ind w:right="769" w:firstLine="525"/>
        <w:jc w:val="both"/>
        <w:rPr>
          <w:sz w:val="20"/>
        </w:rPr>
      </w:pPr>
      <w:r>
        <w:rPr>
          <w:sz w:val="20"/>
        </w:rPr>
        <w:t>современные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01"/>
        </w:tabs>
        <w:spacing w:line="229" w:lineRule="exact"/>
        <w:ind w:left="1200" w:hanging="118"/>
        <w:jc w:val="both"/>
        <w:rPr>
          <w:sz w:val="20"/>
        </w:rPr>
      </w:pPr>
      <w:r>
        <w:rPr>
          <w:sz w:val="20"/>
        </w:rPr>
        <w:t>принципы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инновационные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подходы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духовно-нравственного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</w:t>
      </w:r>
    </w:p>
    <w:p w:rsidR="00EE49AB" w:rsidRDefault="00EE49AB">
      <w:pPr>
        <w:spacing w:line="229" w:lineRule="exact"/>
        <w:jc w:val="both"/>
        <w:rPr>
          <w:sz w:val="20"/>
        </w:rPr>
        <w:sectPr w:rsidR="00EE49AB">
          <w:pgSz w:w="11910" w:h="16840"/>
          <w:pgMar w:top="1080" w:right="220" w:bottom="280" w:left="580" w:header="720" w:footer="720" w:gutter="0"/>
          <w:cols w:space="720"/>
        </w:sectPr>
      </w:pPr>
    </w:p>
    <w:p w:rsidR="00EE49AB" w:rsidRDefault="00F104FF">
      <w:pPr>
        <w:pStyle w:val="a3"/>
        <w:spacing w:before="79"/>
        <w:ind w:left="507"/>
        <w:jc w:val="both"/>
      </w:pPr>
      <w:r>
        <w:lastRenderedPageBreak/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конструировании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процессов.</w:t>
      </w:r>
    </w:p>
    <w:p w:rsidR="00EE49AB" w:rsidRDefault="00F104FF">
      <w:pPr>
        <w:pStyle w:val="a3"/>
        <w:ind w:left="1032"/>
        <w:jc w:val="both"/>
      </w:pPr>
      <w:r>
        <w:t>Должен</w:t>
      </w:r>
      <w:r>
        <w:rPr>
          <w:spacing w:val="-3"/>
        </w:rPr>
        <w:t xml:space="preserve"> </w:t>
      </w:r>
      <w:r>
        <w:t>уметь: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199"/>
        </w:tabs>
        <w:ind w:right="771" w:firstLine="576"/>
        <w:jc w:val="both"/>
        <w:rPr>
          <w:sz w:val="20"/>
        </w:rPr>
      </w:pPr>
      <w:r>
        <w:rPr>
          <w:sz w:val="20"/>
        </w:rPr>
        <w:t>разрабатывать в составе команды основные и дополнительные образовательные программы (в том числе с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информационно-коммуникационных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технологий)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16"/>
        </w:tabs>
        <w:ind w:right="770" w:firstLine="525"/>
        <w:jc w:val="both"/>
        <w:rPr>
          <w:sz w:val="20"/>
        </w:rPr>
      </w:pPr>
      <w:r>
        <w:rPr>
          <w:sz w:val="20"/>
        </w:rPr>
        <w:t>организовывать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эффективную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06"/>
        </w:tabs>
        <w:spacing w:before="1"/>
        <w:ind w:left="506" w:right="774" w:firstLine="525"/>
        <w:jc w:val="both"/>
        <w:rPr>
          <w:sz w:val="20"/>
        </w:rPr>
      </w:pPr>
      <w:r>
        <w:rPr>
          <w:sz w:val="20"/>
        </w:rPr>
        <w:t>конструировать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духовно-нравственного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базовых</w:t>
      </w:r>
      <w:r>
        <w:rPr>
          <w:spacing w:val="-2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>
      <w:pPr>
        <w:pStyle w:val="a3"/>
        <w:spacing w:line="229" w:lineRule="exact"/>
        <w:ind w:left="1032"/>
        <w:jc w:val="both"/>
      </w:pPr>
      <w:r>
        <w:t>Должен</w:t>
      </w:r>
      <w:r>
        <w:rPr>
          <w:spacing w:val="-4"/>
        </w:rPr>
        <w:t xml:space="preserve"> </w:t>
      </w:r>
      <w:r>
        <w:t>владеть: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13"/>
        </w:tabs>
        <w:ind w:left="506" w:right="770" w:firstLine="576"/>
        <w:jc w:val="both"/>
        <w:rPr>
          <w:sz w:val="20"/>
        </w:rPr>
      </w:pPr>
      <w:r>
        <w:rPr>
          <w:sz w:val="20"/>
        </w:rPr>
        <w:t>навыками разработки в составе команды основных и дополнительных образовательных программ (в 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 с 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информационно-коммуникационных технологий) для конструирования и 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189"/>
        </w:tabs>
        <w:spacing w:before="2"/>
        <w:ind w:left="506" w:right="770" w:firstLine="525"/>
        <w:jc w:val="both"/>
        <w:rPr>
          <w:sz w:val="20"/>
        </w:rPr>
      </w:pPr>
      <w:r>
        <w:rPr>
          <w:sz w:val="20"/>
        </w:rPr>
        <w:t>способностью организовывать в стандартных ситуациях эффективную совместную и индивидуальную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5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потребностями,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стандартов.</w:t>
      </w:r>
    </w:p>
    <w:p w:rsidR="00EE49AB" w:rsidRDefault="00F104FF" w:rsidP="007851B2">
      <w:pPr>
        <w:pStyle w:val="a4"/>
        <w:numPr>
          <w:ilvl w:val="0"/>
          <w:numId w:val="6"/>
        </w:numPr>
        <w:tabs>
          <w:tab w:val="left" w:pos="1216"/>
        </w:tabs>
        <w:ind w:right="767" w:firstLine="525"/>
        <w:jc w:val="both"/>
        <w:rPr>
          <w:sz w:val="20"/>
        </w:rPr>
      </w:pPr>
      <w:r>
        <w:rPr>
          <w:sz w:val="20"/>
        </w:rPr>
        <w:t>навыками</w:t>
      </w:r>
      <w:r>
        <w:rPr>
          <w:spacing w:val="1"/>
          <w:sz w:val="20"/>
        </w:rPr>
        <w:t xml:space="preserve"> </w:t>
      </w:r>
      <w:r>
        <w:rPr>
          <w:sz w:val="20"/>
        </w:rPr>
        <w:t>конструирования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духовно-нравственного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базовых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среды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процессов.</w:t>
      </w:r>
    </w:p>
    <w:p w:rsidR="00EE49AB" w:rsidRDefault="00EE49AB">
      <w:pPr>
        <w:pStyle w:val="a3"/>
        <w:spacing w:before="7"/>
        <w:ind w:left="0"/>
        <w:rPr>
          <w:sz w:val="30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232"/>
        </w:tabs>
        <w:ind w:left="1232" w:hanging="200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t>ВО</w:t>
      </w:r>
    </w:p>
    <w:p w:rsidR="00EE49AB" w:rsidRDefault="00F104FF" w:rsidP="00CB5710">
      <w:pPr>
        <w:pStyle w:val="a3"/>
        <w:spacing w:before="56"/>
        <w:ind w:left="1032"/>
        <w:jc w:val="both"/>
      </w:pPr>
      <w:r>
        <w:t>Дисциплина</w:t>
      </w:r>
      <w:r>
        <w:rPr>
          <w:spacing w:val="11"/>
        </w:rPr>
        <w:t xml:space="preserve"> </w:t>
      </w:r>
      <w:r>
        <w:t>«Б1.О.04.02.02</w:t>
      </w:r>
      <w:r>
        <w:rPr>
          <w:spacing w:val="7"/>
        </w:rPr>
        <w:t xml:space="preserve"> </w:t>
      </w:r>
      <w:r>
        <w:t>Конструирование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реализация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процессов»</w:t>
      </w:r>
      <w:r>
        <w:rPr>
          <w:spacing w:val="3"/>
        </w:rPr>
        <w:t xml:space="preserve"> </w:t>
      </w:r>
      <w:r>
        <w:t>относится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Блоку</w:t>
      </w:r>
    </w:p>
    <w:p w:rsidR="00EE49AB" w:rsidRDefault="00F104FF" w:rsidP="00CB5710">
      <w:pPr>
        <w:pStyle w:val="a3"/>
        <w:ind w:left="507" w:right="767"/>
        <w:jc w:val="both"/>
      </w:pPr>
      <w:r>
        <w:t>1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бакалаврской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"Педагогическое</w:t>
      </w:r>
      <w:r>
        <w:rPr>
          <w:spacing w:val="-47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профилями подготовки)»,</w:t>
      </w:r>
      <w:r>
        <w:rPr>
          <w:spacing w:val="3"/>
        </w:rPr>
        <w:t xml:space="preserve"> </w:t>
      </w:r>
      <w:r>
        <w:t>профиль</w:t>
      </w:r>
      <w:r>
        <w:rPr>
          <w:spacing w:val="4"/>
        </w:rPr>
        <w:t xml:space="preserve"> </w:t>
      </w:r>
      <w:r>
        <w:t>«</w:t>
      </w:r>
      <w:r w:rsidR="00F45300">
        <w:t xml:space="preserve">Биология и </w:t>
      </w:r>
      <w:r w:rsidR="00200BEE" w:rsidRPr="00200BEE">
        <w:t>Начальное образование</w:t>
      </w:r>
      <w:r>
        <w:t>».</w:t>
      </w:r>
    </w:p>
    <w:p w:rsidR="00EE49AB" w:rsidRDefault="00EE49AB">
      <w:pPr>
        <w:pStyle w:val="a3"/>
        <w:spacing w:before="6"/>
        <w:ind w:left="0"/>
        <w:rPr>
          <w:sz w:val="25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252"/>
        </w:tabs>
        <w:ind w:right="771" w:firstLine="525"/>
        <w:jc w:val="both"/>
      </w:pPr>
      <w:r>
        <w:t>Объем дисциплины (модуля) в зачетных единицах с указанием количества часов, выделенных на</w:t>
      </w:r>
      <w:r>
        <w:rPr>
          <w:spacing w:val="1"/>
        </w:rPr>
        <w:t xml:space="preserve"> </w:t>
      </w:r>
      <w:r>
        <w:t>контактную работу обучающихся с преподавателем (по видам учебных занятий) и на 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обучающихся</w:t>
      </w:r>
    </w:p>
    <w:p w:rsidR="00EE49AB" w:rsidRDefault="00F104FF">
      <w:pPr>
        <w:pStyle w:val="a3"/>
        <w:spacing w:before="57"/>
        <w:ind w:left="1032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зачетных</w:t>
      </w:r>
      <w:r>
        <w:rPr>
          <w:spacing w:val="-3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часа.</w:t>
      </w:r>
    </w:p>
    <w:p w:rsidR="00EE49AB" w:rsidRDefault="00F104FF">
      <w:pPr>
        <w:pStyle w:val="a3"/>
        <w:spacing w:before="60"/>
        <w:ind w:left="507" w:right="726" w:firstLine="525"/>
        <w:jc w:val="both"/>
      </w:pPr>
      <w:r>
        <w:t>Контактная работа – 72 часа, в том числе лекции - 16 часов, практические занятия - 56 часов, 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часов.</w:t>
      </w:r>
    </w:p>
    <w:p w:rsidR="00EE49AB" w:rsidRDefault="00F104FF">
      <w:pPr>
        <w:pStyle w:val="a3"/>
        <w:spacing w:before="59" w:line="302" w:lineRule="auto"/>
        <w:ind w:left="1032" w:right="6952"/>
      </w:pPr>
      <w:r>
        <w:t xml:space="preserve">Самостоятельная работа - </w:t>
      </w:r>
      <w:r w:rsidR="00D446DE">
        <w:t>63</w:t>
      </w:r>
      <w:r>
        <w:t xml:space="preserve"> часа.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(зачёт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экзамен)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D446DE">
        <w:t>9</w:t>
      </w:r>
      <w:r>
        <w:rPr>
          <w:spacing w:val="-1"/>
        </w:rPr>
        <w:t xml:space="preserve"> </w:t>
      </w:r>
      <w:r>
        <w:t>часов.</w:t>
      </w:r>
    </w:p>
    <w:p w:rsidR="00EE49AB" w:rsidRDefault="00F104FF">
      <w:pPr>
        <w:pStyle w:val="a3"/>
        <w:spacing w:before="1"/>
        <w:ind w:left="1073"/>
      </w:pPr>
      <w:r>
        <w:t>Семестр,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семестры.</w:t>
      </w:r>
    </w:p>
    <w:p w:rsidR="00EE49AB" w:rsidRDefault="00F104FF">
      <w:pPr>
        <w:pStyle w:val="a3"/>
        <w:ind w:left="1032"/>
      </w:pPr>
      <w:r>
        <w:t>Форма</w:t>
      </w:r>
      <w:r>
        <w:rPr>
          <w:spacing w:val="-3"/>
        </w:rPr>
        <w:t xml:space="preserve"> </w:t>
      </w:r>
      <w:r>
        <w:t>промежуточного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дисциплины:</w:t>
      </w:r>
      <w:r>
        <w:rPr>
          <w:spacing w:val="-2"/>
        </w:rPr>
        <w:t xml:space="preserve"> </w:t>
      </w:r>
      <w:r w:rsidR="00D446DE" w:rsidRPr="001B4E4B">
        <w:t>экзамен</w:t>
      </w:r>
      <w:r w:rsidRPr="001B4E4B">
        <w:rPr>
          <w:spacing w:val="-3"/>
        </w:rPr>
        <w:t xml:space="preserve"> </w:t>
      </w:r>
      <w:r w:rsidR="00F45300">
        <w:rPr>
          <w:spacing w:val="-3"/>
        </w:rPr>
        <w:t xml:space="preserve">- </w:t>
      </w:r>
      <w:r w:rsidRPr="001B4E4B">
        <w:t>в</w:t>
      </w:r>
      <w:r w:rsidR="00F45300">
        <w:rPr>
          <w:spacing w:val="-4"/>
        </w:rPr>
        <w:t>о 2</w:t>
      </w:r>
      <w:r w:rsidRPr="001B4E4B">
        <w:rPr>
          <w:spacing w:val="-1"/>
        </w:rPr>
        <w:t xml:space="preserve"> </w:t>
      </w:r>
      <w:r w:rsidRPr="001B4E4B">
        <w:t>семестре</w:t>
      </w:r>
      <w:r w:rsidR="00F45300">
        <w:t>, зачет – в 3 семестре</w:t>
      </w:r>
      <w:r>
        <w:t>.</w:t>
      </w:r>
    </w:p>
    <w:p w:rsidR="00EE49AB" w:rsidRDefault="00EE49AB">
      <w:pPr>
        <w:pStyle w:val="a3"/>
        <w:spacing w:before="8"/>
        <w:ind w:left="0"/>
        <w:rPr>
          <w:sz w:val="25"/>
        </w:rPr>
      </w:pPr>
    </w:p>
    <w:p w:rsidR="00EE49AB" w:rsidRDefault="00F104FF" w:rsidP="007851B2">
      <w:pPr>
        <w:pStyle w:val="1"/>
        <w:numPr>
          <w:ilvl w:val="0"/>
          <w:numId w:val="7"/>
        </w:numPr>
        <w:tabs>
          <w:tab w:val="left" w:pos="1355"/>
        </w:tabs>
        <w:ind w:right="727" w:firstLine="525"/>
      </w:pPr>
      <w:r>
        <w:t>Содержание</w:t>
      </w:r>
      <w:r>
        <w:rPr>
          <w:spacing w:val="21"/>
        </w:rPr>
        <w:t xml:space="preserve"> </w:t>
      </w:r>
      <w:r>
        <w:t>дисциплины</w:t>
      </w:r>
      <w:r>
        <w:rPr>
          <w:spacing w:val="18"/>
        </w:rPr>
        <w:t xml:space="preserve"> </w:t>
      </w:r>
      <w:r>
        <w:t>(модуля),</w:t>
      </w:r>
      <w:r>
        <w:rPr>
          <w:spacing w:val="19"/>
        </w:rPr>
        <w:t xml:space="preserve"> </w:t>
      </w:r>
      <w:r>
        <w:t>структурированное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темам</w:t>
      </w:r>
      <w:r>
        <w:rPr>
          <w:spacing w:val="19"/>
        </w:rPr>
        <w:t xml:space="preserve"> </w:t>
      </w:r>
      <w:r>
        <w:t>(разделам)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указанием</w:t>
      </w:r>
      <w:r>
        <w:rPr>
          <w:spacing w:val="-47"/>
        </w:rPr>
        <w:t xml:space="preserve"> </w:t>
      </w:r>
      <w:r>
        <w:t>отведенного на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и видов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</w:p>
    <w:p w:rsidR="00EE49AB" w:rsidRDefault="00F104FF" w:rsidP="007851B2">
      <w:pPr>
        <w:pStyle w:val="a4"/>
        <w:numPr>
          <w:ilvl w:val="1"/>
          <w:numId w:val="7"/>
        </w:numPr>
        <w:tabs>
          <w:tab w:val="left" w:pos="1336"/>
        </w:tabs>
        <w:spacing w:before="59"/>
        <w:ind w:right="1804" w:firstLine="525"/>
        <w:rPr>
          <w:b/>
          <w:sz w:val="20"/>
        </w:rPr>
      </w:pPr>
      <w:r>
        <w:rPr>
          <w:b/>
          <w:sz w:val="20"/>
        </w:rPr>
        <w:t>Структура и тематический план контактной и самостоятельной работы по дисциплине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(модулю)</w:t>
      </w:r>
    </w:p>
    <w:p w:rsidR="003B0E4E" w:rsidRDefault="003B0E4E" w:rsidP="003B0E4E">
      <w:pPr>
        <w:pStyle w:val="a4"/>
        <w:tabs>
          <w:tab w:val="left" w:pos="1336"/>
        </w:tabs>
        <w:spacing w:before="59"/>
        <w:ind w:left="1032" w:right="1804" w:firstLine="0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6"/>
        <w:gridCol w:w="868"/>
        <w:gridCol w:w="567"/>
        <w:gridCol w:w="833"/>
        <w:gridCol w:w="18"/>
        <w:gridCol w:w="691"/>
        <w:gridCol w:w="1134"/>
        <w:gridCol w:w="880"/>
      </w:tblGrid>
      <w:tr w:rsidR="000D1DA3" w:rsidTr="003B0E4E">
        <w:trPr>
          <w:trHeight w:val="2530"/>
        </w:trPr>
        <w:tc>
          <w:tcPr>
            <w:tcW w:w="579" w:type="dxa"/>
            <w:vMerge w:val="restart"/>
            <w:vAlign w:val="center"/>
          </w:tcPr>
          <w:p w:rsidR="003B0E4E" w:rsidRPr="003B0E4E" w:rsidRDefault="003B0E4E" w:rsidP="00D63C1D">
            <w:pPr>
              <w:pStyle w:val="TableParagraph"/>
              <w:ind w:left="0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376" w:type="dxa"/>
            <w:vMerge w:val="restart"/>
            <w:vAlign w:val="center"/>
          </w:tcPr>
          <w:p w:rsidR="00D63C1D" w:rsidRPr="00D63C1D" w:rsidRDefault="000D1DA3" w:rsidP="00D63C1D">
            <w:pPr>
              <w:pStyle w:val="TableParagraph"/>
              <w:ind w:left="0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 дисциплины</w:t>
            </w:r>
          </w:p>
        </w:tc>
        <w:tc>
          <w:tcPr>
            <w:tcW w:w="868" w:type="dxa"/>
            <w:vMerge w:val="restart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before="103"/>
              <w:ind w:left="1061" w:right="10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</w:p>
        </w:tc>
        <w:tc>
          <w:tcPr>
            <w:tcW w:w="2109" w:type="dxa"/>
            <w:gridSpan w:val="4"/>
            <w:vAlign w:val="center"/>
          </w:tcPr>
          <w:p w:rsidR="00BC1678" w:rsidRDefault="000D1DA3" w:rsidP="00BC1678">
            <w:pPr>
              <w:pStyle w:val="TableParagraph"/>
              <w:spacing w:before="12"/>
              <w:ind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и часы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контактной работы,</w:t>
            </w:r>
            <w:r w:rsidR="00BC1678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трудоемкость</w:t>
            </w:r>
          </w:p>
          <w:p w:rsidR="000D1DA3" w:rsidRDefault="000D1DA3" w:rsidP="00BC1678">
            <w:pPr>
              <w:pStyle w:val="TableParagraph"/>
              <w:spacing w:before="12"/>
              <w:ind w:right="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часах)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before="186"/>
              <w:ind w:lef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0D1DA3" w:rsidRPr="000D1DA3" w:rsidRDefault="000D1DA3" w:rsidP="000D1DA3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D1DA3">
              <w:rPr>
                <w:b/>
                <w:sz w:val="20"/>
                <w:szCs w:val="20"/>
              </w:rPr>
              <w:t>Контроль</w:t>
            </w:r>
          </w:p>
        </w:tc>
      </w:tr>
      <w:tr w:rsidR="000D1DA3" w:rsidTr="00F45300">
        <w:trPr>
          <w:trHeight w:val="1996"/>
        </w:trPr>
        <w:tc>
          <w:tcPr>
            <w:tcW w:w="579" w:type="dxa"/>
            <w:vMerge/>
            <w:tcBorders>
              <w:top w:val="nil"/>
            </w:tcBorders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  <w:textDirection w:val="btLr"/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1DA3" w:rsidRDefault="000D1DA3" w:rsidP="000D1DA3">
            <w:pPr>
              <w:pStyle w:val="TableParagraph"/>
              <w:ind w:left="6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line="247" w:lineRule="auto"/>
              <w:ind w:left="614" w:right="308" w:hanging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691" w:type="dxa"/>
            <w:textDirection w:val="btLr"/>
            <w:vAlign w:val="center"/>
          </w:tcPr>
          <w:p w:rsidR="000D1DA3" w:rsidRDefault="000D1DA3" w:rsidP="000D1DA3">
            <w:pPr>
              <w:pStyle w:val="TableParagraph"/>
              <w:spacing w:line="244" w:lineRule="auto"/>
              <w:ind w:left="643" w:right="296" w:hanging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D1DA3" w:rsidRDefault="000D1DA3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extDirection w:val="btLr"/>
          </w:tcPr>
          <w:p w:rsidR="000D1DA3" w:rsidRDefault="000D1DA3">
            <w:pPr>
              <w:rPr>
                <w:sz w:val="2"/>
                <w:szCs w:val="2"/>
              </w:rPr>
            </w:pPr>
          </w:p>
        </w:tc>
      </w:tr>
      <w:tr w:rsidR="000D1DA3" w:rsidRPr="000D1DA3" w:rsidTr="00F45300">
        <w:trPr>
          <w:trHeight w:val="231"/>
        </w:trPr>
        <w:tc>
          <w:tcPr>
            <w:tcW w:w="579" w:type="dxa"/>
          </w:tcPr>
          <w:p w:rsidR="000D1DA3" w:rsidRPr="000D1DA3" w:rsidRDefault="000D1DA3" w:rsidP="00C3453A">
            <w:pPr>
              <w:pStyle w:val="TableParagraph"/>
              <w:spacing w:before="7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vAlign w:val="center"/>
          </w:tcPr>
          <w:p w:rsidR="000D1DA3" w:rsidRPr="000D1DA3" w:rsidRDefault="000D1DA3" w:rsidP="00C3453A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1. Обучение как часть образовательного процесса (учебно-ознакомительная практика)</w:t>
            </w:r>
          </w:p>
        </w:tc>
        <w:tc>
          <w:tcPr>
            <w:tcW w:w="868" w:type="dxa"/>
          </w:tcPr>
          <w:p w:rsidR="000D1DA3" w:rsidRPr="000D1DA3" w:rsidRDefault="000D1DA3" w:rsidP="004D56B3">
            <w:pPr>
              <w:pStyle w:val="TableParagraph"/>
              <w:spacing w:before="7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D1DA3" w:rsidRPr="000D1DA3" w:rsidRDefault="000D1DA3" w:rsidP="004D56B3">
            <w:pPr>
              <w:pStyle w:val="TableParagraph"/>
              <w:spacing w:before="7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0D1DA3" w:rsidRPr="000D1DA3" w:rsidRDefault="000D1DA3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0D1DA3" w:rsidRPr="000D1DA3" w:rsidRDefault="000D1DA3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1DA3" w:rsidRPr="000D1DA3" w:rsidRDefault="000D1DA3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0D1DA3" w:rsidRPr="000D1DA3" w:rsidRDefault="000D1DA3" w:rsidP="004D56B3">
            <w:pPr>
              <w:pStyle w:val="TableParagraph"/>
              <w:spacing w:before="7"/>
              <w:ind w:left="15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0D1DA3" w:rsidRPr="000D1DA3" w:rsidTr="00F45300">
        <w:trPr>
          <w:trHeight w:val="441"/>
        </w:trPr>
        <w:tc>
          <w:tcPr>
            <w:tcW w:w="579" w:type="dxa"/>
          </w:tcPr>
          <w:p w:rsidR="000D1DA3" w:rsidRPr="000D1DA3" w:rsidRDefault="000D1DA3" w:rsidP="00C3453A">
            <w:pPr>
              <w:pStyle w:val="TableParagraph"/>
              <w:spacing w:before="125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vAlign w:val="center"/>
          </w:tcPr>
          <w:p w:rsidR="000D1DA3" w:rsidRPr="000D1DA3" w:rsidRDefault="000D1DA3" w:rsidP="00C3453A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2. Содержание образования как основа базовой культуры личности</w:t>
            </w:r>
          </w:p>
        </w:tc>
        <w:tc>
          <w:tcPr>
            <w:tcW w:w="868" w:type="dxa"/>
          </w:tcPr>
          <w:p w:rsidR="000D1DA3" w:rsidRPr="000D1DA3" w:rsidRDefault="000D1DA3" w:rsidP="004D56B3">
            <w:pPr>
              <w:pStyle w:val="TableParagraph"/>
              <w:spacing w:before="125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D1DA3" w:rsidRPr="000D1DA3" w:rsidRDefault="000D1DA3" w:rsidP="004D56B3">
            <w:pPr>
              <w:pStyle w:val="TableParagraph"/>
              <w:spacing w:before="125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0D1DA3" w:rsidRPr="000D1DA3" w:rsidRDefault="000D1DA3" w:rsidP="004D56B3">
            <w:pPr>
              <w:pStyle w:val="TableParagraph"/>
              <w:spacing w:before="125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0D1DA3" w:rsidRPr="000D1DA3" w:rsidRDefault="000D1DA3" w:rsidP="004D56B3">
            <w:pPr>
              <w:pStyle w:val="TableParagraph"/>
              <w:spacing w:before="125"/>
              <w:ind w:left="14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1DA3" w:rsidRPr="000D1DA3" w:rsidRDefault="000D1DA3" w:rsidP="004D56B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0D1DA3" w:rsidRPr="000D1DA3" w:rsidRDefault="000D1DA3" w:rsidP="004D56B3">
            <w:pPr>
              <w:pStyle w:val="TableParagraph"/>
              <w:spacing w:before="125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0D1DA3" w:rsidRPr="000D1DA3" w:rsidTr="00F45300">
        <w:trPr>
          <w:trHeight w:val="205"/>
        </w:trPr>
        <w:tc>
          <w:tcPr>
            <w:tcW w:w="579" w:type="dxa"/>
          </w:tcPr>
          <w:p w:rsidR="000D1DA3" w:rsidRPr="000D1DA3" w:rsidRDefault="000D1DA3" w:rsidP="00C3453A">
            <w:pPr>
              <w:pStyle w:val="TableParagraph"/>
              <w:spacing w:before="7" w:line="202" w:lineRule="exact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76" w:type="dxa"/>
            <w:vAlign w:val="center"/>
          </w:tcPr>
          <w:p w:rsidR="000D1DA3" w:rsidRPr="000D1DA3" w:rsidRDefault="000D1DA3" w:rsidP="00C3453A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3. Методы, средства и технологии обучения</w:t>
            </w:r>
            <w:r w:rsidR="00CB5710">
              <w:rPr>
                <w:sz w:val="20"/>
                <w:szCs w:val="20"/>
              </w:rPr>
              <w:t xml:space="preserve"> </w:t>
            </w:r>
            <w:r w:rsidR="00CB5710" w:rsidRPr="000D1DA3">
              <w:rPr>
                <w:sz w:val="20"/>
                <w:szCs w:val="20"/>
              </w:rPr>
              <w:t>школе</w:t>
            </w:r>
          </w:p>
        </w:tc>
        <w:tc>
          <w:tcPr>
            <w:tcW w:w="868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0D1DA3" w:rsidRPr="000D1DA3" w:rsidRDefault="000D1DA3" w:rsidP="004D56B3">
            <w:pPr>
              <w:pStyle w:val="TableParagraph"/>
              <w:spacing w:before="7" w:line="202" w:lineRule="exact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461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spacing w:before="122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vAlign w:val="center"/>
          </w:tcPr>
          <w:p w:rsidR="00CB5710" w:rsidRPr="000D1DA3" w:rsidRDefault="00CB5710" w:rsidP="00CB5710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4. Формы организации обучения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spacing w:before="122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122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122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122"/>
              <w:ind w:left="14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122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122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245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spacing w:before="7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vAlign w:val="center"/>
          </w:tcPr>
          <w:p w:rsidR="00CB5710" w:rsidRPr="000D1DA3" w:rsidRDefault="00CB5710" w:rsidP="00CB5710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5. Диагностика и контроль в обучении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spacing w:before="7"/>
              <w:ind w:left="55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7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245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spacing w:before="7"/>
              <w:ind w:left="95" w:right="83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vAlign w:val="center"/>
          </w:tcPr>
          <w:p w:rsidR="00CB5710" w:rsidRPr="000D1DA3" w:rsidRDefault="00CB5710" w:rsidP="00CB5710">
            <w:pPr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Тема 6. Урок как основная форма обучения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spacing w:before="7"/>
              <w:ind w:left="55"/>
              <w:rPr>
                <w:w w:val="99"/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7"/>
              <w:ind w:left="12"/>
              <w:jc w:val="center"/>
              <w:rPr>
                <w:w w:val="99"/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7"/>
              <w:ind w:left="1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CB5710" w:rsidRPr="000D1DA3" w:rsidTr="00F45300">
        <w:trPr>
          <w:trHeight w:val="243"/>
        </w:trPr>
        <w:tc>
          <w:tcPr>
            <w:tcW w:w="579" w:type="dxa"/>
          </w:tcPr>
          <w:p w:rsidR="00CB5710" w:rsidRPr="000D1DA3" w:rsidRDefault="00CB5710" w:rsidP="00CB571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CB5710" w:rsidRPr="000D1DA3" w:rsidRDefault="00CB5710" w:rsidP="00CB5710">
            <w:pPr>
              <w:pStyle w:val="TableParagraph"/>
              <w:spacing w:before="12" w:line="226" w:lineRule="exact"/>
              <w:ind w:left="0" w:right="-15"/>
              <w:rPr>
                <w:b/>
                <w:sz w:val="20"/>
                <w:szCs w:val="20"/>
              </w:rPr>
            </w:pPr>
            <w:r w:rsidRPr="004D56B3">
              <w:rPr>
                <w:sz w:val="20"/>
                <w:szCs w:val="20"/>
              </w:rPr>
              <w:t>Итого:</w:t>
            </w:r>
            <w:r w:rsidRPr="004D56B3">
              <w:rPr>
                <w:spacing w:val="-3"/>
                <w:sz w:val="20"/>
                <w:szCs w:val="20"/>
              </w:rPr>
              <w:t xml:space="preserve"> </w:t>
            </w:r>
            <w:r w:rsidRPr="004D56B3">
              <w:rPr>
                <w:sz w:val="20"/>
                <w:szCs w:val="20"/>
              </w:rPr>
              <w:t>144</w:t>
            </w:r>
            <w:r w:rsidRPr="000D1D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D56B3">
              <w:rPr>
                <w:sz w:val="20"/>
                <w:szCs w:val="20"/>
              </w:rPr>
              <w:t>часа</w:t>
            </w:r>
          </w:p>
        </w:tc>
        <w:tc>
          <w:tcPr>
            <w:tcW w:w="868" w:type="dxa"/>
          </w:tcPr>
          <w:p w:rsidR="00CB5710" w:rsidRPr="000D1DA3" w:rsidRDefault="00CB5710" w:rsidP="004D56B3">
            <w:pPr>
              <w:pStyle w:val="TableParagraph"/>
              <w:ind w:left="55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5710" w:rsidRPr="000D1DA3" w:rsidRDefault="00CB5710" w:rsidP="004D56B3">
            <w:pPr>
              <w:pStyle w:val="TableParagraph"/>
              <w:spacing w:before="7"/>
              <w:ind w:left="12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16</w:t>
            </w:r>
          </w:p>
        </w:tc>
        <w:tc>
          <w:tcPr>
            <w:tcW w:w="833" w:type="dxa"/>
          </w:tcPr>
          <w:p w:rsidR="00CB5710" w:rsidRPr="000D1DA3" w:rsidRDefault="00CB5710" w:rsidP="004D56B3">
            <w:pPr>
              <w:pStyle w:val="TableParagraph"/>
              <w:spacing w:before="7"/>
              <w:ind w:left="11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</w:tcPr>
          <w:p w:rsidR="00CB5710" w:rsidRPr="000D1DA3" w:rsidRDefault="00CB5710" w:rsidP="00CB5710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63</w:t>
            </w:r>
          </w:p>
        </w:tc>
        <w:tc>
          <w:tcPr>
            <w:tcW w:w="880" w:type="dxa"/>
          </w:tcPr>
          <w:p w:rsidR="00CB5710" w:rsidRPr="000D1DA3" w:rsidRDefault="00CB5710" w:rsidP="004D56B3">
            <w:pPr>
              <w:pStyle w:val="TableParagraph"/>
              <w:spacing w:before="7"/>
              <w:ind w:left="15"/>
              <w:jc w:val="center"/>
              <w:rPr>
                <w:sz w:val="20"/>
                <w:szCs w:val="20"/>
              </w:rPr>
            </w:pPr>
            <w:r w:rsidRPr="000D1DA3">
              <w:rPr>
                <w:sz w:val="20"/>
                <w:szCs w:val="20"/>
              </w:rPr>
              <w:t>9</w:t>
            </w:r>
          </w:p>
        </w:tc>
      </w:tr>
    </w:tbl>
    <w:p w:rsidR="00EE49AB" w:rsidRDefault="00EE49AB" w:rsidP="004D56B3">
      <w:pPr>
        <w:tabs>
          <w:tab w:val="left" w:pos="6210"/>
        </w:tabs>
        <w:rPr>
          <w:b/>
          <w:sz w:val="17"/>
        </w:rPr>
      </w:pPr>
    </w:p>
    <w:p w:rsidR="00EE49AB" w:rsidRDefault="00F104FF" w:rsidP="007851B2">
      <w:pPr>
        <w:pStyle w:val="1"/>
        <w:numPr>
          <w:ilvl w:val="1"/>
          <w:numId w:val="7"/>
        </w:numPr>
        <w:tabs>
          <w:tab w:val="left" w:pos="1285"/>
        </w:tabs>
        <w:spacing w:before="91"/>
        <w:ind w:left="1284"/>
        <w:jc w:val="both"/>
      </w:pPr>
      <w:r>
        <w:t>Содержание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</w:p>
    <w:tbl>
      <w:tblPr>
        <w:tblW w:w="4692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426"/>
      </w:tblGrid>
      <w:tr w:rsidR="000D1DA3" w:rsidTr="000D1DA3">
        <w:trPr>
          <w:trHeight w:val="223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Обучение как часть образовательного процесса (учебно-ознакомительная практика)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D1DA3" w:rsidTr="000D1DA3">
        <w:trPr>
          <w:trHeight w:val="461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дидактике и дидактической системе. Предмет и задачи дидактики. Физиологические, социокультурные, информационные и нормативные основы дидактики. Основные категории дидактики. </w:t>
            </w:r>
          </w:p>
        </w:tc>
      </w:tr>
      <w:tr w:rsidR="000D1DA3" w:rsidTr="000D1DA3">
        <w:trPr>
          <w:trHeight w:val="1369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о процессе обучения. Двусторонний и личностный характер обучения; цели и задачи обучения. Методологические основы процесса обучения; движущие силы, современные противоречия и логика (структура) образовательного процесса. Основные компоненты процесса обучения: целевой, потребностно-мотивационный, содержательный, деятельностно-операционный, эмоционально-волевой, контрольно-регулировочный, оценочно-результативный. Единство функций процесса обучения. Репродуктивный и продуктивный варианты обучения. Структурные элементы процесса обучения. </w:t>
            </w:r>
          </w:p>
        </w:tc>
      </w:tr>
      <w:tr w:rsidR="000D1DA3" w:rsidTr="000D1DA3">
        <w:trPr>
          <w:trHeight w:val="461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Психологические основы обучения. Логика процесса усвоения знаний и способов познавательной деятельности. Мотивы и стимулы учения. </w:t>
            </w:r>
          </w:p>
        </w:tc>
      </w:tr>
      <w:tr w:rsidR="000D1DA3" w:rsidTr="000D1DA3">
        <w:trPr>
          <w:trHeight w:val="446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этапов этапов (звеньев) процесса усвоения знаний и способов познавательной деятельности: восприятие, понимание, осмысление, обобщение, закрепление, применение. </w:t>
            </w:r>
          </w:p>
        </w:tc>
      </w:tr>
      <w:tr w:rsidR="000D1DA3" w:rsidTr="000D1DA3">
        <w:trPr>
          <w:trHeight w:val="461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Законы обучения. Закономерности обучения. Принципы как категория дидактики. Системы дидактических принципов (Занков Л.В., Оконь В., Бабанский Ю.К.). Характеристика принципов обучения. </w:t>
            </w:r>
          </w:p>
        </w:tc>
      </w:tr>
    </w:tbl>
    <w:p w:rsidR="00EE49AB" w:rsidRDefault="00EE49AB">
      <w:pPr>
        <w:pStyle w:val="a3"/>
        <w:spacing w:before="55"/>
        <w:ind w:left="456" w:right="474" w:firstLine="525"/>
        <w:jc w:val="both"/>
      </w:pPr>
    </w:p>
    <w:tbl>
      <w:tblPr>
        <w:tblW w:w="4671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379"/>
      </w:tblGrid>
      <w:tr w:rsidR="000D1DA3" w:rsidTr="00A02714">
        <w:trPr>
          <w:trHeight w:val="229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Содержание образования как основа базовой культуры личности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D1DA3" w:rsidTr="00A02714">
        <w:trPr>
          <w:trHeight w:val="702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Понятия "базовая культура личности" и "содержание образования". Структура содержания образования. Единство информационного, операционного и аксиологического компонентов содержания образования. Общее, политехническое и профессиональное образование и трудовое обучение. </w:t>
            </w:r>
          </w:p>
        </w:tc>
      </w:tr>
      <w:tr w:rsidR="000D1DA3" w:rsidTr="00A02714">
        <w:trPr>
          <w:trHeight w:val="702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требования к содержанию образования. Гуманитаризация содержания образования. Документы, определяющие содержание школьного образования: федеральный государственный образовательный стандарт, учебные планы, учебные программы, учебники, учебные пособия, учебно-методические комплекты. </w:t>
            </w:r>
          </w:p>
        </w:tc>
      </w:tr>
      <w:tr w:rsidR="000D1DA3" w:rsidTr="00A02714">
        <w:trPr>
          <w:trHeight w:val="1176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DA3" w:rsidRDefault="000D1D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Дифференцированный подход к определению содержания образования. Специфика содержания образования в новых типах учебных заведений (гимназии, лицеи, колледжи и т.д.). Социокультурные и научно-педагогические предпосылки перехода к новому типу образования. Вариативные модели современного образования. Модель личностно-ориентированного образования. Поисковые модели обучения: обучение как систематическое исследование; обучение как игра; учебная дискуссия как модель обучения. 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8D6CA3" w:rsidTr="00A02714">
        <w:trPr>
          <w:trHeight w:val="410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6CA3" w:rsidRPr="008D6CA3" w:rsidRDefault="008D6CA3">
            <w:pPr>
              <w:ind w:firstLine="525"/>
              <w:jc w:val="both"/>
              <w:rPr>
                <w:b/>
                <w:sz w:val="20"/>
                <w:szCs w:val="20"/>
              </w:rPr>
            </w:pPr>
            <w:r w:rsidRPr="008D6CA3">
              <w:rPr>
                <w:b/>
                <w:sz w:val="20"/>
                <w:szCs w:val="20"/>
              </w:rPr>
              <w:t xml:space="preserve">Тема 3. Методы, средства и технологии обучения </w:t>
            </w:r>
          </w:p>
        </w:tc>
      </w:tr>
      <w:tr w:rsidR="008D6CA3" w:rsidTr="00A02714">
        <w:trPr>
          <w:trHeight w:val="1176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Сущность методов обучения, их двусторонний характер и функции. Приемы обучения. Проблема классификации методов обучения в современной дидактике. Современные методы обучения. Критерии выбора методов обучения. Возможности использования методов обучения в формировании личности. 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"средства обучения" и их классификация. Материальные средства обучения. Средства материализации умственных действий. Вербализация средств умственных действий. Материализация средств умственных действий.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технологии: понятие и признаки педагогической технологии. Типология педагогических технологий. Традиционные технологии и необходимость перехода к новым технологиям обучения. Новые информационные технологии в образовании.</w:t>
            </w:r>
          </w:p>
          <w:p w:rsidR="008D6CA3" w:rsidRDefault="008D6CA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Личностно-ориентированные технологии обучения. Возможности развития технологии обучения. Технология проблемного обучения. Развивающее обучение. Технология разноуровневого обучения. Технология концентрированного обучения. Технология дистанционного обучения.</w:t>
            </w:r>
          </w:p>
        </w:tc>
      </w:tr>
    </w:tbl>
    <w:p w:rsidR="00EE49AB" w:rsidRDefault="00EE49AB">
      <w:pPr>
        <w:pStyle w:val="a3"/>
        <w:spacing w:before="60"/>
        <w:ind w:left="456" w:right="475" w:firstLine="525"/>
        <w:jc w:val="both"/>
      </w:pPr>
    </w:p>
    <w:tbl>
      <w:tblPr>
        <w:tblW w:w="4685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410"/>
      </w:tblGrid>
      <w:tr w:rsidR="00A02714" w:rsidTr="00A02714">
        <w:trPr>
          <w:trHeight w:val="612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Формы организации обучения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2714" w:rsidTr="00341DE4">
        <w:trPr>
          <w:trHeight w:val="260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форм организации обучения. Генезис форм обучения. Общие, внутренние и внешние формы организации обучения.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(нетрадиционные) формы организации обучения (по типам: репродуктивные, активные, интерактивные формы организации обучения). Общедидактические принципы в определении современных форм организации обучения.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как форма организации обучения (структура, виды). Семинар как форма организации обучения (семинар-беседа, семинар-заслушивание, семинар-диспут).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формы обучения (учебная конференция, лабораторно-практические занятия, практикумы, факультативные занятия, учебная экскурсия, домашняя самостоятельная работа, консультация).</w:t>
            </w:r>
          </w:p>
          <w:p w:rsidR="00A02714" w:rsidRDefault="00A0271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Понятие "формы организации познавательной деятельности". Фронтальная, групповая, парная и индивидуальная формы организации познавательной деятельности. Их достоинства и недостатки.</w:t>
            </w:r>
          </w:p>
        </w:tc>
      </w:tr>
    </w:tbl>
    <w:p w:rsidR="00EE49AB" w:rsidRDefault="00EE49AB">
      <w:pPr>
        <w:pStyle w:val="a3"/>
        <w:spacing w:before="59"/>
        <w:ind w:left="982"/>
        <w:jc w:val="both"/>
      </w:pPr>
    </w:p>
    <w:tbl>
      <w:tblPr>
        <w:tblW w:w="4685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410"/>
      </w:tblGrid>
      <w:tr w:rsidR="00341DE4" w:rsidTr="00341DE4">
        <w:trPr>
          <w:trHeight w:val="234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Диагностика и контроль в обучении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DE4" w:rsidTr="00341DE4">
        <w:trPr>
          <w:trHeight w:val="483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"диагностика процесса и результатов обучения". Сущность, состав и стратегия диагностики процесса и результатов обучения. </w:t>
            </w:r>
          </w:p>
        </w:tc>
      </w:tr>
      <w:tr w:rsidR="00341DE4" w:rsidTr="00341DE4">
        <w:trPr>
          <w:trHeight w:val="717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Принципы диагностирования и контролирования в обучении. Методы диагностики в обучении. Сущность контроля учебной деятельности. Функции контроля в обучении. Оценивание учебной деятельности обучающихся. Функции проверки и оценки результатов обучения. Виды контроля и оценки результатов обучения. </w:t>
            </w:r>
          </w:p>
        </w:tc>
      </w:tr>
      <w:tr w:rsidR="00341DE4" w:rsidTr="00341DE4">
        <w:trPr>
          <w:trHeight w:val="483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оценке результатов обучения. Способы оценивания. Школьная отметка. Проблема школьной неуспеваемости. </w:t>
            </w:r>
          </w:p>
        </w:tc>
      </w:tr>
      <w:tr w:rsidR="00341DE4" w:rsidTr="00341DE4">
        <w:trPr>
          <w:trHeight w:val="468"/>
          <w:tblCellSpacing w:w="15" w:type="dxa"/>
          <w:jc w:val="center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степени обученности школьников в соответствии с требованиями ФГОС ООО (оценивание результатов предметного, метапредметного и личностного компонентов учебно-познавательной деятельности обучающихся). </w:t>
            </w:r>
          </w:p>
        </w:tc>
      </w:tr>
    </w:tbl>
    <w:p w:rsidR="00EE49AB" w:rsidRDefault="00EE49AB">
      <w:pPr>
        <w:pStyle w:val="a3"/>
        <w:spacing w:before="53"/>
        <w:ind w:left="456" w:right="478" w:firstLine="525"/>
        <w:jc w:val="both"/>
      </w:pPr>
    </w:p>
    <w:tbl>
      <w:tblPr>
        <w:tblW w:w="4822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52"/>
        <w:gridCol w:w="10179"/>
        <w:gridCol w:w="151"/>
        <w:gridCol w:w="102"/>
        <w:gridCol w:w="230"/>
      </w:tblGrid>
      <w:tr w:rsidR="00341DE4" w:rsidTr="00D63C1D">
        <w:trPr>
          <w:gridAfter w:val="2"/>
          <w:wAfter w:w="121" w:type="pct"/>
          <w:trHeight w:val="229"/>
          <w:tblCellSpacing w:w="15" w:type="dxa"/>
          <w:jc w:val="center"/>
        </w:trPr>
        <w:tc>
          <w:tcPr>
            <w:tcW w:w="4837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 Урок как основная форма обучения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DE4" w:rsidTr="00D63C1D">
        <w:trPr>
          <w:gridAfter w:val="2"/>
          <w:wAfter w:w="121" w:type="pct"/>
          <w:trHeight w:val="1407"/>
          <w:tblCellSpacing w:w="15" w:type="dxa"/>
          <w:jc w:val="center"/>
        </w:trPr>
        <w:tc>
          <w:tcPr>
            <w:tcW w:w="4837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"классно-урочная система" обучения. Урок как основная форма обучения: сущность и отличия от других форм обучения. Дидактические требования к уроку. Функция и структура урока. Типы (по Онищуку В.А.) и виды уроков. Требования к современному уроку в условиях реализации ФГОС ООО. Основные условия и специальные правила организации урока. Рациональные пути подготовки урока. Основные компоненты структуры уроков по ФГОС ООО (урок "открытия" нового знания, урок отработки умений и рефлексии, урок систематизации знаний (общеметодологической направленности), уроки развивающего контроля). </w:t>
            </w:r>
          </w:p>
        </w:tc>
      </w:tr>
      <w:tr w:rsidR="00341DE4" w:rsidTr="00D63C1D">
        <w:trPr>
          <w:gridAfter w:val="2"/>
          <w:wAfter w:w="121" w:type="pct"/>
          <w:trHeight w:val="474"/>
          <w:tblCellSpacing w:w="15" w:type="dxa"/>
          <w:jc w:val="center"/>
        </w:trPr>
        <w:tc>
          <w:tcPr>
            <w:tcW w:w="4837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1DE4" w:rsidRDefault="00341DE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подготовки урока. Планирование урока - основа научной организации педагогического труда. Анализ и самооценка урока. Тенденции совершенствования современного урока. 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637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143"/>
              <w:ind w:left="250" w:right="114" w:firstLine="5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учебно-методического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(модулю)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1702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3"/>
              <w:ind w:left="250" w:right="114" w:firstLine="525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самостоятельную работу на аудиторных занятиях и на внеаудиторную самостоятельную работу. 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 обучающихся включает как полностью самостоятельное освоение отдельных тем (разделов) 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 и проработку тем (разделов), осваиваемых во время аудиторной работы. Во время самостоятельной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 на закрепление знаний и отработку умений и навыков, готовятся к текущему и промежуточному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дисциплине.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520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4"/>
              <w:ind w:left="250" w:right="114" w:firstLine="52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нормативными документами,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 литературой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ресурсами, включая: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983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5"/>
              <w:ind w:left="250" w:right="114" w:firstLine="525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бакалавриата,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(утвержденный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  <w:p w:rsidR="00EE49AB" w:rsidRDefault="00F104FF" w:rsidP="00D63C1D">
            <w:pPr>
              <w:pStyle w:val="TableParagraph"/>
              <w:spacing w:before="2"/>
              <w:ind w:left="250" w:right="114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245)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520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4"/>
              <w:ind w:left="250" w:right="114" w:firstLine="525"/>
              <w:rPr>
                <w:sz w:val="20"/>
              </w:rPr>
            </w:pPr>
            <w:r>
              <w:rPr>
                <w:sz w:val="20"/>
              </w:rPr>
              <w:t>Устав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"Казанский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(Приволжский)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федеральный университет"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521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5"/>
              <w:ind w:left="250" w:right="114" w:firstLine="525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распорядка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автономного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высшего профессионального 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"Казанский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(Приволжский) федеральный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университет"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3" w:type="pct"/>
          <w:trHeight w:val="407"/>
        </w:trPr>
        <w:tc>
          <w:tcPr>
            <w:tcW w:w="4955" w:type="pct"/>
            <w:gridSpan w:val="4"/>
          </w:tcPr>
          <w:p w:rsidR="00EE49AB" w:rsidRDefault="00F104FF" w:rsidP="00D63C1D">
            <w:pPr>
              <w:pStyle w:val="TableParagraph"/>
              <w:spacing w:before="25"/>
              <w:ind w:left="776" w:right="114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(Приволжского)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федерального университета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405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142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(модулю)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75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3"/>
              <w:ind w:left="250" w:right="240" w:firstLine="525"/>
              <w:jc w:val="both"/>
              <w:rPr>
                <w:sz w:val="20"/>
              </w:rPr>
            </w:pPr>
            <w:r>
              <w:rPr>
                <w:sz w:val="20"/>
              </w:rPr>
              <w:t>Фонд оценочных средств по дисциплине (модулю) включает оценочные материалы, направленные на проверку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включает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оценочные 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аттестации.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89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следующая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информация: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89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4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планируемым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(модулю);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компетенций;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(модулю);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290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519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предъявляемые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демонстрируемым результатам,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3"/>
          <w:wBefore w:w="3" w:type="pct"/>
          <w:wAfter w:w="164" w:type="pct"/>
          <w:trHeight w:val="408"/>
        </w:trPr>
        <w:tc>
          <w:tcPr>
            <w:tcW w:w="4777" w:type="pct"/>
          </w:tcPr>
          <w:p w:rsidR="00EE49AB" w:rsidRDefault="00F104FF">
            <w:pPr>
              <w:pStyle w:val="TableParagraph"/>
              <w:spacing w:before="25"/>
              <w:ind w:left="776"/>
              <w:rPr>
                <w:sz w:val="20"/>
              </w:rPr>
            </w:pPr>
            <w:r>
              <w:rPr>
                <w:sz w:val="20"/>
              </w:rPr>
              <w:t>Фонд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(модулю).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406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143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(модуля)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517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3" w:line="229" w:lineRule="exact"/>
              <w:ind w:left="776"/>
              <w:rPr>
                <w:sz w:val="20"/>
              </w:rPr>
            </w:pPr>
            <w:r>
              <w:rPr>
                <w:sz w:val="20"/>
              </w:rPr>
              <w:lastRenderedPageBreak/>
              <w:t>Освоение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предполагает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</w:p>
          <w:p w:rsidR="00EE49AB" w:rsidRDefault="00F104FF"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них):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521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библиотечные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заключенных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КФУ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договоров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правообладателями;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521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печатном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Елабужского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КФУ.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получают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абонементе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читательским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билетам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библиотекой.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1212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right="198" w:firstLine="525"/>
              <w:jc w:val="both"/>
              <w:rPr>
                <w:sz w:val="20"/>
              </w:rPr>
            </w:pPr>
            <w:r>
              <w:rPr>
                <w:sz w:val="20"/>
              </w:rPr>
              <w:t>Электронные издания доступны дистанционно из любой точки при введении обучающимся своего логина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университет".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укомплектован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экземпляра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основной литературы и не менее 0,25 экземпляра дополнительной литературы на каждого обучающегося из числа лиц,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одновременно осваивающих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данную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дисциплину.</w:t>
            </w:r>
          </w:p>
        </w:tc>
      </w:tr>
      <w:tr w:rsidR="00EE49AB" w:rsidTr="00D63C1D">
        <w:tblPrEx>
          <w:jc w:val="left"/>
          <w:tblCellSpacing w:w="0" w:type="nil"/>
          <w:tblLook w:val="01E0" w:firstRow="1" w:lastRow="1" w:firstColumn="1" w:lastColumn="1" w:noHBand="0" w:noVBand="0"/>
        </w:tblPrEx>
        <w:trPr>
          <w:gridBefore w:val="1"/>
          <w:gridAfter w:val="1"/>
          <w:wBefore w:w="3" w:type="pct"/>
          <w:wAfter w:w="73" w:type="pct"/>
          <w:trHeight w:val="4105"/>
        </w:trPr>
        <w:tc>
          <w:tcPr>
            <w:tcW w:w="4868" w:type="pct"/>
            <w:gridSpan w:val="3"/>
          </w:tcPr>
          <w:p w:rsidR="00EE49AB" w:rsidRDefault="00F104FF">
            <w:pPr>
              <w:pStyle w:val="TableParagraph"/>
              <w:spacing w:before="25"/>
              <w:ind w:left="250" w:firstLine="525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 для освоения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(модуля),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обновлению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</w:p>
          <w:p w:rsidR="00341DE4" w:rsidRDefault="00F104FF" w:rsidP="00341DE4">
            <w:pPr>
              <w:pStyle w:val="TableParagraph"/>
              <w:spacing w:line="230" w:lineRule="exact"/>
              <w:ind w:left="250"/>
              <w:rPr>
                <w:sz w:val="20"/>
              </w:rPr>
            </w:pPr>
            <w:r>
              <w:rPr>
                <w:sz w:val="20"/>
              </w:rPr>
              <w:t>договоров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КФУ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правообладателями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комплектования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Елабужского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института КФУ.</w:t>
            </w:r>
          </w:p>
          <w:p w:rsidR="00341DE4" w:rsidRDefault="00341DE4" w:rsidP="00341DE4">
            <w:pPr>
              <w:pStyle w:val="TableParagraph"/>
              <w:spacing w:line="230" w:lineRule="exact"/>
              <w:ind w:left="250"/>
              <w:rPr>
                <w:sz w:val="20"/>
              </w:rPr>
            </w:pPr>
          </w:p>
          <w:p w:rsidR="00341DE4" w:rsidRDefault="00341DE4" w:rsidP="007851B2">
            <w:pPr>
              <w:pStyle w:val="1"/>
              <w:numPr>
                <w:ilvl w:val="0"/>
                <w:numId w:val="5"/>
              </w:numPr>
              <w:tabs>
                <w:tab w:val="left" w:pos="1336"/>
              </w:tabs>
              <w:spacing w:before="74"/>
              <w:ind w:left="297" w:right="398" w:firstLine="525"/>
            </w:pP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"Интернет",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7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дисциплины (модуля)</w:t>
            </w:r>
          </w:p>
          <w:p w:rsidR="00341DE4" w:rsidRDefault="00341DE4" w:rsidP="00EF3A78">
            <w:pPr>
              <w:pStyle w:val="a3"/>
              <w:spacing w:before="53"/>
              <w:ind w:left="297"/>
              <w:jc w:val="both"/>
              <w:rPr>
                <w:color w:val="0000FF"/>
                <w:u w:val="single" w:color="0000FF"/>
              </w:rPr>
            </w:pPr>
            <w:r>
              <w:t>Библиотека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педагогике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http://pedagogic.ru/</w:t>
              </w:r>
            </w:hyperlink>
          </w:p>
          <w:p w:rsidR="00BF4F59" w:rsidRDefault="00BF4F59" w:rsidP="00EF3A78">
            <w:pPr>
              <w:pStyle w:val="a3"/>
              <w:spacing w:before="53"/>
              <w:ind w:left="297"/>
              <w:jc w:val="both"/>
            </w:pPr>
            <w:r>
              <w:t xml:space="preserve">Педагогическая библиотека - </w:t>
            </w:r>
            <w:hyperlink r:id="rId10" w:history="1">
              <w:r w:rsidRPr="00FC270E">
                <w:rPr>
                  <w:rStyle w:val="a5"/>
                </w:rPr>
                <w:t>http://pedlib.ru/</w:t>
              </w:r>
            </w:hyperlink>
            <w:r>
              <w:t xml:space="preserve"> </w:t>
            </w:r>
          </w:p>
          <w:p w:rsidR="00341DE4" w:rsidRDefault="00341DE4" w:rsidP="00EF3A78">
            <w:pPr>
              <w:pStyle w:val="a3"/>
              <w:spacing w:before="61"/>
              <w:ind w:left="297"/>
              <w:jc w:val="both"/>
            </w:pPr>
            <w:r>
              <w:t>Российское</w:t>
            </w:r>
            <w:r>
              <w:rPr>
                <w:spacing w:val="-4"/>
              </w:rPr>
              <w:t xml:space="preserve"> </w:t>
            </w:r>
            <w:r>
              <w:t>образование:</w:t>
            </w:r>
            <w:r>
              <w:rPr>
                <w:spacing w:val="-4"/>
              </w:rPr>
              <w:t xml:space="preserve"> </w:t>
            </w:r>
            <w:r>
              <w:t>Федеральный</w:t>
            </w:r>
            <w:r>
              <w:rPr>
                <w:spacing w:val="-5"/>
              </w:rPr>
              <w:t xml:space="preserve"> </w:t>
            </w:r>
            <w:r>
              <w:t>портал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http://www.edu.ru/</w:t>
              </w:r>
            </w:hyperlink>
          </w:p>
          <w:p w:rsidR="00341DE4" w:rsidRDefault="00341DE4" w:rsidP="00EF3A78">
            <w:pPr>
              <w:pStyle w:val="a3"/>
              <w:spacing w:before="60"/>
              <w:ind w:left="297"/>
              <w:jc w:val="both"/>
              <w:rPr>
                <w:color w:val="0000FF"/>
                <w:u w:val="single" w:color="0000FF"/>
              </w:rPr>
            </w:pPr>
            <w:r>
              <w:t>Федеральный закон "Об образовании в Российской Федерации" от 29.12.2012 N 273-ФЗ</w:t>
            </w:r>
            <w:r>
              <w:rPr>
                <w:spacing w:val="-47"/>
              </w:rPr>
              <w:t xml:space="preserve"> </w:t>
            </w:r>
            <w:r w:rsidR="00BF4F59">
              <w:rPr>
                <w:spacing w:val="-47"/>
              </w:rPr>
              <w:t>-</w:t>
            </w:r>
            <w:hyperlink r:id="rId12" w:history="1">
              <w:r w:rsidR="00BF4F59" w:rsidRPr="00FC270E">
                <w:rPr>
                  <w:rStyle w:val="a5"/>
                </w:rPr>
                <w:t>http://www.consultant.ru/document/cons_doc_LAW_140174/</w:t>
              </w:r>
            </w:hyperlink>
          </w:p>
          <w:p w:rsidR="00341DE4" w:rsidRDefault="00341DE4" w:rsidP="00EF3A78">
            <w:pPr>
              <w:pStyle w:val="a3"/>
              <w:spacing w:before="60"/>
              <w:ind w:left="297"/>
              <w:jc w:val="both"/>
              <w:rPr>
                <w:color w:val="0000FF"/>
                <w:u w:val="single" w:color="0000FF"/>
              </w:rPr>
            </w:pPr>
            <w:r>
              <w:t xml:space="preserve">Сообщество взаимопомощи учителей «Педсовет» - </w:t>
            </w:r>
            <w:hyperlink r:id="rId13">
              <w:r>
                <w:rPr>
                  <w:color w:val="0000FF"/>
                  <w:u w:val="single" w:color="0000FF"/>
                </w:rPr>
                <w:t>https://pedsovet.su/</w:t>
              </w:r>
            </w:hyperlink>
          </w:p>
          <w:p w:rsidR="00341DE4" w:rsidRDefault="00341DE4" w:rsidP="00EF3A78">
            <w:pPr>
              <w:pStyle w:val="a3"/>
              <w:spacing w:before="60"/>
              <w:ind w:left="297"/>
              <w:jc w:val="both"/>
              <w:rPr>
                <w:color w:val="0000FF"/>
                <w:u w:val="single" w:color="0000FF"/>
              </w:rPr>
            </w:pPr>
            <w:r>
              <w:rPr>
                <w:color w:val="0000FF"/>
                <w:spacing w:val="-47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http://www.uroki.net/</w:t>
              </w:r>
            </w:hyperlink>
          </w:p>
          <w:p w:rsidR="00BF4F59" w:rsidRDefault="00BF4F59" w:rsidP="006A2ED2">
            <w:pPr>
              <w:pStyle w:val="a3"/>
              <w:spacing w:before="60"/>
              <w:ind w:left="297"/>
              <w:jc w:val="both"/>
            </w:pPr>
            <w:r>
              <w:t xml:space="preserve">Портал Федеральных государственных образовательных стандартов высшего образования - </w:t>
            </w:r>
            <w:hyperlink r:id="rId15" w:history="1">
              <w:r w:rsidRPr="00FC270E">
                <w:rPr>
                  <w:rStyle w:val="a5"/>
                </w:rPr>
                <w:t>http://fgosvo.ru/</w:t>
              </w:r>
            </w:hyperlink>
            <w:r>
              <w:t xml:space="preserve"> </w:t>
            </w:r>
          </w:p>
        </w:tc>
      </w:tr>
    </w:tbl>
    <w:p w:rsidR="00EE49AB" w:rsidRDefault="00EE49AB">
      <w:pPr>
        <w:pStyle w:val="a3"/>
        <w:spacing w:before="7"/>
        <w:ind w:left="0"/>
        <w:rPr>
          <w:sz w:val="17"/>
        </w:rPr>
      </w:pPr>
    </w:p>
    <w:p w:rsidR="00EE49AB" w:rsidRDefault="00F104FF" w:rsidP="00D63C1D">
      <w:pPr>
        <w:pStyle w:val="1"/>
        <w:numPr>
          <w:ilvl w:val="0"/>
          <w:numId w:val="5"/>
        </w:numPr>
        <w:tabs>
          <w:tab w:val="left" w:pos="1560"/>
        </w:tabs>
        <w:spacing w:before="91" w:after="51"/>
        <w:ind w:left="567" w:firstLine="426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</w:p>
    <w:tbl>
      <w:tblPr>
        <w:tblW w:w="0" w:type="auto"/>
        <w:tblInd w:w="505" w:type="dxa"/>
        <w:tblBorders>
          <w:top w:val="single" w:sz="6" w:space="0" w:color="A1A1A1"/>
          <w:left w:val="single" w:sz="6" w:space="0" w:color="A1A1A1"/>
          <w:bottom w:val="single" w:sz="6" w:space="0" w:color="A1A1A1"/>
          <w:right w:val="single" w:sz="6" w:space="0" w:color="A1A1A1"/>
          <w:insideH w:val="single" w:sz="6" w:space="0" w:color="A1A1A1"/>
          <w:insideV w:val="single" w:sz="6" w:space="0" w:color="A1A1A1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8363"/>
      </w:tblGrid>
      <w:tr w:rsidR="00EE49AB" w:rsidTr="002629F8">
        <w:trPr>
          <w:trHeight w:val="2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9"/>
              <w:ind w:left="273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9"/>
              <w:ind w:left="2433" w:right="2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</w:t>
            </w:r>
          </w:p>
        </w:tc>
      </w:tr>
      <w:tr w:rsidR="00EE49AB" w:rsidTr="002629F8">
        <w:trPr>
          <w:trHeight w:val="223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76"/>
              <w:ind w:left="272" w:right="267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      </w:r>
          </w:p>
        </w:tc>
      </w:tr>
      <w:tr w:rsidR="00EE49AB" w:rsidTr="002629F8">
        <w:trPr>
          <w:trHeight w:val="254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76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EF3A78">
            <w:pPr>
              <w:pStyle w:val="TableParagraph"/>
              <w:spacing w:before="76"/>
              <w:ind w:left="89" w:right="6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 ходе подготовки к практическим занятиям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программой. Подготовить тезисы для выступлений по всем учебным вопросам, выносимым на практическое занятие. Готовясь к докладу или реферативному сообщению, обращаться за методической помощью к преподавателю. Составить план-конспект своего выступления. Продумать примеры с целью обеспечения тесной связи изучаемой теории с реальной жизнью. </w:t>
            </w:r>
          </w:p>
        </w:tc>
      </w:tr>
      <w:tr w:rsidR="00EE49AB" w:rsidTr="002629F8">
        <w:trPr>
          <w:trHeight w:val="878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F104FF">
            <w:pPr>
              <w:pStyle w:val="TableParagraph"/>
              <w:spacing w:before="76"/>
              <w:ind w:left="274" w:right="26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литературы. Подготовка к самостоятельной работе направлена на развитие и закрепление у студентов навыков самостоятельного глубокого, творческого и всестороннего анализа научной, методической и другой литературы по актуальным проблемам дисциплины; на выработку навыков и умений грамотно и убедительно излагать материал, четко формулировать теоретические обобщения, выводы и практические рекомендации. Выполнение заданий самостоятельной работы должны отвечать высоким квалификационным требованиям в отношении научности содержания и оформления. Большое значение имеет совершенствование навыков конспектирования у студентов.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Преподаватель может рекомендовать студентам следующие основные формы записи как задания для самостоятельной работы: план (простой и развернутый), выписки, тезисы.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Результаты конспектирования могут быть представлены в различных формах.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План - это схема прочитанного материала, краткий (или подробный) перечень вопросов, отражающих структуру и последовательность материала.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Подробно составленный план вполне заменяет конспект.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Конспект - это систематизированное, логичное изложение материала источника. Различаются четыре типа конспектов: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план-конспект - это развернутый детализированный план, в котором достаточно подробные записи приводятся по тем пунктам плана, которые нуждаются в пояснении;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текстуальный конспект - это воспроизведение наиболее важных положений и фактов источника;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свободный конспект -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планом;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- тематический конспект - составляется на основе изучения ряда источников и дает более или менее исчерпывающий ответ по какой-то схеме (вопросу). </w:t>
            </w:r>
          </w:p>
          <w:p w:rsidR="00EF3A78" w:rsidRPr="00EF3A78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 xml:space="preserve">Выписки студент делает, изучая литературу и сталкиваясь с научной полемикой разных авторов, с различными подходами в рассмотрении вопросов. Следует учитывать все многообразие точек зрения, а в случае выбора какой-либо одной из них - обосновывать, аргументировать свою позицию. При необходимости подтвердить цитатами. Цитирование представляет собой дословное воспроизведение фрагмента какого-либо текста. Поэтому необходимо тщательно выверить соответствие текста цитаты источнику. </w:t>
            </w:r>
          </w:p>
          <w:p w:rsidR="00EE49AB" w:rsidRDefault="00EF3A78" w:rsidP="00EF3A78">
            <w:pPr>
              <w:pStyle w:val="TableParagraph"/>
              <w:spacing w:before="76"/>
              <w:ind w:left="89" w:right="62"/>
              <w:jc w:val="both"/>
              <w:rPr>
                <w:sz w:val="20"/>
              </w:rPr>
            </w:pPr>
            <w:r w:rsidRPr="00EF3A78">
              <w:rPr>
                <w:sz w:val="20"/>
              </w:rPr>
              <w:t>Тезисы - концентрированное изложение основных положений прочитанного материала.</w:t>
            </w:r>
          </w:p>
        </w:tc>
      </w:tr>
      <w:tr w:rsidR="00EE49AB" w:rsidTr="002629F8">
        <w:trPr>
          <w:trHeight w:val="139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AB" w:rsidRDefault="00EF3A78">
            <w:pPr>
              <w:pStyle w:val="TableParagraph"/>
              <w:spacing w:before="74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Рекомендуется при подготовке к экзамену опираться на следующий план: </w:t>
            </w:r>
            <w:r>
              <w:rPr>
                <w:sz w:val="20"/>
                <w:szCs w:val="20"/>
              </w:rPr>
              <w:br/>
              <w:t xml:space="preserve">- просмотреть программу курса, с целью выявления наиболее проблемных тем, вопросов, которые могут вызвать трудности при подготовке к экзамену; </w:t>
            </w:r>
            <w:r>
              <w:rPr>
                <w:sz w:val="20"/>
                <w:szCs w:val="20"/>
              </w:rPr>
              <w:br/>
              <w:t>- выполнить задания, предложенные в учебно-методическом комплексе изучаемой дисциплины. При этом для эффективного закрепления информации поработать с перечнем предложенной литературы.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выполнении первых двух пунктов плана студент получит возможность оценить свои знания и навыки по прослушанной дисциплине и сориентироваться при планировании объема подготовки. 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Темы необходимо изучать последовательно, внимательно обращая внимание на описание вопросов, которые раскрывают ее содержание. </w:t>
            </w:r>
            <w:r>
              <w:rPr>
                <w:sz w:val="20"/>
                <w:szCs w:val="20"/>
              </w:rPr>
              <w:br/>
              <w:t>Необходимо помнить: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ответы на вопросы экзаменатора должны быть четкими и полными;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студент должен показать навыки грамотного владения терминами, знать их определения;</w:t>
            </w:r>
          </w:p>
          <w:p w:rsidR="00EF3A78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показать умения анализировать научный материал, нормативно-правовые документы;</w:t>
            </w:r>
          </w:p>
          <w:p w:rsidR="00FA76AA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уметь приводить точки зрения педагогов-исследователей и педагогов-практиков,</w:t>
            </w:r>
          </w:p>
          <w:p w:rsidR="00EE49AB" w:rsidRDefault="00EF3A78">
            <w:pPr>
              <w:pStyle w:val="TableParagraph"/>
              <w:spacing w:before="74"/>
              <w:ind w:left="89" w:right="59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анализировать и формулировать собственные выводы и предложения по рассматриваемой проблеме</w:t>
            </w:r>
          </w:p>
        </w:tc>
      </w:tr>
      <w:tr w:rsidR="00F45300" w:rsidTr="002629F8">
        <w:trPr>
          <w:trHeight w:val="297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00" w:rsidRDefault="00F45300">
            <w:pPr>
              <w:pStyle w:val="TableParagraph"/>
              <w:spacing w:before="74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зачет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Готовиться к зачету необходимо последовательно, с учетом контрольных вопросов. Сначала следует определить место каждого контрольного вопроса в соответствующем разделе темы учебной программы, а затем внимательно прочитать и осмыслить рекомендованные научные работы, соответствующие разделы рекомендованных учебников. При этом полезно делать хотя бы самые краткие выписки и заметки. Работу над темой можно считать завершенной, если вы сможете ответить на все контрольные вопросы и дать определение понятий по изучаемой теме.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вопрос.</w:t>
            </w:r>
          </w:p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Это позволит сэкономить время для подготовки непосредственно перед зачетом за счет обращения не к литературе, а к своим записям.</w:t>
            </w:r>
          </w:p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подготовке необходимо выявлять наиболее сложные, дискуссионные вопросы, с тем, чтобы обсудить их с преподавателем на обзорных лекциях и консультациях. </w:t>
            </w:r>
          </w:p>
          <w:p w:rsidR="002629F8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Нельзя ограничивать подготовку к зачету простым повторением изученного материала. Необходимо углубить и расширить ранее приобретенные знания за счет новых идей и положений. Результат по сдаче зачета объявляется студентам, вносится в экзаменационную ведомость. </w:t>
            </w:r>
          </w:p>
          <w:p w:rsidR="002629F8" w:rsidRDefault="002629F8" w:rsidP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Незачет проставляется только в ведомости. После чего студент освобождается от дальнейшего присутствия на зачете. При получении незачета повторная сдача осуществляется в другие дни, установленные деканатом. </w:t>
            </w:r>
          </w:p>
          <w:p w:rsidR="00F45300" w:rsidRDefault="002629F8">
            <w:pPr>
              <w:pStyle w:val="TableParagraph"/>
              <w:spacing w:before="74"/>
              <w:ind w:left="89" w:right="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оценки "зачтено" выставляются, если студент усвоил учебный материал, исчерпывающе, логически, грамотно изложив его, показал знания специальной литературы, не допускал существенных неточностей, а также правильно применял понятийный аппарат.</w:t>
            </w:r>
          </w:p>
        </w:tc>
      </w:tr>
    </w:tbl>
    <w:p w:rsidR="00EE49AB" w:rsidRDefault="00EE49AB">
      <w:pPr>
        <w:jc w:val="both"/>
        <w:rPr>
          <w:sz w:val="20"/>
        </w:rPr>
        <w:sectPr w:rsidR="00EE49AB" w:rsidSect="00EF3A78">
          <w:pgSz w:w="11910" w:h="16840"/>
          <w:pgMar w:top="567" w:right="220" w:bottom="280" w:left="580" w:header="720" w:footer="720" w:gutter="0"/>
          <w:cols w:space="720"/>
        </w:sectPr>
      </w:pPr>
    </w:p>
    <w:tbl>
      <w:tblPr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10493"/>
      </w:tblGrid>
      <w:tr w:rsidR="00EE49AB" w:rsidTr="00EF3A78">
        <w:trPr>
          <w:trHeight w:val="996"/>
        </w:trPr>
        <w:tc>
          <w:tcPr>
            <w:tcW w:w="10493" w:type="dxa"/>
          </w:tcPr>
          <w:p w:rsidR="00EE49AB" w:rsidRDefault="00F104FF">
            <w:pPr>
              <w:pStyle w:val="TableParagraph"/>
              <w:ind w:left="16" w:right="191" w:firstLine="5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 Перечень информационных технологий, используемых при осуществлении образовательного процесса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 дисциплинe (модулю), включая перечень программного обеспечения и информационных справочных систем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необходимости)</w:t>
            </w:r>
          </w:p>
        </w:tc>
      </w:tr>
      <w:tr w:rsidR="00EE49AB" w:rsidTr="00EF3A78">
        <w:trPr>
          <w:trHeight w:val="863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4"/>
              <w:ind w:left="16" w:right="275" w:firstLine="525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(модулю),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 дисциплины (модуля).</w:t>
            </w:r>
          </w:p>
        </w:tc>
      </w:tr>
      <w:tr w:rsidR="00EE49AB" w:rsidTr="00EF3A78">
        <w:trPr>
          <w:trHeight w:val="636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34"/>
              <w:ind w:left="16" w:right="215" w:firstLine="525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материально-технической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базы,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осуществления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дисциплинe (модулю)</w:t>
            </w:r>
          </w:p>
        </w:tc>
      </w:tr>
      <w:tr w:rsidR="00EE49AB" w:rsidTr="00FA76AA">
        <w:trPr>
          <w:trHeight w:val="2418"/>
        </w:trPr>
        <w:tc>
          <w:tcPr>
            <w:tcW w:w="10493" w:type="dxa"/>
          </w:tcPr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>Учебная аудитория № 3 (423600, Республика Татарстан, г. Елабуга, ул. Горького, д.84)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В аудитории: выход в Интернет, внутривузовская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Viev Sonic (переносной) – 1 шт.  экран (переносной) – 1 шт. Набор учебно-наглядных пособий: комплект презентаций в электронном формате по преподаваемой дисциплине 3-5 шт.</w:t>
            </w:r>
          </w:p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>Учебная аудитория № 116 (423600, Республика Татарстан, г. Елабуга, ул. Казанская, д.89) для проведения занятий семинарского типа, групповых и индивидуальных консультаций. В аудитории: комплект мебели (посадочных мест) 22 шт. Комплект мебели (посадочных мест) для преподавателя 1 шт. Доска меловая настенная 1 шт.</w:t>
            </w:r>
          </w:p>
          <w:p w:rsidR="00F45300" w:rsidRDefault="00F45300" w:rsidP="00F45300">
            <w:pPr>
              <w:pStyle w:val="TableParagraph"/>
              <w:ind w:left="16" w:right="605" w:firstLine="525"/>
              <w:jc w:val="both"/>
            </w:pPr>
            <w:r>
              <w:t>Учебная аудитория № 13 (423600, Республика Татарстан, г. Елабуга, ул. Горького, д.84)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аттестации. В аудитории: выход в Интернет, внутривузовская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«Epson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Joker для планшетов с фотографиями –  4 шт.</w:t>
            </w:r>
          </w:p>
          <w:p w:rsidR="00EE49AB" w:rsidRDefault="00F45300" w:rsidP="00F45300">
            <w:pPr>
              <w:pStyle w:val="TableParagraph"/>
              <w:ind w:left="16" w:right="605" w:firstLine="525"/>
              <w:jc w:val="both"/>
              <w:rPr>
                <w:sz w:val="20"/>
              </w:rPr>
            </w:pPr>
            <w:r>
              <w:t>Учебная аудитория № 108 (423600, Республика Татарстан, г. Елабуга, ул. Казанская, д.89) для проведения занятий семинарского типа, групповых и индивидуальных консультаций. В аудитории: комплект мебели (посадочных мест) 30 шт. Комплект мебели (посадочных мест) для преподавателя 1 шт. Доска меловая настенная 1 шт.</w:t>
            </w:r>
          </w:p>
        </w:tc>
      </w:tr>
      <w:tr w:rsidR="00EE49AB" w:rsidTr="00FA76AA">
        <w:trPr>
          <w:trHeight w:val="92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33"/>
              <w:ind w:left="16" w:right="215" w:firstLine="525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адаптации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потребностям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инвалидов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ограниченными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возможностями здоровья</w:t>
            </w:r>
          </w:p>
        </w:tc>
      </w:tr>
      <w:tr w:rsidR="00EE49AB" w:rsidTr="00EF3A78">
        <w:trPr>
          <w:trHeight w:val="518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4"/>
              <w:ind w:left="16" w:right="215" w:firstLine="52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облегчающие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ограниченными возможностями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</w:p>
        </w:tc>
      </w:tr>
      <w:tr w:rsidR="00EE49AB" w:rsidTr="00EF3A78">
        <w:trPr>
          <w:trHeight w:val="518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7"/>
              <w:ind w:left="16" w:right="215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версии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любого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нетекстового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контента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возможного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альтернативные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удобные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пользователей;</w:t>
            </w:r>
          </w:p>
        </w:tc>
      </w:tr>
      <w:tr w:rsidR="00EE49AB" w:rsidTr="00EF3A78">
        <w:trPr>
          <w:trHeight w:val="751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7"/>
              <w:ind w:left="16" w:right="273" w:firstLine="52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предусмотреть возможность масштабирования текста и изображений без потери качества, предусмотреть доступность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контентом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клавиатуры;</w:t>
            </w:r>
          </w:p>
        </w:tc>
      </w:tr>
      <w:tr w:rsidR="00EE49AB" w:rsidTr="00EF3A78">
        <w:trPr>
          <w:trHeight w:val="713"/>
        </w:trPr>
        <w:tc>
          <w:tcPr>
            <w:tcW w:w="10493" w:type="dxa"/>
          </w:tcPr>
          <w:p w:rsidR="00EE49AB" w:rsidRDefault="00F104FF">
            <w:pPr>
              <w:pStyle w:val="TableParagraph"/>
              <w:spacing w:before="17"/>
              <w:ind w:left="16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E49AB" w:rsidRDefault="00F104FF">
            <w:pPr>
              <w:pStyle w:val="TableParagraph"/>
              <w:spacing w:line="228" w:lineRule="exact"/>
              <w:ind w:left="16" w:right="215"/>
              <w:rPr>
                <w:sz w:val="20"/>
              </w:rPr>
            </w:pPr>
            <w:r>
              <w:rPr>
                <w:sz w:val="20"/>
              </w:rPr>
              <w:t>например,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получали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визуально,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аудиально;</w:t>
            </w:r>
          </w:p>
        </w:tc>
      </w:tr>
    </w:tbl>
    <w:p w:rsidR="00D63C1D" w:rsidRPr="00D63C1D" w:rsidRDefault="00B248BD" w:rsidP="00D63C1D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16736" behindDoc="1" locked="0" layoutInCell="1" allowOverlap="1">
                <wp:simplePos x="0" y="0"/>
                <wp:positionH relativeFrom="page">
                  <wp:posOffset>7165975</wp:posOffset>
                </wp:positionH>
                <wp:positionV relativeFrom="page">
                  <wp:posOffset>730250</wp:posOffset>
                </wp:positionV>
                <wp:extent cx="9525" cy="112649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126490"/>
                        </a:xfrm>
                        <a:custGeom>
                          <a:avLst/>
                          <a:gdLst>
                            <a:gd name="T0" fmla="+- 0 11299 11285"/>
                            <a:gd name="T1" fmla="*/ T0 w 15"/>
                            <a:gd name="T2" fmla="+- 0 1150 1150"/>
                            <a:gd name="T3" fmla="*/ 1150 h 1774"/>
                            <a:gd name="T4" fmla="+- 0 11285 11285"/>
                            <a:gd name="T5" fmla="*/ T4 w 15"/>
                            <a:gd name="T6" fmla="+- 0 1150 1150"/>
                            <a:gd name="T7" fmla="*/ 1150 h 1774"/>
                            <a:gd name="T8" fmla="+- 0 11285 11285"/>
                            <a:gd name="T9" fmla="*/ T8 w 15"/>
                            <a:gd name="T10" fmla="+- 0 1164 1150"/>
                            <a:gd name="T11" fmla="*/ 1164 h 1774"/>
                            <a:gd name="T12" fmla="+- 0 11285 11285"/>
                            <a:gd name="T13" fmla="*/ T12 w 15"/>
                            <a:gd name="T14" fmla="+- 0 2923 1150"/>
                            <a:gd name="T15" fmla="*/ 2923 h 1774"/>
                            <a:gd name="T16" fmla="+- 0 11299 11285"/>
                            <a:gd name="T17" fmla="*/ T16 w 15"/>
                            <a:gd name="T18" fmla="+- 0 2923 1150"/>
                            <a:gd name="T19" fmla="*/ 2923 h 1774"/>
                            <a:gd name="T20" fmla="+- 0 11299 11285"/>
                            <a:gd name="T21" fmla="*/ T20 w 15"/>
                            <a:gd name="T22" fmla="+- 0 1164 1150"/>
                            <a:gd name="T23" fmla="*/ 1164 h 1774"/>
                            <a:gd name="T24" fmla="+- 0 11299 11285"/>
                            <a:gd name="T25" fmla="*/ T24 w 15"/>
                            <a:gd name="T26" fmla="+- 0 1150 1150"/>
                            <a:gd name="T27" fmla="*/ 1150 h 1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" h="1774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773"/>
                              </a:lnTo>
                              <a:lnTo>
                                <a:pt x="14" y="1773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131BE" id="Freeform 2" o:spid="_x0000_s1026" style="position:absolute;margin-left:564.25pt;margin-top:57.5pt;width:.75pt;height:88.7pt;z-index:-167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" path="m14,l,,,14,,1773r14,l14,14,14,xe" fillcolor="#f0f0f0" stroked="f">
                <v:path arrowok="t" o:connecttype="custom" o:connectlocs="8890,730250;0,730250;0,739140;0,1856105;8890,1856105;8890,739140;8890,730250" o:connectangles="0,0,0,0,0,0,0"/>
                <w10:wrap anchorx="page" anchory="page"/>
              </v:shape>
            </w:pict>
          </mc:Fallback>
        </mc:AlternateContent>
      </w:r>
    </w:p>
    <w:p w:rsidR="00D63C1D" w:rsidRPr="00D63C1D" w:rsidRDefault="00D63C1D" w:rsidP="00D63C1D">
      <w:pPr>
        <w:rPr>
          <w:sz w:val="2"/>
          <w:szCs w:val="2"/>
        </w:rPr>
      </w:pPr>
    </w:p>
    <w:tbl>
      <w:tblPr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10602"/>
      </w:tblGrid>
      <w:tr w:rsidR="00EE49AB">
        <w:trPr>
          <w:trHeight w:val="485"/>
        </w:trPr>
        <w:tc>
          <w:tcPr>
            <w:tcW w:w="10602" w:type="dxa"/>
          </w:tcPr>
          <w:p w:rsidR="00EE49AB" w:rsidRDefault="00F104FF">
            <w:pPr>
              <w:pStyle w:val="TableParagraph"/>
              <w:ind w:left="20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обеспечивающих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формируемых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альтернативных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виртуальных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симуляционных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</w:tc>
      </w:tr>
      <w:tr w:rsidR="00EE49AB">
        <w:trPr>
          <w:trHeight w:val="120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200" w:right="199" w:firstLine="525"/>
              <w:jc w:val="both"/>
              <w:rPr>
                <w:sz w:val="20"/>
              </w:rPr>
            </w:pPr>
            <w:r>
              <w:rPr>
                <w:sz w:val="20"/>
              </w:rPr>
              <w:t>- применение дистанционных образовательных технологий для передачи информации, организации 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интерактивной контактной работы обучающегося с преподавателем, в том числе вебинаров, которые могут быть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использованы для проведения виртуальных лекций с возможностью взаимодействия всех участников дистанционного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 проведения семинаров, выступления с докладами и защиты выполненных работ, проведения тренингов,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коллективной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</w:tc>
      </w:tr>
      <w:tr w:rsidR="00EE49AB">
        <w:trPr>
          <w:trHeight w:val="51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200" w:firstLine="52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дистанционных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промежуточного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контроля;</w:t>
            </w:r>
          </w:p>
        </w:tc>
      </w:tr>
      <w:tr w:rsidR="00EE49AB">
        <w:trPr>
          <w:trHeight w:val="51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4"/>
              <w:ind w:left="20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увеличение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инвалидом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 промежуточной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отношению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установленной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 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сдачи:</w:t>
            </w:r>
          </w:p>
        </w:tc>
      </w:tr>
      <w:tr w:rsidR="00EE49AB">
        <w:trPr>
          <w:trHeight w:val="290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7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зачёта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экзамена,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проводимого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минут;</w:t>
            </w:r>
          </w:p>
        </w:tc>
      </w:tr>
      <w:tr w:rsidR="00EE49AB">
        <w:trPr>
          <w:trHeight w:val="520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200" w:right="60" w:firstLine="5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ответу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зачёте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экзамене,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более 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минут;</w:t>
            </w:r>
          </w:p>
        </w:tc>
      </w:tr>
      <w:tr w:rsidR="00EE49AB">
        <w:trPr>
          <w:trHeight w:val="549"/>
        </w:trPr>
        <w:tc>
          <w:tcPr>
            <w:tcW w:w="10602" w:type="dxa"/>
          </w:tcPr>
          <w:p w:rsidR="00EE49AB" w:rsidRDefault="00F104FF">
            <w:pPr>
              <w:pStyle w:val="TableParagraph"/>
              <w:spacing w:before="25"/>
              <w:ind w:left="7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продолжительности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минут.</w:t>
            </w:r>
          </w:p>
        </w:tc>
      </w:tr>
      <w:tr w:rsidR="00EE49AB">
        <w:trPr>
          <w:trHeight w:val="745"/>
        </w:trPr>
        <w:tc>
          <w:tcPr>
            <w:tcW w:w="10602" w:type="dxa"/>
          </w:tcPr>
          <w:p w:rsidR="00EE49AB" w:rsidRDefault="00EE49AB">
            <w:pPr>
              <w:pStyle w:val="TableParagraph"/>
              <w:ind w:left="0"/>
              <w:rPr>
                <w:b/>
                <w:sz w:val="23"/>
              </w:rPr>
            </w:pPr>
          </w:p>
          <w:p w:rsidR="00EE49AB" w:rsidRDefault="00F104FF">
            <w:pPr>
              <w:pStyle w:val="TableParagraph"/>
              <w:spacing w:line="230" w:lineRule="atLeast"/>
              <w:ind w:left="200" w:firstLine="52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составлена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44.03.05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"Педагогическое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двумя профилями подготовки)"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 w:rsidR="00F45300">
              <w:rPr>
                <w:sz w:val="20"/>
              </w:rPr>
              <w:t xml:space="preserve">Биология и </w:t>
            </w:r>
            <w:r w:rsidR="00200BEE" w:rsidRPr="00200BEE">
              <w:rPr>
                <w:sz w:val="20"/>
              </w:rPr>
              <w:t>Начальное образование</w:t>
            </w:r>
            <w:r>
              <w:rPr>
                <w:sz w:val="20"/>
              </w:rPr>
              <w:t>".</w:t>
            </w:r>
          </w:p>
        </w:tc>
      </w:tr>
    </w:tbl>
    <w:p w:rsidR="00EE49AB" w:rsidRDefault="00EE49AB">
      <w:pPr>
        <w:spacing w:line="230" w:lineRule="atLeast"/>
        <w:rPr>
          <w:sz w:val="20"/>
        </w:rPr>
        <w:sectPr w:rsidR="00EE49AB" w:rsidSect="002629F8">
          <w:pgSz w:w="11910" w:h="16840"/>
          <w:pgMar w:top="851" w:right="220" w:bottom="280" w:left="580" w:header="720" w:footer="720" w:gutter="0"/>
          <w:cols w:space="720"/>
        </w:sectPr>
      </w:pPr>
    </w:p>
    <w:p w:rsidR="00EE49AB" w:rsidRDefault="00F104FF">
      <w:pPr>
        <w:spacing w:before="67"/>
        <w:ind w:left="6548" w:right="913" w:firstLine="2210"/>
        <w:jc w:val="right"/>
        <w:rPr>
          <w:i/>
          <w:sz w:val="20"/>
        </w:rPr>
      </w:pPr>
      <w:r>
        <w:rPr>
          <w:i/>
          <w:sz w:val="20"/>
        </w:rPr>
        <w:lastRenderedPageBreak/>
        <w:t>Приложение №1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рабочей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программе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дисциплины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(модуля)</w:t>
      </w:r>
    </w:p>
    <w:p w:rsidR="00EE49AB" w:rsidRDefault="00F104FF">
      <w:pPr>
        <w:spacing w:before="1"/>
        <w:ind w:right="912"/>
        <w:jc w:val="right"/>
        <w:rPr>
          <w:i/>
          <w:sz w:val="20"/>
        </w:rPr>
      </w:pPr>
      <w:r>
        <w:rPr>
          <w:i/>
          <w:sz w:val="20"/>
        </w:rPr>
        <w:t>Б1.О.04.02.02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«Конструирование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реализация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образовательных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процессов»</w:t>
      </w:r>
    </w:p>
    <w:p w:rsidR="00EE49AB" w:rsidRDefault="00EE49AB">
      <w:pPr>
        <w:pStyle w:val="a3"/>
        <w:ind w:left="0"/>
        <w:rPr>
          <w:i/>
          <w:sz w:val="22"/>
        </w:rPr>
      </w:pPr>
    </w:p>
    <w:p w:rsidR="00EE49AB" w:rsidRDefault="00EE49AB">
      <w:pPr>
        <w:pStyle w:val="a3"/>
        <w:ind w:left="0"/>
        <w:rPr>
          <w:i/>
          <w:sz w:val="22"/>
        </w:rPr>
      </w:pPr>
    </w:p>
    <w:p w:rsidR="00EE49AB" w:rsidRDefault="00F104FF">
      <w:pPr>
        <w:pStyle w:val="a3"/>
        <w:spacing w:before="184"/>
        <w:ind w:left="1429" w:right="1793"/>
        <w:jc w:val="center"/>
      </w:pPr>
      <w:r>
        <w:t>МИНИСТЕРСТВО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FA76AA" w:rsidRDefault="00F104FF" w:rsidP="00FA76AA">
      <w:pPr>
        <w:pStyle w:val="a3"/>
        <w:ind w:left="3010" w:right="1683" w:hanging="1678"/>
      </w:pPr>
      <w:r>
        <w:t>Федеральное государственное автономное образовательное учреждение высшего образования</w:t>
      </w:r>
      <w:r>
        <w:rPr>
          <w:spacing w:val="-47"/>
        </w:rPr>
        <w:t xml:space="preserve"> </w:t>
      </w:r>
      <w:r>
        <w:t>"Казанский</w:t>
      </w:r>
      <w:r>
        <w:rPr>
          <w:spacing w:val="-2"/>
        </w:rPr>
        <w:t xml:space="preserve"> </w:t>
      </w:r>
      <w:r>
        <w:t>(Приволжский) федеральный</w:t>
      </w:r>
      <w:r>
        <w:rPr>
          <w:spacing w:val="1"/>
        </w:rPr>
        <w:t xml:space="preserve"> </w:t>
      </w:r>
      <w:r>
        <w:t>университет"</w:t>
      </w:r>
    </w:p>
    <w:p w:rsidR="00FA76AA" w:rsidRDefault="00F104FF" w:rsidP="00FA76AA">
      <w:pPr>
        <w:pStyle w:val="a3"/>
        <w:ind w:left="3010" w:right="1683" w:hanging="1678"/>
        <w:jc w:val="center"/>
        <w:rPr>
          <w:spacing w:val="1"/>
        </w:rPr>
      </w:pPr>
      <w:r>
        <w:t>Елабужский институт (филиал)</w:t>
      </w:r>
    </w:p>
    <w:p w:rsidR="00EE49AB" w:rsidRDefault="00FA76AA" w:rsidP="00FA76AA">
      <w:pPr>
        <w:pStyle w:val="a3"/>
        <w:ind w:left="3010" w:right="1683" w:hanging="1678"/>
        <w:jc w:val="center"/>
      </w:pPr>
      <w:r>
        <w:t xml:space="preserve">Отделение </w:t>
      </w:r>
      <w:r w:rsidR="00080D6E">
        <w:t>математики и естественных наук</w:t>
      </w:r>
    </w:p>
    <w:p w:rsidR="00EE49AB" w:rsidRDefault="00EE49AB">
      <w:pPr>
        <w:pStyle w:val="a3"/>
        <w:ind w:left="0"/>
        <w:rPr>
          <w:sz w:val="22"/>
        </w:rPr>
      </w:pPr>
    </w:p>
    <w:p w:rsidR="00EE49AB" w:rsidRDefault="00EE49AB">
      <w:pPr>
        <w:pStyle w:val="a3"/>
        <w:ind w:left="0"/>
        <w:rPr>
          <w:sz w:val="22"/>
        </w:rPr>
      </w:pPr>
    </w:p>
    <w:p w:rsidR="00EE49AB" w:rsidRDefault="00F104FF">
      <w:pPr>
        <w:pStyle w:val="1"/>
        <w:spacing w:before="189" w:line="228" w:lineRule="exact"/>
        <w:ind w:left="1429" w:right="1226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</w:t>
      </w:r>
    </w:p>
    <w:p w:rsidR="00EE49AB" w:rsidRDefault="00F104FF">
      <w:pPr>
        <w:pStyle w:val="a3"/>
        <w:spacing w:line="228" w:lineRule="exact"/>
        <w:ind w:left="1429" w:right="1222"/>
        <w:jc w:val="center"/>
      </w:pPr>
      <w:r>
        <w:t>Б1.О.04.02.02</w:t>
      </w:r>
      <w:r>
        <w:rPr>
          <w:spacing w:val="-2"/>
        </w:rPr>
        <w:t xml:space="preserve"> </w:t>
      </w:r>
      <w:r>
        <w:t>«Конструирование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процессов»</w:t>
      </w:r>
    </w:p>
    <w:p w:rsidR="00EE49AB" w:rsidRDefault="00EE49AB">
      <w:pPr>
        <w:pStyle w:val="a3"/>
        <w:ind w:left="0"/>
      </w:pPr>
    </w:p>
    <w:p w:rsidR="00EE49AB" w:rsidRDefault="00EE49AB">
      <w:pPr>
        <w:pStyle w:val="a3"/>
        <w:ind w:left="0"/>
      </w:pPr>
    </w:p>
    <w:p w:rsidR="00EE49AB" w:rsidRDefault="00EE49AB">
      <w:pPr>
        <w:pStyle w:val="a3"/>
        <w:spacing w:before="10" w:after="1"/>
        <w:ind w:left="0"/>
        <w:rPr>
          <w:sz w:val="21"/>
        </w:rPr>
      </w:pPr>
    </w:p>
    <w:tbl>
      <w:tblPr>
        <w:tblW w:w="0" w:type="auto"/>
        <w:tblInd w:w="929" w:type="dxa"/>
        <w:tblLayout w:type="fixed"/>
        <w:tblLook w:val="01E0" w:firstRow="1" w:lastRow="1" w:firstColumn="1" w:lastColumn="1" w:noHBand="0" w:noVBand="0"/>
      </w:tblPr>
      <w:tblGrid>
        <w:gridCol w:w="5978"/>
      </w:tblGrid>
      <w:tr w:rsidR="00EE49AB">
        <w:trPr>
          <w:trHeight w:val="241"/>
        </w:trPr>
        <w:tc>
          <w:tcPr>
            <w:tcW w:w="5978" w:type="dxa"/>
          </w:tcPr>
          <w:p w:rsidR="00EE49AB" w:rsidRDefault="00F104FF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44.03.05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Педагогическое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образование</w:t>
            </w:r>
          </w:p>
        </w:tc>
      </w:tr>
      <w:tr w:rsidR="00EE49AB">
        <w:trPr>
          <w:trHeight w:val="260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Профиль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 w:rsidR="00F45300">
              <w:rPr>
                <w:sz w:val="20"/>
              </w:rPr>
              <w:t xml:space="preserve">Биология и </w:t>
            </w:r>
            <w:r w:rsidR="00200BEE" w:rsidRPr="00200BEE">
              <w:rPr>
                <w:sz w:val="20"/>
              </w:rPr>
              <w:t>Начальное образование</w:t>
            </w:r>
          </w:p>
        </w:tc>
      </w:tr>
      <w:tr w:rsidR="00EE49AB">
        <w:trPr>
          <w:trHeight w:val="259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0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бакалавр</w:t>
            </w:r>
          </w:p>
        </w:tc>
      </w:tr>
      <w:tr w:rsidR="00EE49AB">
        <w:trPr>
          <w:trHeight w:val="260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0"/>
              <w:ind w:left="2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очное</w:t>
            </w:r>
          </w:p>
        </w:tc>
      </w:tr>
      <w:tr w:rsidR="00EE49AB">
        <w:trPr>
          <w:trHeight w:val="260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русский</w:t>
            </w:r>
          </w:p>
        </w:tc>
      </w:tr>
      <w:tr w:rsidR="00EE49AB">
        <w:trPr>
          <w:trHeight w:val="239"/>
        </w:trPr>
        <w:tc>
          <w:tcPr>
            <w:tcW w:w="5978" w:type="dxa"/>
          </w:tcPr>
          <w:p w:rsidR="00EE49AB" w:rsidRDefault="00F104FF">
            <w:pPr>
              <w:pStyle w:val="TableParagraph"/>
              <w:spacing w:before="10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9550A0">
              <w:rPr>
                <w:sz w:val="20"/>
                <w:u w:val="single"/>
              </w:rPr>
              <w:t>5</w:t>
            </w:r>
          </w:p>
        </w:tc>
      </w:tr>
    </w:tbl>
    <w:p w:rsidR="00EE49AB" w:rsidRDefault="00EE49AB">
      <w:pPr>
        <w:spacing w:line="210" w:lineRule="exact"/>
        <w:rPr>
          <w:sz w:val="20"/>
        </w:rPr>
        <w:sectPr w:rsidR="00EE49AB">
          <w:pgSz w:w="11910" w:h="16840"/>
          <w:pgMar w:top="1040" w:right="220" w:bottom="280" w:left="580" w:header="720" w:footer="720" w:gutter="0"/>
          <w:cols w:space="720"/>
        </w:sectPr>
      </w:pPr>
    </w:p>
    <w:p w:rsidR="00EE49AB" w:rsidRDefault="00F104FF">
      <w:pPr>
        <w:pStyle w:val="a3"/>
        <w:spacing w:before="67"/>
        <w:ind w:left="1429" w:right="1792"/>
        <w:jc w:val="center"/>
      </w:pPr>
      <w:r>
        <w:lastRenderedPageBreak/>
        <w:t>СОДЕРЖАНИЕ</w:t>
      </w:r>
    </w:p>
    <w:p w:rsidR="00EE49AB" w:rsidRDefault="00EE49AB">
      <w:pPr>
        <w:pStyle w:val="a3"/>
        <w:spacing w:before="1"/>
        <w:ind w:left="0"/>
      </w:pPr>
    </w:p>
    <w:p w:rsidR="00AF344A" w:rsidRPr="00AF344A" w:rsidRDefault="00AF344A" w:rsidP="00AF344A">
      <w:pPr>
        <w:tabs>
          <w:tab w:val="right" w:leader="dot" w:pos="10194"/>
        </w:tabs>
        <w:ind w:right="478"/>
        <w:jc w:val="both"/>
        <w:rPr>
          <w:bCs/>
          <w:caps/>
          <w:noProof/>
          <w:sz w:val="20"/>
          <w:szCs w:val="20"/>
        </w:rPr>
      </w:pPr>
      <w:r w:rsidRPr="00AF344A">
        <w:rPr>
          <w:sz w:val="20"/>
          <w:szCs w:val="20"/>
        </w:rPr>
        <w:fldChar w:fldCharType="begin"/>
      </w:r>
      <w:r w:rsidRPr="00AF344A">
        <w:rPr>
          <w:sz w:val="20"/>
          <w:szCs w:val="20"/>
        </w:rPr>
        <w:instrText xml:space="preserve"> TOC \o "1-4" \n \h \z \u </w:instrText>
      </w:r>
      <w:r w:rsidRPr="00AF344A">
        <w:rPr>
          <w:sz w:val="20"/>
          <w:szCs w:val="20"/>
        </w:rPr>
        <w:fldChar w:fldCharType="separate"/>
      </w:r>
      <w:hyperlink r:id="rId16" w:anchor="_Toc36929822" w:history="1">
        <w:r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1. СООТВЕТСТВИЕ КОМПЕТЕНЦИЙ ПЛАНИРУЕМЫМ РЕЗУЛЬТАТАМ ОБУЧЕНИЯ ПО ДИСЦИПЛИНЕ (МОДУЛЮ)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bCs/>
          <w:caps/>
          <w:noProof/>
          <w:sz w:val="20"/>
          <w:szCs w:val="20"/>
        </w:rPr>
      </w:pPr>
      <w:hyperlink r:id="rId17" w:anchor="_Toc36929823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2. КРИТЕРИИ ОЦЕНИВАНИЯ СФОРМИРОВАННОСТИ КОМПЕТЕНЦИЙ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bCs/>
          <w:caps/>
          <w:noProof/>
          <w:sz w:val="20"/>
          <w:szCs w:val="20"/>
        </w:rPr>
      </w:pPr>
      <w:hyperlink r:id="rId18" w:anchor="_Toc36929824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3. РАСПРЕДЕЛЕНИЕ ОЦЕНОК ЗА ФОРМЫ ТЕКУЩЕГО КОНТРОЛЯ И ПРОМЕЖУТОЧНУЮ АТТЕСТАЦИЮ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bCs/>
          <w:caps/>
          <w:noProof/>
          <w:sz w:val="20"/>
          <w:szCs w:val="20"/>
        </w:rPr>
      </w:pPr>
      <w:hyperlink r:id="rId19" w:anchor="_Toc36929825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 ОЦЕНОЧНЫЕ СРЕДСТВА, ПОРЯДОК ИХ ПРИМЕНЕНИЯ И КРИТЕРИИ ОЦЕНИВАНИЯ</w:t>
        </w:r>
      </w:hyperlink>
    </w:p>
    <w:p w:rsidR="00AF344A" w:rsidRPr="00AF344A" w:rsidRDefault="009550A0" w:rsidP="00AF344A">
      <w:pPr>
        <w:jc w:val="both"/>
        <w:rPr>
          <w:smallCaps/>
          <w:sz w:val="20"/>
          <w:szCs w:val="20"/>
        </w:rPr>
      </w:pPr>
      <w:hyperlink r:id="rId20" w:anchor="_Toc36929826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 ОЦЕНОЧНЫЕ СРЕДСТВА ТЕКУЩЕГО КОНТРОЛЯ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21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4.1.1. Реферат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2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4.1.1.1.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3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4.1.1.2. Критерии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4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4.1.1.3. Содержание оценочного средства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25" w:anchor="_Toc36929831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 xml:space="preserve">4.1.2. </w:t>
        </w:r>
      </w:hyperlink>
      <w:r w:rsidR="00AF344A" w:rsidRPr="00AF344A">
        <w:rPr>
          <w:sz w:val="20"/>
          <w:szCs w:val="20"/>
        </w:rPr>
        <w:t>Научный доклад</w:t>
      </w:r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6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4.1.2.1.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7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4.1.2.2. Критерии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28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4.1.2.3. Содержание оценочного средства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29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4.1.3. Устный опрос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0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4.1.3.1.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1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4.1.3.2. Критерии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2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4.1.3.3. Содержание оценочного средства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33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4.1.4. Тестирование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4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4.1.4.1.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5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4.1.4.2. Критерии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6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4.1.4.3. Содержание оценочного средства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37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4.1.5. Проверка практическизх навыков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8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4.1.5.1.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39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4.1.5.2. Критерии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0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4.1.5.3. Содержание оценочного средства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41" w:anchor="_Toc36929827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4.1.6. Письменная работа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2" w:anchor="_Toc3692982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4.1.6.1.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3" w:anchor="_Toc3692982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4.1.6.2. Критерии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4" w:anchor="_Toc36929830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4.1.6.3. Содержание оценочного средства</w:t>
        </w:r>
      </w:hyperlink>
    </w:p>
    <w:p w:rsidR="00AF344A" w:rsidRPr="00AF344A" w:rsidRDefault="009550A0" w:rsidP="00AF344A">
      <w:pPr>
        <w:jc w:val="both"/>
        <w:rPr>
          <w:smallCaps/>
          <w:sz w:val="20"/>
          <w:szCs w:val="20"/>
        </w:rPr>
      </w:pPr>
      <w:hyperlink r:id="rId45" w:anchor="_Toc36929835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>4.2. ОЦЕНОЧНЫЕ СРЕДСТВА ПРОМЕЖУТОЧНОЙ АТТЕСТАЦИИ</w:t>
        </w:r>
      </w:hyperlink>
    </w:p>
    <w:p w:rsidR="00AF344A" w:rsidRPr="00AF344A" w:rsidRDefault="009550A0" w:rsidP="00AF344A">
      <w:pPr>
        <w:jc w:val="both"/>
        <w:rPr>
          <w:sz w:val="20"/>
          <w:szCs w:val="20"/>
        </w:rPr>
      </w:pPr>
      <w:hyperlink r:id="rId46" w:anchor="_Toc36929836" w:history="1">
        <w:r w:rsidR="00AF344A" w:rsidRPr="00AF344A">
          <w:rPr>
            <w:rStyle w:val="60"/>
            <w:rFonts w:ascii="Times New Roman" w:hAnsi="Times New Roman" w:cs="Times New Roman"/>
            <w:i w:val="0"/>
            <w:color w:val="auto"/>
            <w:sz w:val="20"/>
            <w:szCs w:val="20"/>
          </w:rPr>
          <w:t xml:space="preserve">4.2.1. </w:t>
        </w:r>
      </w:hyperlink>
      <w:r w:rsidR="00AF344A" w:rsidRPr="00AF344A">
        <w:rPr>
          <w:sz w:val="20"/>
          <w:szCs w:val="20"/>
        </w:rPr>
        <w:t xml:space="preserve"> </w:t>
      </w:r>
      <w:r w:rsidR="00AF344A">
        <w:rPr>
          <w:sz w:val="20"/>
          <w:szCs w:val="20"/>
        </w:rPr>
        <w:t>Экзамен</w:t>
      </w:r>
      <w:r w:rsidR="00AF344A" w:rsidRPr="00AF344A">
        <w:rPr>
          <w:sz w:val="20"/>
          <w:szCs w:val="20"/>
        </w:rPr>
        <w:t xml:space="preserve"> </w:t>
      </w:r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7" w:anchor="_Toc36929837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4.2.1.1. Порядок проведения и процедура оценивания</w:t>
        </w:r>
      </w:hyperlink>
    </w:p>
    <w:p w:rsidR="00AF344A" w:rsidRPr="00AF344A" w:rsidRDefault="009550A0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hyperlink r:id="rId48" w:anchor="_Toc36929838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4.2.1.2. Критерии оценивания</w:t>
        </w:r>
      </w:hyperlink>
    </w:p>
    <w:p w:rsidR="00AF344A" w:rsidRDefault="009550A0" w:rsidP="00AF344A">
      <w:pPr>
        <w:tabs>
          <w:tab w:val="right" w:leader="dot" w:pos="10194"/>
        </w:tabs>
        <w:jc w:val="both"/>
        <w:rPr>
          <w:rStyle w:val="60"/>
          <w:rFonts w:ascii="Times New Roman" w:hAnsi="Times New Roman" w:cs="Times New Roman"/>
          <w:i w:val="0"/>
          <w:noProof/>
          <w:color w:val="auto"/>
          <w:sz w:val="20"/>
          <w:szCs w:val="20"/>
        </w:rPr>
      </w:pPr>
      <w:hyperlink r:id="rId49" w:anchor="_Toc36929839" w:history="1">
        <w:r w:rsidR="00AF344A" w:rsidRPr="00AF344A">
          <w:rPr>
            <w:rStyle w:val="60"/>
            <w:rFonts w:ascii="Times New Roman" w:hAnsi="Times New Roman" w:cs="Times New Roman"/>
            <w:i w:val="0"/>
            <w:noProof/>
            <w:color w:val="auto"/>
            <w:sz w:val="20"/>
            <w:szCs w:val="20"/>
          </w:rPr>
          <w:t>4.2.1.3. Оценочные средства</w:t>
        </w:r>
      </w:hyperlink>
    </w:p>
    <w:p w:rsidR="009225A4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 Зачет</w:t>
      </w:r>
    </w:p>
    <w:p w:rsidR="009225A4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4.2.2.1. Порядок проведения и процедура оценивания</w:t>
      </w:r>
    </w:p>
    <w:p w:rsidR="009225A4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4.2.2.2. Критерии оценивания</w:t>
      </w:r>
    </w:p>
    <w:p w:rsidR="009225A4" w:rsidRPr="00AF344A" w:rsidRDefault="009225A4" w:rsidP="00AF344A">
      <w:pPr>
        <w:tabs>
          <w:tab w:val="right" w:leader="dot" w:pos="10194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4.2.2.3. Оценочные средства</w:t>
      </w:r>
    </w:p>
    <w:p w:rsidR="00AF344A" w:rsidRPr="00AF344A" w:rsidRDefault="00AF344A" w:rsidP="00AF344A">
      <w:pPr>
        <w:ind w:firstLine="579"/>
        <w:rPr>
          <w:sz w:val="20"/>
          <w:szCs w:val="20"/>
        </w:rPr>
      </w:pPr>
      <w:r w:rsidRPr="00AF344A">
        <w:rPr>
          <w:sz w:val="20"/>
          <w:szCs w:val="20"/>
        </w:rPr>
        <w:fldChar w:fldCharType="end"/>
      </w:r>
    </w:p>
    <w:p w:rsidR="00EE49AB" w:rsidRDefault="00EE49AB" w:rsidP="00AF344A">
      <w:pPr>
        <w:ind w:left="1134"/>
        <w:rPr>
          <w:sz w:val="20"/>
        </w:rPr>
        <w:sectPr w:rsidR="00EE49AB">
          <w:pgSz w:w="11910" w:h="16840"/>
          <w:pgMar w:top="1040" w:right="220" w:bottom="280" w:left="580" w:header="720" w:footer="720" w:gutter="0"/>
          <w:cols w:space="720"/>
        </w:sectPr>
      </w:pPr>
    </w:p>
    <w:p w:rsidR="00EE49AB" w:rsidRDefault="00F104FF" w:rsidP="00AF344A">
      <w:pPr>
        <w:pStyle w:val="1"/>
        <w:spacing w:before="75" w:line="278" w:lineRule="auto"/>
        <w:ind w:left="552" w:right="904"/>
        <w:jc w:val="both"/>
      </w:pPr>
      <w:r>
        <w:lastRenderedPageBreak/>
        <w:t>1. СООТВЕТСТВИЕ КОМПЕТЕНЦИЙ ПЛАНИРУЕМЫМ РЕЗУЛЬТАТАМ ОБУЧЕНИЯ ПО</w:t>
      </w:r>
      <w:r>
        <w:rPr>
          <w:spacing w:val="-47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320"/>
        <w:gridCol w:w="4961"/>
      </w:tblGrid>
      <w:tr w:rsidR="00AF344A" w:rsidTr="001958D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A" w:rsidRDefault="00AF344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  <w:p w:rsidR="00AF344A" w:rsidRDefault="00AF344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для данной дисциплины</w:t>
            </w:r>
          </w:p>
          <w:p w:rsidR="00AF344A" w:rsidRDefault="00AF344A">
            <w:pP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AF344A" w:rsidTr="001958D0"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информационно-коммуникационных технологий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Реферат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Научный доклад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 теме (2 семестр)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практика)».</w:t>
            </w:r>
          </w:p>
          <w:p w:rsidR="00AF344A" w:rsidRDefault="00AF34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Устный ответ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Устный опрос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Тестирование по темам (2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Тестирование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Проверка практических навыков по теме (3 семестр) </w:t>
            </w:r>
            <w:r>
              <w:rPr>
                <w:rFonts w:eastAsia="Calibri"/>
                <w:i/>
                <w:sz w:val="20"/>
                <w:szCs w:val="20"/>
              </w:rPr>
              <w:t>«Урок как основная форма организации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Письменная работа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9225A4" w:rsidRDefault="00AF344A" w:rsidP="00B248BD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Экзамен</w:t>
            </w:r>
            <w:r w:rsidR="00B248B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, з</w:t>
            </w:r>
            <w:r w:rsidR="009225A4" w:rsidRPr="009225A4">
              <w:rPr>
                <w:rFonts w:eastAsia="Calibri"/>
                <w:b/>
                <w:i/>
                <w:sz w:val="20"/>
                <w:szCs w:val="20"/>
              </w:rPr>
              <w:t>ачет</w:t>
            </w:r>
            <w:r w:rsidR="009225A4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преподаваемого(ых) предметов (отражающая профессиональную ИКТ-компетентность соответствующей области человеческой деятельности)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F344A" w:rsidTr="001958D0"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основы применения образовательных технологий (в том 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Реферат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Научный доклад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 теме (2 семестр)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практика)».</w:t>
            </w:r>
          </w:p>
          <w:p w:rsidR="00AF344A" w:rsidRDefault="00AF34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Устный ответ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Устный опрос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Тестирование по темам (2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</w:t>
            </w:r>
            <w:r>
              <w:rPr>
                <w:i/>
                <w:sz w:val="20"/>
                <w:szCs w:val="20"/>
              </w:rPr>
              <w:lastRenderedPageBreak/>
              <w:t>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AF344A" w:rsidRDefault="00AF344A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Тестирование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Проверка практических навыков по теме (3 семестр) </w:t>
            </w:r>
            <w:r>
              <w:rPr>
                <w:rFonts w:eastAsia="Calibri"/>
                <w:i/>
                <w:sz w:val="20"/>
                <w:szCs w:val="20"/>
              </w:rPr>
              <w:t>«Урок как основная форма организации обучения».</w:t>
            </w:r>
          </w:p>
          <w:p w:rsidR="00AF344A" w:rsidRDefault="00AF344A">
            <w:pPr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Письменная работа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F344A" w:rsidRDefault="00AF34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AF344A" w:rsidRDefault="00B248BD" w:rsidP="009225A4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48B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Экзамен, зачет</w:t>
            </w: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взаимодействовать с другими специалистами в рамках психолого-медико-педагогического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AF344A" w:rsidTr="0019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4A" w:rsidRDefault="00AF344A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методами (первичного) выявления детей с особыми </w:t>
            </w:r>
            <w:r>
              <w:rPr>
                <w:sz w:val="20"/>
                <w:szCs w:val="20"/>
              </w:rPr>
              <w:lastRenderedPageBreak/>
              <w:t>образовательными потребностями (аутисты, дети с синдромом дефицита внимания и гиперактивностью и др.); действиями (навыками) оказания адресной помощи обучающимся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4A" w:rsidRDefault="00AF344A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885771" w:rsidTr="00F45300">
        <w:trPr>
          <w:trHeight w:val="291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771" w:rsidRDefault="00885771" w:rsidP="001958D0">
            <w:pPr>
              <w:pStyle w:val="TableParagraph"/>
              <w:spacing w:line="227" w:lineRule="exact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ОПК-4.</w:t>
            </w:r>
          </w:p>
          <w:p w:rsidR="00885771" w:rsidRPr="001958D0" w:rsidRDefault="00885771" w:rsidP="001958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 w:rsidRPr="001958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71" w:rsidRDefault="00885771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</w:rPr>
              <w:t>принципы и инновационные подходы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 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 конструировании 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Текущий контроль:</w:t>
            </w:r>
          </w:p>
          <w:p w:rsidR="00885771" w:rsidRDefault="008857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Реферат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885771" w:rsidRDefault="00885771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Научный доклад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 теме (2 семестр)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практика)».</w:t>
            </w:r>
          </w:p>
          <w:p w:rsidR="00885771" w:rsidRDefault="008857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Устный ответ 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по темам (2 семестр)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885771" w:rsidRDefault="00885771">
            <w:pPr>
              <w:jc w:val="both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Устный опрос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885771" w:rsidRDefault="00885771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Тестирование по темам (2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      </w:r>
          </w:p>
          <w:p w:rsidR="00885771" w:rsidRDefault="008857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Тестирование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885771" w:rsidRDefault="00885771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Проверка практических навыков по теме (3 семестр) </w:t>
            </w:r>
            <w:r>
              <w:rPr>
                <w:rFonts w:eastAsia="Calibri"/>
                <w:i/>
                <w:sz w:val="20"/>
                <w:szCs w:val="20"/>
              </w:rPr>
              <w:t>«Урок как основная форма организации обучения».</w:t>
            </w:r>
          </w:p>
          <w:p w:rsidR="00885771" w:rsidRDefault="00885771">
            <w:pPr>
              <w:jc w:val="both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Письменная работа по темам (3 семестр) </w:t>
            </w:r>
            <w:r>
              <w:rPr>
                <w:rFonts w:eastAsia="Calibri"/>
                <w:bCs/>
                <w:i/>
                <w:iCs/>
                <w:sz w:val="20"/>
                <w:szCs w:val="20"/>
              </w:rPr>
              <w:t>«</w:t>
            </w:r>
            <w:r>
              <w:rPr>
                <w:i/>
                <w:sz w:val="20"/>
                <w:szCs w:val="20"/>
              </w:rPr>
              <w:t>Диагностика и контроль в обучении», «Урок как основная форма обучения».</w:t>
            </w:r>
          </w:p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Промежуточная аттестация:</w:t>
            </w:r>
          </w:p>
          <w:p w:rsidR="00885771" w:rsidRDefault="00B248BD" w:rsidP="009225A4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48B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Экзамен, зачет</w:t>
            </w:r>
          </w:p>
        </w:tc>
      </w:tr>
      <w:tr w:rsidR="00885771" w:rsidTr="00F45300">
        <w:trPr>
          <w:trHeight w:val="2915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771" w:rsidRDefault="00885771" w:rsidP="001958D0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Pr="00885771" w:rsidRDefault="00885771" w:rsidP="00885771">
            <w:pPr>
              <w:pStyle w:val="TableParagraph"/>
              <w:ind w:left="0" w:right="207"/>
              <w:rPr>
                <w:sz w:val="20"/>
              </w:rPr>
            </w:pPr>
            <w:r>
              <w:rPr>
                <w:sz w:val="20"/>
              </w:rPr>
              <w:t>Уметь конструировать и осуществлять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базовых национальных 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85771" w:rsidTr="00F45300">
        <w:trPr>
          <w:trHeight w:val="2915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Default="00885771" w:rsidP="001958D0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Default="00885771" w:rsidP="00885771">
            <w:pPr>
              <w:pStyle w:val="TableParagraph"/>
              <w:ind w:left="0" w:right="254"/>
              <w:rPr>
                <w:sz w:val="20"/>
              </w:rPr>
            </w:pPr>
            <w:r>
              <w:rPr>
                <w:sz w:val="20"/>
              </w:rPr>
              <w:t>Владеть навыками конструирования и эффективной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реализации процесса 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обучающихся на 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 w:rsidR="00885771" w:rsidRDefault="00885771" w:rsidP="00885771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образовательной среды в рамках образовательных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71" w:rsidRDefault="0088577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Default="001958D0" w:rsidP="001958D0">
      <w:pPr>
        <w:rPr>
          <w:sz w:val="2"/>
          <w:szCs w:val="2"/>
        </w:rPr>
      </w:pPr>
    </w:p>
    <w:p w:rsidR="001958D0" w:rsidRPr="001958D0" w:rsidRDefault="001958D0" w:rsidP="001958D0">
      <w:pPr>
        <w:rPr>
          <w:sz w:val="2"/>
          <w:szCs w:val="2"/>
        </w:rPr>
      </w:pPr>
    </w:p>
    <w:p w:rsidR="001958D0" w:rsidRPr="001958D0" w:rsidRDefault="001958D0" w:rsidP="001958D0">
      <w:pPr>
        <w:rPr>
          <w:sz w:val="2"/>
          <w:szCs w:val="2"/>
        </w:rPr>
      </w:pPr>
    </w:p>
    <w:p w:rsidR="001958D0" w:rsidRPr="001958D0" w:rsidRDefault="001958D0" w:rsidP="001958D0">
      <w:pPr>
        <w:rPr>
          <w:sz w:val="2"/>
          <w:szCs w:val="2"/>
        </w:rPr>
      </w:pPr>
    </w:p>
    <w:p w:rsidR="001958D0" w:rsidRDefault="001958D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:rsidR="001958D0" w:rsidRDefault="001958D0" w:rsidP="001958D0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2. Критерии оценивания сформированности компетенций</w:t>
      </w:r>
    </w:p>
    <w:p w:rsidR="00AE5A1D" w:rsidRDefault="00AE5A1D" w:rsidP="001958D0">
      <w:pPr>
        <w:jc w:val="both"/>
        <w:rPr>
          <w:b/>
          <w:bCs/>
          <w:color w:val="000000"/>
          <w:sz w:val="20"/>
          <w:szCs w:val="20"/>
        </w:rPr>
      </w:pPr>
    </w:p>
    <w:p w:rsidR="00AE5A1D" w:rsidRPr="00AE5A1D" w:rsidRDefault="00AE5A1D" w:rsidP="00AE5A1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2126"/>
        <w:gridCol w:w="2410"/>
        <w:gridCol w:w="2268"/>
        <w:gridCol w:w="2410"/>
      </w:tblGrid>
      <w:tr w:rsidR="00EE49AB" w:rsidTr="00DD77A9">
        <w:trPr>
          <w:trHeight w:val="414"/>
        </w:trPr>
        <w:tc>
          <w:tcPr>
            <w:tcW w:w="1251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:rsidR="00EE49AB" w:rsidRDefault="00F104FF" w:rsidP="00885771">
            <w:pPr>
              <w:pStyle w:val="TableParagraph"/>
              <w:spacing w:line="237" w:lineRule="auto"/>
              <w:ind w:left="112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</w:t>
            </w:r>
            <w:r w:rsidR="001958D0">
              <w:rPr>
                <w:b/>
                <w:spacing w:val="-47"/>
                <w:sz w:val="20"/>
              </w:rPr>
              <w:t>н</w:t>
            </w:r>
            <w:r>
              <w:rPr>
                <w:b/>
                <w:sz w:val="20"/>
              </w:rPr>
              <w:t>ция</w:t>
            </w:r>
          </w:p>
        </w:tc>
        <w:tc>
          <w:tcPr>
            <w:tcW w:w="2126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Отлично</w:t>
            </w:r>
          </w:p>
        </w:tc>
        <w:tc>
          <w:tcPr>
            <w:tcW w:w="2410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403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Хорошо</w:t>
            </w:r>
          </w:p>
        </w:tc>
        <w:tc>
          <w:tcPr>
            <w:tcW w:w="2268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Удовлетворительно</w:t>
            </w:r>
          </w:p>
        </w:tc>
        <w:tc>
          <w:tcPr>
            <w:tcW w:w="2410" w:type="dxa"/>
            <w:vAlign w:val="center"/>
          </w:tcPr>
          <w:p w:rsidR="00EE49AB" w:rsidRDefault="00F104FF" w:rsidP="00885771">
            <w:pPr>
              <w:pStyle w:val="TableParagraph"/>
              <w:spacing w:line="225" w:lineRule="exact"/>
              <w:ind w:lef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удовлетворительно</w:t>
            </w:r>
          </w:p>
        </w:tc>
      </w:tr>
      <w:tr w:rsidR="00EE49AB" w:rsidTr="00DD77A9">
        <w:trPr>
          <w:trHeight w:val="1018"/>
        </w:trPr>
        <w:tc>
          <w:tcPr>
            <w:tcW w:w="1251" w:type="dxa"/>
            <w:vMerge/>
            <w:tcBorders>
              <w:top w:val="nil"/>
              <w:bottom w:val="single" w:sz="6" w:space="0" w:color="000000"/>
            </w:tcBorders>
          </w:tcPr>
          <w:p w:rsidR="00EE49AB" w:rsidRDefault="00EE49AB" w:rsidP="00885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:rsidR="00EE49AB" w:rsidRDefault="00F104FF" w:rsidP="00885771">
            <w:pPr>
              <w:pStyle w:val="TableParagraph"/>
              <w:spacing w:line="220" w:lineRule="exact"/>
              <w:ind w:left="0" w:right="3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Высокий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E49AB" w:rsidRDefault="00F104FF" w:rsidP="00885771">
            <w:pPr>
              <w:pStyle w:val="TableParagraph"/>
              <w:tabs>
                <w:tab w:val="left" w:pos="1172"/>
              </w:tabs>
              <w:spacing w:line="215" w:lineRule="exact"/>
              <w:ind w:left="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(86-100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EE49AB" w:rsidRDefault="00F104FF" w:rsidP="00885771">
            <w:pPr>
              <w:pStyle w:val="TableParagraph"/>
              <w:spacing w:line="220" w:lineRule="exact"/>
              <w:ind w:left="0" w:right="3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 w:rsidR="001958D0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E49AB" w:rsidRDefault="00F104FF" w:rsidP="00885771">
            <w:pPr>
              <w:pStyle w:val="TableParagraph"/>
              <w:tabs>
                <w:tab w:val="left" w:pos="1401"/>
              </w:tabs>
              <w:spacing w:line="215" w:lineRule="exact"/>
              <w:ind w:left="0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(71-85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1958D0" w:rsidRDefault="00F104FF" w:rsidP="00885771">
            <w:pPr>
              <w:pStyle w:val="TableParagraph"/>
              <w:spacing w:line="22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Низкий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</w:p>
          <w:p w:rsidR="00EE49AB" w:rsidRDefault="00F104FF" w:rsidP="00885771">
            <w:pPr>
              <w:pStyle w:val="TableParagraph"/>
              <w:spacing w:line="22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(56-70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EE49AB" w:rsidRDefault="00F104FF" w:rsidP="00885771">
            <w:pPr>
              <w:pStyle w:val="TableParagraph"/>
              <w:spacing w:line="220" w:lineRule="exact"/>
              <w:ind w:left="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Ниже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порогового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</w:p>
          <w:p w:rsidR="00EE49AB" w:rsidRDefault="00F104FF" w:rsidP="00885771">
            <w:pPr>
              <w:pStyle w:val="TableParagraph"/>
              <w:spacing w:line="215" w:lineRule="exact"/>
              <w:ind w:left="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(0-55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баллов)</w:t>
            </w:r>
          </w:p>
        </w:tc>
      </w:tr>
      <w:tr w:rsidR="00EE49AB" w:rsidTr="00DD77A9">
        <w:trPr>
          <w:trHeight w:val="501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spacing w:line="237" w:lineRule="auto"/>
              <w:ind w:left="0" w:right="156"/>
              <w:rPr>
                <w:sz w:val="20"/>
              </w:rPr>
            </w:pPr>
            <w:r>
              <w:rPr>
                <w:sz w:val="20"/>
              </w:rPr>
              <w:t>ОПК-2.1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Знает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Знает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EE49AB" w:rsidRDefault="00F104FF" w:rsidP="00885771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Знает фрагментарно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355"/>
              <w:rPr>
                <w:sz w:val="20"/>
              </w:rPr>
            </w:pPr>
            <w:r>
              <w:rPr>
                <w:sz w:val="20"/>
              </w:rPr>
              <w:t>Не знает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программ, способы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проектирования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EE49AB" w:rsidTr="00DD77A9">
        <w:trPr>
          <w:trHeight w:val="4369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spacing w:line="237" w:lineRule="auto"/>
              <w:ind w:right="156"/>
              <w:rPr>
                <w:sz w:val="20"/>
              </w:rPr>
            </w:pPr>
            <w:r>
              <w:rPr>
                <w:sz w:val="20"/>
              </w:rPr>
              <w:t>ОПК-2.2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</w:tcPr>
          <w:p w:rsidR="00885771" w:rsidRPr="00885771" w:rsidRDefault="00F104FF" w:rsidP="00885771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составе 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885771" w:rsidRPr="00885771" w:rsidRDefault="00F104FF" w:rsidP="00885771">
            <w:pPr>
              <w:pStyle w:val="TableParagraph"/>
              <w:ind w:left="108" w:right="125"/>
              <w:rPr>
                <w:sz w:val="20"/>
              </w:rPr>
            </w:pPr>
            <w:r>
              <w:rPr>
                <w:sz w:val="20"/>
              </w:rPr>
              <w:t>Умеет разрабатывать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 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 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структурных единиц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составе команды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типичные ошибки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</w:p>
          <w:p w:rsidR="00EE49AB" w:rsidRDefault="00F104FF" w:rsidP="00885771">
            <w:pPr>
              <w:pStyle w:val="TableParagraph"/>
              <w:spacing w:line="226" w:lineRule="exact"/>
              <w:ind w:right="210"/>
              <w:rPr>
                <w:sz w:val="20"/>
              </w:rPr>
            </w:pPr>
            <w:r>
              <w:rPr>
                <w:sz w:val="20"/>
              </w:rPr>
              <w:t>структурных единиц</w:t>
            </w:r>
            <w:r w:rsidR="00AE5A1D">
              <w:rPr>
                <w:sz w:val="20"/>
              </w:rPr>
              <w:t xml:space="preserve"> 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99" w:firstLine="50"/>
              <w:rPr>
                <w:sz w:val="20"/>
              </w:rPr>
            </w:pPr>
            <w:r>
              <w:rPr>
                <w:sz w:val="20"/>
              </w:rPr>
              <w:t>Не умеет разрабатывать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(в 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</w:tr>
      <w:tr w:rsidR="00EE49AB" w:rsidTr="00DD77A9">
        <w:trPr>
          <w:trHeight w:val="4372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spacing w:line="237" w:lineRule="auto"/>
              <w:ind w:right="156"/>
              <w:rPr>
                <w:sz w:val="20"/>
              </w:rPr>
            </w:pPr>
            <w:r>
              <w:rPr>
                <w:sz w:val="20"/>
              </w:rPr>
              <w:lastRenderedPageBreak/>
              <w:t>ОПК-2.3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 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демонстрируя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  <w:p w:rsidR="00EE49AB" w:rsidRDefault="00F104FF" w:rsidP="00885771">
            <w:pPr>
              <w:pStyle w:val="TableParagraph"/>
              <w:spacing w:line="226" w:lineRule="exact"/>
              <w:ind w:left="108" w:right="507"/>
              <w:rPr>
                <w:sz w:val="20"/>
              </w:rPr>
            </w:pPr>
            <w:r>
              <w:rPr>
                <w:sz w:val="20"/>
              </w:rPr>
              <w:t>структурных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 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</w:p>
          <w:p w:rsidR="00EE49AB" w:rsidRDefault="00F104FF" w:rsidP="00885771">
            <w:pPr>
              <w:pStyle w:val="TableParagraph"/>
              <w:spacing w:line="226" w:lineRule="exact"/>
              <w:ind w:right="210"/>
              <w:rPr>
                <w:sz w:val="20"/>
              </w:rPr>
            </w:pPr>
            <w:r>
              <w:rPr>
                <w:sz w:val="20"/>
              </w:rPr>
              <w:t>структурных единиц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9AB" w:rsidRDefault="00F104FF" w:rsidP="00885771">
            <w:pPr>
              <w:pStyle w:val="TableParagraph"/>
              <w:ind w:left="108" w:right="329"/>
              <w:rPr>
                <w:sz w:val="20"/>
              </w:rPr>
            </w:pPr>
            <w:r>
              <w:rPr>
                <w:sz w:val="20"/>
              </w:rPr>
              <w:t>Не владеет 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 в 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команды основных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(в том числе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  <w:tr w:rsidR="00885771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ОПК-3.1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</w:p>
          <w:p w:rsidR="00885771" w:rsidRDefault="00885771" w:rsidP="008857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Технологии 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</w:p>
          <w:p w:rsidR="00885771" w:rsidRDefault="00885771" w:rsidP="00885771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 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</w:p>
          <w:p w:rsidR="00885771" w:rsidRDefault="00885771" w:rsidP="0088577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фрагментарно современные 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885771" w:rsidRDefault="00885771" w:rsidP="0088577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771" w:rsidRDefault="00885771" w:rsidP="0088577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современные технологии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  совместной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ОПК-3.2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стандартов.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16"/>
              </w:rPr>
              <w:lastRenderedPageBreak/>
              <w:t>У</w:t>
            </w:r>
            <w:r>
              <w:rPr>
                <w:sz w:val="20"/>
              </w:rPr>
              <w:t>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стандартных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 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выборе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lastRenderedPageBreak/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1"/>
                <w:sz w:val="20"/>
              </w:rPr>
              <w:t xml:space="preserve">выборе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108" w:right="138"/>
              <w:rPr>
                <w:sz w:val="20"/>
              </w:rPr>
            </w:pPr>
            <w:r>
              <w:rPr>
                <w:sz w:val="20"/>
              </w:rPr>
              <w:lastRenderedPageBreak/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стандартных 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 совместную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lastRenderedPageBreak/>
              <w:t>ОПК-3.3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39" w:right="112"/>
              <w:rPr>
                <w:sz w:val="20"/>
              </w:rPr>
            </w:pPr>
            <w:r>
              <w:rPr>
                <w:sz w:val="20"/>
              </w:rPr>
              <w:t>Владеет 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в 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</w:p>
          <w:p w:rsidR="006A2ED2" w:rsidRDefault="006A2ED2" w:rsidP="006A2ED2">
            <w:pPr>
              <w:pStyle w:val="TableParagraph"/>
              <w:spacing w:line="228" w:lineRule="exact"/>
              <w:ind w:left="39"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потребностями,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-17" w:right="36" w:firstLine="17"/>
              <w:jc w:val="both"/>
              <w:rPr>
                <w:sz w:val="20"/>
              </w:rPr>
            </w:pPr>
            <w:r w:rsidRPr="00D6114A">
              <w:rPr>
                <w:sz w:val="20"/>
              </w:rPr>
              <w:t>Владеет способностью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организовывать</w:t>
            </w:r>
            <w:r w:rsidRPr="00D6114A">
              <w:rPr>
                <w:spacing w:val="2"/>
                <w:sz w:val="20"/>
              </w:rPr>
              <w:t xml:space="preserve"> </w:t>
            </w:r>
            <w:r w:rsidRPr="00D6114A">
              <w:rPr>
                <w:sz w:val="20"/>
              </w:rPr>
              <w:t>в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стандартных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нестандартных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ситуациях</w:t>
            </w:r>
            <w:r w:rsidRPr="00D6114A">
              <w:rPr>
                <w:spacing w:val="-11"/>
                <w:sz w:val="20"/>
              </w:rPr>
              <w:t xml:space="preserve"> </w:t>
            </w:r>
            <w:r w:rsidRPr="00D6114A">
              <w:rPr>
                <w:sz w:val="20"/>
              </w:rPr>
              <w:t>эффективную</w:t>
            </w:r>
            <w:r w:rsidRPr="00D6114A">
              <w:rPr>
                <w:spacing w:val="-47"/>
                <w:sz w:val="20"/>
              </w:rPr>
              <w:t xml:space="preserve"> </w:t>
            </w:r>
            <w:r w:rsidRPr="00D6114A">
              <w:rPr>
                <w:sz w:val="20"/>
              </w:rPr>
              <w:t>совместную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индивидуальную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учебную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воспитательную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деятельность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обучающихся, в том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числе</w:t>
            </w:r>
            <w:r w:rsidRPr="00D6114A">
              <w:rPr>
                <w:spacing w:val="-1"/>
                <w:sz w:val="20"/>
              </w:rPr>
              <w:t xml:space="preserve"> </w:t>
            </w:r>
            <w:r w:rsidRPr="00D6114A">
              <w:rPr>
                <w:sz w:val="20"/>
              </w:rPr>
              <w:t>с особыми</w:t>
            </w:r>
            <w:r>
              <w:rPr>
                <w:sz w:val="20"/>
              </w:rPr>
              <w:t xml:space="preserve"> </w:t>
            </w:r>
            <w:r w:rsidRPr="00D6114A">
              <w:rPr>
                <w:w w:val="95"/>
                <w:sz w:val="20"/>
              </w:rPr>
              <w:t>образовательными</w:t>
            </w:r>
            <w:r w:rsidRPr="00D6114A">
              <w:rPr>
                <w:spacing w:val="1"/>
                <w:w w:val="95"/>
                <w:sz w:val="20"/>
              </w:rPr>
              <w:t xml:space="preserve"> </w:t>
            </w:r>
            <w:r w:rsidRPr="00D6114A">
              <w:rPr>
                <w:sz w:val="20"/>
              </w:rPr>
              <w:t>потребностями,</w:t>
            </w:r>
            <w:r w:rsidRPr="00D6114A">
              <w:rPr>
                <w:spacing w:val="-2"/>
                <w:sz w:val="20"/>
              </w:rPr>
              <w:t xml:space="preserve"> </w:t>
            </w:r>
            <w:r w:rsidRPr="00D6114A">
              <w:rPr>
                <w:sz w:val="20"/>
              </w:rPr>
              <w:t>в соответствии с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требованиями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федеральных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государственных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образовательных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стандартов 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образовательных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потребностей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обучающихся при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реализации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образовательных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pacing w:val="-1"/>
                <w:sz w:val="20"/>
              </w:rPr>
              <w:t xml:space="preserve">процессов, </w:t>
            </w:r>
            <w:r w:rsidRPr="00D6114A">
              <w:rPr>
                <w:sz w:val="20"/>
              </w:rPr>
              <w:t>демонстрируя</w:t>
            </w:r>
            <w:r w:rsidRPr="00D6114A">
              <w:rPr>
                <w:spacing w:val="-47"/>
                <w:sz w:val="20"/>
              </w:rPr>
              <w:t xml:space="preserve"> </w:t>
            </w:r>
            <w:r w:rsidRPr="00D6114A">
              <w:rPr>
                <w:sz w:val="20"/>
              </w:rPr>
              <w:t>незначительные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затруднения при выборе</w:t>
            </w:r>
            <w:r w:rsidRPr="00D6114A">
              <w:rPr>
                <w:spacing w:val="1"/>
                <w:sz w:val="20"/>
              </w:rPr>
              <w:t xml:space="preserve"> </w:t>
            </w:r>
            <w:r w:rsidRPr="00D6114A">
              <w:rPr>
                <w:sz w:val="20"/>
              </w:rPr>
              <w:t>видов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особыми 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  <w:p w:rsidR="006A2ED2" w:rsidRDefault="006A2ED2" w:rsidP="006A2ED2">
            <w:pPr>
              <w:pStyle w:val="TableParagraph"/>
              <w:spacing w:line="228" w:lineRule="exact"/>
              <w:ind w:right="24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Не владеет способностью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стандартных ситуациях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эффективную совместную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индивидуальную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потребностями, в </w:t>
            </w:r>
            <w:r>
              <w:rPr>
                <w:spacing w:val="-1"/>
                <w:sz w:val="20"/>
              </w:rPr>
              <w:t xml:space="preserve">соответствии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 федеральных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ОПК-4.1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A2ED2" w:rsidRDefault="006A2ED2" w:rsidP="006A2ED2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6A2ED2" w:rsidRDefault="006A2ED2" w:rsidP="006A2ED2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</w:p>
          <w:p w:rsidR="006A2ED2" w:rsidRDefault="006A2ED2" w:rsidP="006A2ED2">
            <w:pPr>
              <w:pStyle w:val="TableParagraph"/>
              <w:spacing w:line="228" w:lineRule="exact"/>
              <w:ind w:left="108" w:right="910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фрагментарно</w:t>
            </w:r>
          </w:p>
          <w:p w:rsidR="006A2ED2" w:rsidRDefault="006A2ED2" w:rsidP="006A2ED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6A2ED2" w:rsidRDefault="006A2ED2" w:rsidP="006A2ED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A2ED2" w:rsidRDefault="006A2ED2" w:rsidP="006A2ED2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осуществлению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 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ОПК-4.2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конструировать</w:t>
            </w:r>
          </w:p>
          <w:p w:rsidR="006A2ED2" w:rsidRDefault="006A2ED2" w:rsidP="006A2ED2">
            <w:pPr>
              <w:pStyle w:val="TableParagraph"/>
              <w:ind w:right="630"/>
              <w:rPr>
                <w:sz w:val="20"/>
              </w:rPr>
            </w:pPr>
            <w:r>
              <w:rPr>
                <w:sz w:val="20"/>
              </w:rPr>
              <w:t>и 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конструировать и</w:t>
            </w:r>
          </w:p>
          <w:p w:rsidR="006A2ED2" w:rsidRDefault="006A2ED2" w:rsidP="006A2ED2"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осуществлять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незначительные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выборе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Умеет</w:t>
            </w:r>
          </w:p>
          <w:p w:rsidR="006A2ED2" w:rsidRDefault="006A2ED2" w:rsidP="006A2ED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конструировать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процессов, допуская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A2ED2" w:rsidRDefault="006A2ED2" w:rsidP="006A2ED2">
            <w:pPr>
              <w:pStyle w:val="TableParagraph"/>
              <w:spacing w:line="230" w:lineRule="exact"/>
              <w:ind w:right="8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выборе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конструировать</w:t>
            </w:r>
          </w:p>
          <w:p w:rsidR="006A2ED2" w:rsidRDefault="006A2ED2" w:rsidP="006A2ED2">
            <w:pPr>
              <w:pStyle w:val="TableParagraph"/>
              <w:ind w:left="108" w:right="199"/>
              <w:rPr>
                <w:sz w:val="20"/>
              </w:rPr>
            </w:pPr>
            <w:r>
              <w:rPr>
                <w:sz w:val="20"/>
              </w:rPr>
              <w:t>и осуществлять 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 обучающихся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 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национальных ценностей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  <w:tr w:rsidR="006A2ED2" w:rsidTr="00DD77A9">
        <w:trPr>
          <w:trHeight w:val="973"/>
        </w:trPr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ОПК-4.3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духовно-нравственного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  <w:p w:rsidR="006A2ED2" w:rsidRDefault="006A2ED2" w:rsidP="006A2ED2">
            <w:pPr>
              <w:pStyle w:val="TableParagraph"/>
              <w:spacing w:line="230" w:lineRule="exact"/>
              <w:ind w:right="189"/>
              <w:rPr>
                <w:sz w:val="20"/>
              </w:rPr>
            </w:pPr>
            <w:r>
              <w:rPr>
                <w:sz w:val="20"/>
              </w:rPr>
              <w:t>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образовательных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 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среды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</w:p>
          <w:p w:rsidR="006A2ED2" w:rsidRDefault="006A2ED2" w:rsidP="006A2ED2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процессов,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демонстрируя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незначительные  затруднения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конструирования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реализации </w:t>
            </w:r>
            <w:r>
              <w:rPr>
                <w:sz w:val="20"/>
              </w:rPr>
              <w:t>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базовых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  <w:p w:rsidR="006A2ED2" w:rsidRDefault="006A2ED2" w:rsidP="006A2ED2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процессов, </w:t>
            </w:r>
            <w:r>
              <w:rPr>
                <w:sz w:val="20"/>
              </w:rPr>
              <w:t>допуская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</w:p>
          <w:p w:rsidR="006A2ED2" w:rsidRDefault="006A2ED2" w:rsidP="006A2ED2">
            <w:pPr>
              <w:pStyle w:val="TableParagraph"/>
              <w:spacing w:line="230" w:lineRule="exact"/>
              <w:ind w:right="54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2ED2" w:rsidRDefault="006A2ED2" w:rsidP="006A2ED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</w:p>
          <w:p w:rsidR="006A2ED2" w:rsidRDefault="006A2ED2" w:rsidP="006A2ED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конструирования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эффективной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 духовно-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базовых 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среды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</w:tr>
    </w:tbl>
    <w:p w:rsidR="006A2ED2" w:rsidRPr="006A2ED2" w:rsidRDefault="006A2ED2" w:rsidP="006A2ED2">
      <w:pPr>
        <w:rPr>
          <w:sz w:val="20"/>
        </w:rPr>
      </w:pPr>
    </w:p>
    <w:p w:rsidR="00EE49AB" w:rsidRDefault="00F104FF" w:rsidP="006A2ED2">
      <w:pPr>
        <w:tabs>
          <w:tab w:val="left" w:pos="990"/>
        </w:tabs>
        <w:ind w:firstLine="709"/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Распределение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формы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контроля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промежуточную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аттестацию</w:t>
      </w:r>
    </w:p>
    <w:p w:rsidR="00EE49AB" w:rsidRDefault="00EE49AB" w:rsidP="00B06B35">
      <w:pPr>
        <w:pStyle w:val="a3"/>
        <w:tabs>
          <w:tab w:val="left" w:pos="993"/>
        </w:tabs>
        <w:spacing w:before="1"/>
        <w:ind w:left="0" w:firstLine="709"/>
        <w:rPr>
          <w:b/>
        </w:rPr>
      </w:pPr>
    </w:p>
    <w:p w:rsidR="00EE49AB" w:rsidRDefault="00B06B35" w:rsidP="00B06B35">
      <w:pPr>
        <w:pStyle w:val="1"/>
        <w:tabs>
          <w:tab w:val="left" w:pos="993"/>
        </w:tabs>
        <w:spacing w:line="227" w:lineRule="exact"/>
        <w:ind w:left="0" w:firstLine="709"/>
        <w:jc w:val="both"/>
      </w:pPr>
      <w:r>
        <w:t>2 с</w:t>
      </w:r>
      <w:r w:rsidR="00F104FF">
        <w:t>еместр:</w:t>
      </w:r>
    </w:p>
    <w:p w:rsidR="00B06B35" w:rsidRDefault="00B06B35" w:rsidP="00B06B35">
      <w:pPr>
        <w:tabs>
          <w:tab w:val="left" w:pos="993"/>
        </w:tabs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>Текущий контроль: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Реферат по темам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Научный доклад по теме – 10</w:t>
      </w:r>
      <w:r>
        <w:rPr>
          <w:bCs/>
          <w:color w:val="000000"/>
          <w:sz w:val="20"/>
          <w:szCs w:val="20"/>
        </w:rPr>
        <w:t xml:space="preserve">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Устный опрос по темам – 20</w:t>
      </w:r>
      <w:r>
        <w:rPr>
          <w:bCs/>
          <w:color w:val="000000"/>
          <w:sz w:val="20"/>
          <w:szCs w:val="20"/>
        </w:rPr>
        <w:t xml:space="preserve">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Тестирование по темам – 10 баллов</w:t>
      </w:r>
    </w:p>
    <w:p w:rsidR="00B06B35" w:rsidRP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Итого:</w:t>
      </w:r>
      <w:r>
        <w:rPr>
          <w:color w:val="000000"/>
          <w:sz w:val="20"/>
          <w:szCs w:val="20"/>
        </w:rPr>
        <w:t xml:space="preserve"> 10+10+20+10=50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i/>
          <w:color w:val="000000"/>
          <w:sz w:val="20"/>
          <w:szCs w:val="20"/>
        </w:rPr>
      </w:pP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Промежуточная аттестация</w:t>
      </w:r>
      <w:r>
        <w:rPr>
          <w:color w:val="000000"/>
          <w:sz w:val="20"/>
          <w:szCs w:val="20"/>
        </w:rPr>
        <w:t xml:space="preserve"> – экзамен – 50 баллов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устного/письменного ответа обучающегося на теоретический вопрос экзаменационного билета и устного/письменного решения кейса.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зачет, обеспечивает случайное распределение вариантов зачетных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Экзаменационный билет состоит из двух позиций: 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Устный/письменный ответ на теоретический вопрос по курсу дисциплины – 20 баллов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Решение кейса (устное/письменное) - 30 баллов.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20 баллов + 30 баллов = 50 баллов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i/>
          <w:color w:val="000000"/>
          <w:sz w:val="20"/>
          <w:szCs w:val="20"/>
        </w:rPr>
      </w:pPr>
      <w:r>
        <w:rPr>
          <w:bCs/>
          <w:i/>
          <w:sz w:val="20"/>
          <w:szCs w:val="20"/>
        </w:rPr>
        <w:t>Общее количество баллов</w:t>
      </w:r>
      <w:r>
        <w:rPr>
          <w:bCs/>
          <w:i/>
          <w:color w:val="000000"/>
          <w:sz w:val="20"/>
          <w:szCs w:val="20"/>
        </w:rPr>
        <w:t xml:space="preserve"> по дисциплине за текущий контроль и промежуточную аттестацию:</w:t>
      </w:r>
      <w:r>
        <w:rPr>
          <w:bCs/>
          <w:color w:val="000000"/>
          <w:sz w:val="20"/>
          <w:szCs w:val="20"/>
        </w:rPr>
        <w:t xml:space="preserve"> 50+50=100 баллов.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баллов и оценок: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86-100 – отлично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71-85 – хорошо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56-70 – удовлетворительно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0-55 – неудовлетворительно</w:t>
      </w:r>
    </w:p>
    <w:p w:rsidR="00EE49AB" w:rsidRDefault="00EE49AB" w:rsidP="00B06B35">
      <w:pPr>
        <w:pStyle w:val="a3"/>
        <w:tabs>
          <w:tab w:val="left" w:pos="993"/>
          <w:tab w:val="left" w:pos="1134"/>
        </w:tabs>
        <w:spacing w:before="3"/>
        <w:ind w:left="0" w:firstLine="709"/>
      </w:pPr>
    </w:p>
    <w:p w:rsidR="00B06B35" w:rsidRPr="00B06B35" w:rsidRDefault="00B06B35" w:rsidP="00B06B35">
      <w:pPr>
        <w:pStyle w:val="a3"/>
        <w:tabs>
          <w:tab w:val="left" w:pos="993"/>
          <w:tab w:val="left" w:pos="1134"/>
        </w:tabs>
        <w:spacing w:before="3"/>
        <w:ind w:left="0" w:firstLine="709"/>
        <w:rPr>
          <w:b/>
        </w:rPr>
      </w:pPr>
      <w:r w:rsidRPr="00B06B35">
        <w:rPr>
          <w:b/>
        </w:rPr>
        <w:t>3 семестр: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Текущий контроль</w:t>
      </w:r>
      <w:r>
        <w:rPr>
          <w:color w:val="000000"/>
          <w:sz w:val="20"/>
          <w:szCs w:val="20"/>
        </w:rPr>
        <w:t>: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Устный опрос</w:t>
      </w:r>
      <w:r>
        <w:rPr>
          <w:color w:val="000000"/>
          <w:sz w:val="20"/>
          <w:szCs w:val="20"/>
        </w:rPr>
        <w:t xml:space="preserve"> по темам – 20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Тестирование</w:t>
      </w:r>
      <w:r>
        <w:rPr>
          <w:color w:val="000000"/>
          <w:sz w:val="20"/>
          <w:szCs w:val="20"/>
        </w:rPr>
        <w:t xml:space="preserve"> по темам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Проверка практических навыков по теме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Письменная работа по темам – 10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Итого</w:t>
      </w:r>
      <w:r>
        <w:rPr>
          <w:color w:val="000000"/>
          <w:sz w:val="20"/>
          <w:szCs w:val="20"/>
        </w:rPr>
        <w:t>: 10+10+20+10=50 баллов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bCs/>
          <w:i/>
          <w:color w:val="000000"/>
          <w:sz w:val="20"/>
          <w:szCs w:val="20"/>
        </w:rPr>
      </w:pP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Промежуточная аттестация</w:t>
      </w:r>
      <w:r>
        <w:rPr>
          <w:bCs/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зачет – 50 баллов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устного/письменного ответа обучающегося на теоретический вопрос зачетного билета и устного/письменного решения кейса.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зачет, обеспечивает случайное распределение вариантов зачетных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Зачетный билет состоит из двух позиций: 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Устный/письменный ответ на теоретический вопрос по курсу дисциплины – 20 баллов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Решение кейса (устное/письменное) - 30 баллов.</w:t>
      </w:r>
    </w:p>
    <w:p w:rsidR="00B06B35" w:rsidRDefault="00B06B35" w:rsidP="00B06B35">
      <w:pPr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autoSpaceDE/>
        <w:autoSpaceDN/>
        <w:ind w:left="0"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20 баллов + 30 баллов = 50 баллов </w:t>
      </w:r>
    </w:p>
    <w:p w:rsidR="00B06B35" w:rsidRDefault="00B06B35" w:rsidP="00B06B35">
      <w:pPr>
        <w:tabs>
          <w:tab w:val="left" w:pos="993"/>
        </w:tabs>
        <w:suppressAutoHyphens/>
        <w:ind w:firstLine="709"/>
        <w:jc w:val="both"/>
        <w:rPr>
          <w:bCs/>
          <w:i/>
          <w:color w:val="000000"/>
          <w:sz w:val="20"/>
          <w:szCs w:val="20"/>
        </w:rPr>
      </w:pPr>
      <w:r>
        <w:rPr>
          <w:bCs/>
          <w:i/>
          <w:sz w:val="20"/>
          <w:szCs w:val="20"/>
        </w:rPr>
        <w:t>Общее количество баллов</w:t>
      </w:r>
      <w:r>
        <w:rPr>
          <w:bCs/>
          <w:i/>
          <w:color w:val="000000"/>
          <w:sz w:val="20"/>
          <w:szCs w:val="20"/>
        </w:rPr>
        <w:t xml:space="preserve"> по дисциплине за текущий контроль и промежуточную аттестацию:</w:t>
      </w:r>
      <w:r>
        <w:rPr>
          <w:bCs/>
          <w:color w:val="000000"/>
          <w:sz w:val="20"/>
          <w:szCs w:val="20"/>
        </w:rPr>
        <w:t xml:space="preserve"> 50+50=100 баллов.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Соответствие баллов и оценок: 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56-100 – зачтено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0-55 – не зачтено</w:t>
      </w:r>
    </w:p>
    <w:p w:rsidR="00B06B35" w:rsidRDefault="00B06B35" w:rsidP="00B06B35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</w:p>
    <w:p w:rsidR="00720D57" w:rsidRDefault="00F104FF" w:rsidP="00B06B35">
      <w:pPr>
        <w:pStyle w:val="1"/>
        <w:numPr>
          <w:ilvl w:val="1"/>
          <w:numId w:val="3"/>
        </w:numPr>
        <w:tabs>
          <w:tab w:val="left" w:pos="993"/>
          <w:tab w:val="left" w:pos="1134"/>
          <w:tab w:val="left" w:pos="1325"/>
        </w:tabs>
        <w:spacing w:before="1"/>
        <w:ind w:left="0" w:firstLine="709"/>
      </w:pPr>
      <w:r>
        <w:t>Оценочные</w:t>
      </w:r>
      <w:r>
        <w:rPr>
          <w:spacing w:val="-3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оценивания</w:t>
      </w:r>
      <w:bookmarkStart w:id="0" w:name="_Toc31727678"/>
      <w:bookmarkStart w:id="1" w:name="_Toc31551164"/>
    </w:p>
    <w:p w:rsidR="00720D57" w:rsidRDefault="00720D57" w:rsidP="00B06B35">
      <w:pPr>
        <w:pStyle w:val="1"/>
        <w:tabs>
          <w:tab w:val="left" w:pos="993"/>
          <w:tab w:val="left" w:pos="1134"/>
          <w:tab w:val="left" w:pos="1325"/>
        </w:tabs>
        <w:spacing w:before="1"/>
        <w:ind w:left="0" w:firstLine="709"/>
        <w:rPr>
          <w:rFonts w:eastAsia="Calibri"/>
        </w:rPr>
      </w:pPr>
      <w:r w:rsidRPr="00720D57">
        <w:rPr>
          <w:rFonts w:eastAsia="Calibri"/>
        </w:rPr>
        <w:t>4.1. Оценочные средства текущего контроля</w:t>
      </w:r>
      <w:bookmarkStart w:id="2" w:name="_Toc31727679"/>
      <w:bookmarkStart w:id="3" w:name="_Toc31551165"/>
      <w:bookmarkEnd w:id="0"/>
      <w:bookmarkEnd w:id="1"/>
    </w:p>
    <w:p w:rsidR="00720D57" w:rsidRDefault="00720D57" w:rsidP="00720D5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</w:pPr>
      <w:r w:rsidRPr="00720D57">
        <w:rPr>
          <w:rFonts w:eastAsia="Calibri"/>
        </w:rPr>
        <w:t>4.1.1.</w:t>
      </w:r>
      <w:bookmarkEnd w:id="2"/>
      <w:bookmarkEnd w:id="3"/>
      <w:r w:rsidRPr="00720D57">
        <w:rPr>
          <w:rFonts w:eastAsia="Calibri"/>
        </w:rPr>
        <w:t xml:space="preserve"> </w:t>
      </w:r>
      <w:r w:rsidRPr="00720D57">
        <w:rPr>
          <w:rFonts w:eastAsia="Calibri"/>
          <w:iCs/>
        </w:rPr>
        <w:t>Реферат по темам (</w:t>
      </w:r>
      <w:r>
        <w:rPr>
          <w:rFonts w:eastAsia="Calibri"/>
          <w:iCs/>
        </w:rPr>
        <w:t>2</w:t>
      </w:r>
      <w:r w:rsidRPr="00720D57">
        <w:rPr>
          <w:rFonts w:eastAsia="Calibri"/>
          <w:iCs/>
        </w:rPr>
        <w:t xml:space="preserve"> семестр) «</w:t>
      </w:r>
      <w:r w:rsidRPr="00720D57">
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</w:r>
    </w:p>
    <w:p w:rsidR="00720D57" w:rsidRDefault="00720D57" w:rsidP="00720D57">
      <w:pPr>
        <w:pStyle w:val="1"/>
        <w:tabs>
          <w:tab w:val="left" w:pos="1134"/>
          <w:tab w:val="left" w:pos="1325"/>
        </w:tabs>
        <w:spacing w:before="1"/>
        <w:ind w:left="709"/>
        <w:rPr>
          <w:rFonts w:eastAsia="Calibri"/>
          <w:i/>
        </w:rPr>
      </w:pPr>
      <w:r w:rsidRPr="00720D57">
        <w:rPr>
          <w:rFonts w:eastAsia="Calibri"/>
          <w:i/>
        </w:rPr>
        <w:t>4.1.1.1. Порядок проведения.</w:t>
      </w:r>
    </w:p>
    <w:p w:rsid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720D57">
        <w:rPr>
          <w:rFonts w:eastAsia="Calibri"/>
          <w:b w:val="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</w:rPr>
      </w:pPr>
      <w:r w:rsidRPr="00586BE7">
        <w:rPr>
          <w:rFonts w:eastAsia="Calibri"/>
        </w:rPr>
        <w:t>Требования к реферату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При оформлении текста реферата следует придерживаться следующих параметров: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поля: левое – 35 мм, правое – 15 мм, верхнее – 25 мм, нижнее – 25 мм;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ориентация страницы: книжная; 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шрифт: TimesNewRoman; 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кегль: 14 пт (пунктов);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красная строка:1 мм;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междустрочный интервал: полуторный; 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выравнивание основного текста и сносок: по ширине.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 xml:space="preserve">Заканчивается </w:t>
      </w:r>
      <w:r w:rsidR="00586BE7" w:rsidRPr="00586BE7">
        <w:rPr>
          <w:rFonts w:eastAsia="Calibri"/>
          <w:b w:val="0"/>
        </w:rPr>
        <w:t>работа</w:t>
      </w:r>
      <w:r w:rsidRPr="00586BE7">
        <w:rPr>
          <w:rFonts w:eastAsia="Calibri"/>
          <w:b w:val="0"/>
        </w:rPr>
        <w:t xml:space="preserve"> библиографическим списком источников, к которым обращался студент во время работы над разрабатываемой темой.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Реферат по своему структурному содержанию должен содержать следующие элементы: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титульный лист;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содержание;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введение;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базовое понятия;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историческая справка (особенности зарождения и развития, основоположники и т.д.);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классификация (виды, формы и т.д.);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общее и частное положения по применению в учебно-воспитательном процессе;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глоссарий;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список использованных источников</w:t>
      </w:r>
    </w:p>
    <w:p w:rsidR="00586BE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b w:val="0"/>
        </w:rPr>
      </w:pPr>
      <w:r w:rsidRPr="00586BE7">
        <w:rPr>
          <w:rFonts w:eastAsia="Calibri"/>
          <w:b w:val="0"/>
        </w:rPr>
        <w:t>-</w:t>
      </w:r>
      <w:r w:rsidRPr="00586BE7">
        <w:rPr>
          <w:rFonts w:eastAsia="Calibri"/>
          <w:b w:val="0"/>
        </w:rPr>
        <w:tab/>
        <w:t>приложения</w:t>
      </w:r>
    </w:p>
    <w:p w:rsid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rFonts w:eastAsia="Calibri"/>
          <w:i/>
        </w:rPr>
      </w:pPr>
      <w:r w:rsidRPr="00586BE7">
        <w:rPr>
          <w:rFonts w:eastAsia="Calibri"/>
          <w:i/>
        </w:rPr>
        <w:t>4.1.1.2. Критерии оценивания</w:t>
      </w:r>
    </w:p>
    <w:p w:rsidR="00720D57" w:rsidRPr="00586BE7" w:rsidRDefault="00720D57" w:rsidP="00586BE7">
      <w:pPr>
        <w:pStyle w:val="1"/>
        <w:tabs>
          <w:tab w:val="left" w:pos="1134"/>
          <w:tab w:val="left" w:pos="1325"/>
        </w:tabs>
        <w:spacing w:before="1"/>
        <w:ind w:left="709" w:right="337"/>
        <w:jc w:val="both"/>
        <w:rPr>
          <w:b w:val="0"/>
        </w:rPr>
      </w:pPr>
      <w:r w:rsidRPr="00586BE7">
        <w:rPr>
          <w:rFonts w:eastAsia="Calibri"/>
        </w:rPr>
        <w:t>9-10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Cs/>
          <w:sz w:val="20"/>
          <w:szCs w:val="20"/>
        </w:rPr>
      </w:pPr>
      <w:r w:rsidRPr="00586BE7">
        <w:rPr>
          <w:rFonts w:eastAsia="Calibri"/>
          <w:bCs/>
          <w:sz w:val="20"/>
          <w:szCs w:val="20"/>
        </w:rPr>
        <w:t xml:space="preserve"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7-8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lastRenderedPageBreak/>
        <w:t>Тема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5-6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Cs/>
          <w:sz w:val="20"/>
          <w:szCs w:val="20"/>
        </w:rPr>
      </w:pPr>
      <w:r w:rsidRPr="00586BE7">
        <w:rPr>
          <w:rFonts w:eastAsia="Calibri"/>
          <w:bCs/>
          <w:sz w:val="20"/>
          <w:szCs w:val="20"/>
        </w:rPr>
        <w:t xml:space="preserve">Тема раскрыта слабо. Продемонстрировано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  <w:r w:rsidRPr="00586BE7">
        <w:rPr>
          <w:rFonts w:eastAsia="Calibri"/>
          <w:b/>
          <w:bCs/>
          <w:sz w:val="20"/>
          <w:szCs w:val="20"/>
        </w:rPr>
        <w:t>0-4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Cs/>
          <w:sz w:val="20"/>
          <w:szCs w:val="20"/>
        </w:rPr>
      </w:pPr>
      <w:r w:rsidRPr="00586BE7">
        <w:rPr>
          <w:rFonts w:eastAsia="Calibri"/>
          <w:bCs/>
          <w:sz w:val="20"/>
          <w:szCs w:val="20"/>
        </w:rPr>
        <w:t>Тема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sz w:val="20"/>
          <w:szCs w:val="20"/>
        </w:rPr>
      </w:pPr>
      <w:bookmarkStart w:id="4" w:name="_Toc36929830"/>
      <w:r w:rsidRPr="00586BE7">
        <w:rPr>
          <w:rFonts w:eastAsia="Calibri"/>
          <w:b/>
          <w:bCs/>
          <w:i/>
          <w:sz w:val="20"/>
          <w:szCs w:val="20"/>
        </w:rPr>
        <w:t>4.1.1.3. Содержание оценочного средства</w:t>
      </w:r>
      <w:bookmarkEnd w:id="4"/>
      <w:r w:rsidRPr="00586BE7">
        <w:rPr>
          <w:rFonts w:eastAsia="Calibri"/>
          <w:b/>
          <w:bCs/>
          <w:i/>
          <w:sz w:val="20"/>
          <w:szCs w:val="20"/>
        </w:rPr>
        <w:t xml:space="preserve">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/>
          <w:iCs/>
          <w:sz w:val="20"/>
          <w:szCs w:val="20"/>
        </w:rPr>
      </w:pPr>
      <w:r w:rsidRPr="00586BE7">
        <w:rPr>
          <w:rFonts w:eastAsia="Andale Sans UI"/>
          <w:i/>
          <w:color w:val="000000"/>
          <w:kern w:val="3"/>
          <w:sz w:val="20"/>
          <w:szCs w:val="20"/>
          <w:lang w:eastAsia="ja-JP" w:bidi="fa-IR"/>
        </w:rPr>
        <w:t>Тематика рефератов (</w:t>
      </w:r>
      <w:r w:rsidR="00AE5A1D">
        <w:rPr>
          <w:rFonts w:eastAsia="Andale Sans UI"/>
          <w:i/>
          <w:color w:val="000000"/>
          <w:kern w:val="3"/>
          <w:sz w:val="20"/>
          <w:szCs w:val="20"/>
          <w:lang w:eastAsia="ja-JP" w:bidi="fa-IR"/>
        </w:rPr>
        <w:t>2</w:t>
      </w:r>
      <w:r w:rsidRPr="00586BE7">
        <w:rPr>
          <w:rFonts w:eastAsia="Andale Sans UI"/>
          <w:i/>
          <w:color w:val="000000"/>
          <w:kern w:val="3"/>
          <w:sz w:val="20"/>
          <w:szCs w:val="20"/>
          <w:lang w:eastAsia="ja-JP" w:bidi="fa-IR"/>
        </w:rPr>
        <w:t xml:space="preserve"> семестр)</w:t>
      </w:r>
    </w:p>
    <w:p w:rsidR="00720D57" w:rsidRPr="00586BE7" w:rsidRDefault="00720D57" w:rsidP="00586BE7">
      <w:pPr>
        <w:ind w:left="709" w:right="478"/>
        <w:rPr>
          <w:rFonts w:eastAsiaTheme="minorEastAsia"/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1. Технологии обучения: понятия, признаки и типология.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2. Проблемное обучение.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3. Развивающее обучение, его сущность и значение.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4. Эвристическое обучение.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5. Индивидуализация процесса обучения. </w:t>
      </w:r>
    </w:p>
    <w:p w:rsidR="00720D57" w:rsidRPr="00586BE7" w:rsidRDefault="00720D57" w:rsidP="00586BE7">
      <w:pPr>
        <w:ind w:left="709" w:right="478"/>
        <w:rPr>
          <w:b/>
          <w:bCs/>
          <w:sz w:val="20"/>
          <w:szCs w:val="20"/>
        </w:rPr>
      </w:pPr>
      <w:r w:rsidRPr="00586BE7">
        <w:rPr>
          <w:bCs/>
          <w:sz w:val="20"/>
          <w:szCs w:val="20"/>
        </w:rPr>
        <w:t>6. Дифференцированный подход в обучении.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7. Понятие "формы организации обучения".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8. Лекции, семинары, практикумы, факультативы, экскурсии как формы организации учебной деятельности.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9. Структура обучения как целостная система. 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10. Формы организации обучения. </w:t>
      </w:r>
    </w:p>
    <w:p w:rsidR="00720D57" w:rsidRPr="00586BE7" w:rsidRDefault="00720D57" w:rsidP="00586BE7">
      <w:pPr>
        <w:ind w:left="709" w:right="478"/>
        <w:rPr>
          <w:b/>
          <w:bCs/>
          <w:sz w:val="20"/>
          <w:szCs w:val="20"/>
        </w:rPr>
      </w:pPr>
      <w:r w:rsidRPr="00586BE7">
        <w:rPr>
          <w:bCs/>
          <w:sz w:val="20"/>
          <w:szCs w:val="20"/>
        </w:rPr>
        <w:t>11. Формы организации учебной деятельности обучающихся</w:t>
      </w:r>
      <w:r w:rsidRPr="00586BE7">
        <w:rPr>
          <w:b/>
          <w:bCs/>
          <w:sz w:val="20"/>
          <w:szCs w:val="20"/>
        </w:rPr>
        <w:t>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bookmarkStart w:id="5" w:name="_Toc36929831"/>
      <w:bookmarkStart w:id="6" w:name="_Toc36926277"/>
    </w:p>
    <w:bookmarkEnd w:id="5"/>
    <w:bookmarkEnd w:id="6"/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Cs/>
          <w:sz w:val="20"/>
          <w:szCs w:val="20"/>
        </w:rPr>
      </w:pPr>
      <w:r w:rsidRPr="00586BE7">
        <w:rPr>
          <w:rFonts w:eastAsia="Calibri"/>
          <w:b/>
          <w:bCs/>
          <w:iCs/>
          <w:sz w:val="20"/>
          <w:szCs w:val="20"/>
        </w:rPr>
        <w:t>4.1.2.</w:t>
      </w:r>
      <w:r w:rsidRPr="00586BE7">
        <w:rPr>
          <w:rFonts w:eastAsia="Calibri"/>
          <w:b/>
          <w:bCs/>
          <w:sz w:val="20"/>
          <w:szCs w:val="20"/>
        </w:rPr>
        <w:t xml:space="preserve"> Научный доклад по теме (</w:t>
      </w:r>
      <w:r w:rsidR="00586BE7">
        <w:rPr>
          <w:rFonts w:eastAsia="Calibri"/>
          <w:b/>
          <w:bCs/>
          <w:sz w:val="20"/>
          <w:szCs w:val="20"/>
        </w:rPr>
        <w:t xml:space="preserve">2 </w:t>
      </w:r>
      <w:r w:rsidRPr="00586BE7">
        <w:rPr>
          <w:rFonts w:eastAsia="Calibri"/>
          <w:b/>
          <w:bCs/>
          <w:sz w:val="20"/>
          <w:szCs w:val="20"/>
        </w:rPr>
        <w:t xml:space="preserve">семестр) </w:t>
      </w:r>
      <w:r w:rsidRPr="00586BE7">
        <w:rPr>
          <w:rFonts w:eastAsia="Calibri"/>
          <w:b/>
          <w:bCs/>
          <w:iCs/>
          <w:sz w:val="20"/>
          <w:szCs w:val="20"/>
        </w:rPr>
        <w:t>«</w:t>
      </w:r>
      <w:r w:rsidRPr="00586BE7">
        <w:rPr>
          <w:b/>
          <w:sz w:val="20"/>
          <w:szCs w:val="20"/>
        </w:rPr>
        <w:t>Обучение как часть образовательного процесса».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4.1.2.1. Порядок проведения и процедура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оцениваются также ораторские способности.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Подготовить презентацию и выступить с докладом на практическом занятии по темам: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4.1.2.2. Критерии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9-10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полностью раскрыта. Продемонстрирован высокий уровень владения материалом по теме работы. Использованы надлежащие источники в нужном количестве. Структура работы и применённые методы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7-8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в основном раскрыта. Продемонстрирован средний уровень владения материалом по теме работы. Использованы надлежащие источники. Структура работы и применённые методы в основном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5-6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частично раскрыта. Продемонстрирован удовлетворительный уровень владения материалом по теме работы. Использованные источники, структура работы и применённые методы частично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0-4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>Тема не раскрыта. Продемонстрирован неудовлетворительный уровень владения материалом по теме работы. Использованные источники, структура работы и применённые методы не соответствуют поставленным задачам.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 xml:space="preserve">4.1.2.3. Содержание оценочного средства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/>
          <w:iCs/>
          <w:sz w:val="20"/>
          <w:szCs w:val="20"/>
        </w:rPr>
      </w:pPr>
      <w:r w:rsidRPr="00586BE7">
        <w:rPr>
          <w:rFonts w:eastAsia="Calibri"/>
          <w:i/>
          <w:iCs/>
          <w:sz w:val="20"/>
          <w:szCs w:val="20"/>
        </w:rPr>
        <w:t>Тематика научных докладов (</w:t>
      </w:r>
      <w:r w:rsidR="00AE5A1D">
        <w:rPr>
          <w:rFonts w:eastAsia="Calibri"/>
          <w:i/>
          <w:iCs/>
          <w:sz w:val="20"/>
          <w:szCs w:val="20"/>
        </w:rPr>
        <w:t>2</w:t>
      </w:r>
      <w:r w:rsidRPr="00586BE7">
        <w:rPr>
          <w:rFonts w:eastAsia="Calibri"/>
          <w:i/>
          <w:iCs/>
          <w:sz w:val="20"/>
          <w:szCs w:val="20"/>
        </w:rPr>
        <w:t xml:space="preserve"> семестр)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1. Обучение как составная часть педагогического процесса.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2. Дидактика: наука или искусство.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3. Характеристика процесса обучения как целостной системы.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4. </w:t>
      </w:r>
      <w:r w:rsidRPr="00586BE7">
        <w:rPr>
          <w:sz w:val="20"/>
          <w:szCs w:val="20"/>
        </w:rPr>
        <w:t>Сущность, движущие силы, противоречия и логика образовательного процесса</w:t>
      </w:r>
      <w:r w:rsidRPr="00586BE7">
        <w:rPr>
          <w:rFonts w:eastAsia="Calibri"/>
          <w:sz w:val="20"/>
          <w:szCs w:val="20"/>
        </w:rPr>
        <w:t xml:space="preserve">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5. </w:t>
      </w:r>
      <w:r w:rsidRPr="00586BE7">
        <w:rPr>
          <w:sz w:val="20"/>
          <w:szCs w:val="20"/>
        </w:rPr>
        <w:t>Движущие силы процесса обучения.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6. </w:t>
      </w:r>
      <w:r w:rsidRPr="00586BE7">
        <w:rPr>
          <w:sz w:val="20"/>
          <w:szCs w:val="20"/>
        </w:rPr>
        <w:t>Двусторонний и личностный характер обучения.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7. </w:t>
      </w:r>
      <w:r w:rsidRPr="00586BE7">
        <w:rPr>
          <w:sz w:val="20"/>
          <w:szCs w:val="20"/>
        </w:rPr>
        <w:t>Сущностная характеристика преподавания как деятельности.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t xml:space="preserve">8. </w:t>
      </w:r>
      <w:r w:rsidRPr="00586BE7">
        <w:rPr>
          <w:sz w:val="20"/>
          <w:szCs w:val="20"/>
        </w:rPr>
        <w:t>Учение как познавательная деятельность обучающихся, развитие их познавательной активности и самостоятельности.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</w:p>
    <w:p w:rsidR="00720D57" w:rsidRPr="00586BE7" w:rsidRDefault="00720D57" w:rsidP="00586BE7">
      <w:pPr>
        <w:ind w:left="709" w:right="478"/>
        <w:jc w:val="both"/>
        <w:rPr>
          <w:rFonts w:eastAsiaTheme="minorEastAsia"/>
          <w:b/>
          <w:sz w:val="20"/>
          <w:szCs w:val="20"/>
        </w:rPr>
      </w:pPr>
      <w:r w:rsidRPr="00586BE7">
        <w:rPr>
          <w:rFonts w:eastAsia="Calibri"/>
          <w:b/>
          <w:bCs/>
          <w:iCs/>
          <w:sz w:val="20"/>
          <w:szCs w:val="20"/>
        </w:rPr>
        <w:t>4.1.3. Устный опрос</w:t>
      </w:r>
      <w:r w:rsidRPr="00586BE7">
        <w:rPr>
          <w:rFonts w:eastAsia="Calibri"/>
          <w:b/>
          <w:bCs/>
          <w:i/>
          <w:iCs/>
          <w:sz w:val="20"/>
          <w:szCs w:val="20"/>
        </w:rPr>
        <w:t xml:space="preserve"> </w:t>
      </w:r>
      <w:r w:rsidRPr="00586BE7">
        <w:rPr>
          <w:rFonts w:eastAsia="Calibri"/>
          <w:b/>
          <w:bCs/>
          <w:iCs/>
          <w:sz w:val="20"/>
          <w:szCs w:val="20"/>
        </w:rPr>
        <w:t>по темам (</w:t>
      </w:r>
      <w:r w:rsidR="00586BE7">
        <w:rPr>
          <w:rFonts w:eastAsia="Calibri"/>
          <w:b/>
          <w:bCs/>
          <w:iCs/>
          <w:sz w:val="20"/>
          <w:szCs w:val="20"/>
        </w:rPr>
        <w:t>2</w:t>
      </w:r>
      <w:r w:rsidRPr="00586BE7">
        <w:rPr>
          <w:rFonts w:eastAsia="Calibri"/>
          <w:b/>
          <w:bCs/>
          <w:iCs/>
          <w:sz w:val="20"/>
          <w:szCs w:val="20"/>
        </w:rPr>
        <w:t xml:space="preserve"> семестр) «</w:t>
      </w:r>
      <w:r w:rsidRPr="00586BE7">
        <w:rPr>
          <w:b/>
          <w:sz w:val="20"/>
          <w:szCs w:val="20"/>
        </w:rPr>
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Cs/>
          <w:sz w:val="20"/>
          <w:szCs w:val="20"/>
        </w:rPr>
      </w:pPr>
      <w:r w:rsidRPr="00586BE7">
        <w:rPr>
          <w:rFonts w:eastAsia="Calibri"/>
          <w:b/>
          <w:bCs/>
          <w:iCs/>
          <w:sz w:val="20"/>
          <w:szCs w:val="20"/>
        </w:rPr>
        <w:t>Устный опрос</w:t>
      </w:r>
      <w:r w:rsidRPr="00586BE7">
        <w:rPr>
          <w:rFonts w:eastAsia="Calibri"/>
          <w:b/>
          <w:bCs/>
          <w:i/>
          <w:iCs/>
          <w:sz w:val="20"/>
          <w:szCs w:val="20"/>
        </w:rPr>
        <w:t xml:space="preserve"> </w:t>
      </w:r>
      <w:r w:rsidRPr="00586BE7">
        <w:rPr>
          <w:rFonts w:eastAsia="Calibri"/>
          <w:b/>
          <w:bCs/>
          <w:iCs/>
          <w:sz w:val="20"/>
          <w:szCs w:val="20"/>
        </w:rPr>
        <w:t>по темам (</w:t>
      </w:r>
      <w:r w:rsidR="00AE5A1D">
        <w:rPr>
          <w:rFonts w:eastAsia="Calibri"/>
          <w:b/>
          <w:bCs/>
          <w:iCs/>
          <w:sz w:val="20"/>
          <w:szCs w:val="20"/>
        </w:rPr>
        <w:t>3</w:t>
      </w:r>
      <w:r w:rsidRPr="00586BE7">
        <w:rPr>
          <w:rFonts w:eastAsia="Calibri"/>
          <w:b/>
          <w:bCs/>
          <w:iCs/>
          <w:sz w:val="20"/>
          <w:szCs w:val="20"/>
        </w:rPr>
        <w:t xml:space="preserve"> семестр) «</w:t>
      </w:r>
      <w:r w:rsidRPr="00586BE7">
        <w:rPr>
          <w:b/>
          <w:sz w:val="20"/>
          <w:szCs w:val="20"/>
        </w:rPr>
        <w:t xml:space="preserve">Диагностика и контроль в обучении», «Урок как основная форма обучения».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4.1.3.1. Порядок проведения и процедура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</w:rPr>
      </w:pPr>
      <w:r w:rsidRPr="00586BE7">
        <w:rPr>
          <w:rFonts w:eastAsia="Calibri"/>
          <w:sz w:val="20"/>
          <w:szCs w:val="20"/>
        </w:rPr>
        <w:lastRenderedPageBreak/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>4.1.3.2. Критерии оценивания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18-20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 xml:space="preserve"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14-17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 xml:space="preserve"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10-13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 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sz w:val="20"/>
          <w:szCs w:val="20"/>
        </w:rPr>
      </w:pPr>
      <w:r w:rsidRPr="00586BE7">
        <w:rPr>
          <w:rFonts w:eastAsia="Calibri"/>
          <w:b/>
          <w:bCs/>
          <w:sz w:val="20"/>
          <w:szCs w:val="20"/>
        </w:rPr>
        <w:t>0-9 баллов ставится, если обучающийся: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sz w:val="20"/>
          <w:szCs w:val="20"/>
          <w:shd w:val="clear" w:color="auto" w:fill="FFFFFF"/>
        </w:rPr>
      </w:pPr>
      <w:r w:rsidRPr="00586BE7">
        <w:rPr>
          <w:rFonts w:eastAsia="Calibri"/>
          <w:sz w:val="20"/>
          <w:szCs w:val="20"/>
          <w:shd w:val="clear" w:color="auto" w:fill="FFFFFF"/>
        </w:rPr>
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 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586BE7">
        <w:rPr>
          <w:rFonts w:eastAsia="Calibri"/>
          <w:b/>
          <w:bCs/>
          <w:i/>
          <w:iCs/>
          <w:sz w:val="20"/>
          <w:szCs w:val="20"/>
        </w:rPr>
        <w:t xml:space="preserve">4.1.3.3. Содержание оценочного средства </w:t>
      </w:r>
    </w:p>
    <w:p w:rsidR="00720D57" w:rsidRPr="00963466" w:rsidRDefault="00586BE7" w:rsidP="00586BE7">
      <w:pPr>
        <w:ind w:left="709" w:right="478"/>
        <w:jc w:val="both"/>
        <w:rPr>
          <w:rFonts w:eastAsia="Calibri"/>
          <w:b/>
          <w:i/>
          <w:iCs/>
          <w:sz w:val="20"/>
          <w:szCs w:val="20"/>
        </w:rPr>
      </w:pPr>
      <w:r w:rsidRPr="00963466">
        <w:rPr>
          <w:rFonts w:eastAsia="Calibri"/>
          <w:b/>
          <w:i/>
          <w:iCs/>
          <w:sz w:val="20"/>
          <w:szCs w:val="20"/>
        </w:rPr>
        <w:t>2</w:t>
      </w:r>
      <w:r w:rsidR="00720D57" w:rsidRPr="00963466">
        <w:rPr>
          <w:rFonts w:eastAsia="Calibri"/>
          <w:b/>
          <w:i/>
          <w:iCs/>
          <w:sz w:val="20"/>
          <w:szCs w:val="20"/>
        </w:rPr>
        <w:t xml:space="preserve"> семестр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/>
          <w:iCs/>
          <w:sz w:val="20"/>
          <w:szCs w:val="20"/>
        </w:rPr>
      </w:pPr>
      <w:r w:rsidRPr="00586BE7">
        <w:rPr>
          <w:rFonts w:eastAsia="Calibri"/>
          <w:i/>
          <w:iCs/>
          <w:sz w:val="20"/>
          <w:szCs w:val="20"/>
        </w:rPr>
        <w:t>Формулировка задания</w:t>
      </w:r>
    </w:p>
    <w:p w:rsidR="00720D57" w:rsidRPr="00963466" w:rsidRDefault="00720D57" w:rsidP="00586BE7">
      <w:pPr>
        <w:ind w:left="709" w:right="478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1. </w:t>
      </w:r>
      <w:r w:rsidRPr="00963466">
        <w:rPr>
          <w:i/>
          <w:sz w:val="20"/>
          <w:szCs w:val="20"/>
        </w:rPr>
        <w:t xml:space="preserve">Обучение как часть образовательного процесса (учебно-ознакомительная практика) 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>1. Дайте определение понятия "дидактика". Назовите и охарактеризуйте основные категории дидактики.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2. Процесс обучения: двусторонний и личностный характер обучения; цели и задачи обучения. Существует ли связь между двусторонним и личностным характером процесса обучения?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3. Каково современное понимание сущности и структуры процесса обучения?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4. Какова цель обучения на современном этапе?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5. Каковы различия между репродуктивным и продуктивным вариантами организации процесса обучения?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6. Назовите структурные компоненты процесса обучения и раскройте их сущность.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7. Мотивы и стимулы учения; единство преподавания и учения; обучение как сотворчество учителя и ученика.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8. Законы, закономерности и принципы обучения. Назовите законы обучения и раскройте их содержание. Какова сущность понятия "закономерности обучения"? Назовите объективные и субъективные закономерности и приведите их примеры. Дайте определение такой категории дидактики, как принципы. </w:t>
      </w:r>
    </w:p>
    <w:p w:rsidR="00720D57" w:rsidRPr="00586BE7" w:rsidRDefault="00720D57" w:rsidP="00586BE7">
      <w:pPr>
        <w:ind w:left="709" w:right="478"/>
        <w:jc w:val="both"/>
        <w:rPr>
          <w:rFonts w:eastAsia="Calibri"/>
          <w:iCs/>
          <w:sz w:val="20"/>
          <w:szCs w:val="20"/>
        </w:rPr>
      </w:pPr>
      <w:r w:rsidRPr="00586BE7">
        <w:rPr>
          <w:sz w:val="20"/>
          <w:szCs w:val="20"/>
        </w:rPr>
        <w:t>9. Основные концепции современной дидактики: развивающее обучение; программированное обучение; проблемное обучение; модульное обучение; сообщающее обучение.</w:t>
      </w:r>
      <w:r w:rsidRPr="00586BE7">
        <w:rPr>
          <w:rFonts w:eastAsia="Calibri"/>
          <w:iCs/>
          <w:sz w:val="20"/>
          <w:szCs w:val="20"/>
        </w:rPr>
        <w:t xml:space="preserve"> </w:t>
      </w:r>
    </w:p>
    <w:p w:rsidR="00720D57" w:rsidRPr="00963466" w:rsidRDefault="00720D57" w:rsidP="00586BE7">
      <w:pPr>
        <w:ind w:left="709" w:right="478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2. </w:t>
      </w:r>
      <w:r w:rsidRPr="00963466">
        <w:rPr>
          <w:i/>
          <w:sz w:val="20"/>
          <w:szCs w:val="20"/>
        </w:rPr>
        <w:t xml:space="preserve">Содержание образования как основа базовой культуры личности. 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>1. Дайте определение понятиям "базовая культура личности" и "содержание образования".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sz w:val="20"/>
          <w:szCs w:val="20"/>
        </w:rPr>
        <w:t xml:space="preserve">2. </w:t>
      </w:r>
      <w:r w:rsidRPr="00586BE7">
        <w:rPr>
          <w:bCs/>
          <w:sz w:val="20"/>
          <w:szCs w:val="20"/>
        </w:rPr>
        <w:t>Раскройте сущность понятия «концепция фундаментального ядра содержания общего образования».</w:t>
      </w:r>
    </w:p>
    <w:p w:rsidR="00720D57" w:rsidRPr="00586BE7" w:rsidRDefault="00720D57" w:rsidP="00586BE7">
      <w:pPr>
        <w:ind w:left="709" w:right="478"/>
        <w:rPr>
          <w:bCs/>
          <w:sz w:val="20"/>
          <w:szCs w:val="20"/>
        </w:rPr>
      </w:pPr>
      <w:r w:rsidRPr="00586BE7">
        <w:rPr>
          <w:bCs/>
          <w:sz w:val="20"/>
          <w:szCs w:val="20"/>
        </w:rPr>
        <w:t xml:space="preserve">3. Умение учиться как новая образовательная парадигма.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4. Проанализируйте документы, определяющие содержание школьного образования: федеральные государственные образовательные стандарты (по уровням образования: начальное, общее, среднее), учебные планы, учебные программы, учебники, учебные пособия, учебно-методические комплекты и учебно-методические комплексы.</w:t>
      </w:r>
    </w:p>
    <w:p w:rsidR="00720D57" w:rsidRPr="00963466" w:rsidRDefault="00720D57" w:rsidP="00586BE7">
      <w:pPr>
        <w:ind w:left="709" w:right="478"/>
        <w:jc w:val="both"/>
        <w:rPr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3. </w:t>
      </w:r>
      <w:r w:rsidRPr="00963466">
        <w:rPr>
          <w:i/>
          <w:sz w:val="20"/>
          <w:szCs w:val="20"/>
        </w:rPr>
        <w:t>Методы, средства и технологии обучения.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 xml:space="preserve">1. Раскройте сущность методов обучения, их двусторонний характер и функции.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2. Определите сходства и различия понятий «методы обучения» и «приемы обучения».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3. Проанализируйте авторские классификации методов обучения в современной дидактике.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4. В чем проявляется  специфика современных методов обучения? </w:t>
      </w:r>
    </w:p>
    <w:p w:rsidR="00720D57" w:rsidRP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 xml:space="preserve">5. Дайте определение понятию "средства обучения" и проанализируйте классификацию средств обучения. </w:t>
      </w:r>
    </w:p>
    <w:p w:rsidR="00720D57" w:rsidRPr="00586BE7" w:rsidRDefault="00720D57" w:rsidP="00586BE7">
      <w:pPr>
        <w:ind w:left="709" w:right="478"/>
        <w:jc w:val="both"/>
        <w:rPr>
          <w:sz w:val="20"/>
          <w:szCs w:val="20"/>
        </w:rPr>
      </w:pPr>
      <w:r w:rsidRPr="00586BE7">
        <w:rPr>
          <w:sz w:val="20"/>
          <w:szCs w:val="20"/>
        </w:rPr>
        <w:t>6.Дайте определение понятию «педагогические технологии». Выделите признаки педагогической технологии. Рассмотрите типологию педагогических технологий и определите их назначение.</w:t>
      </w:r>
    </w:p>
    <w:p w:rsidR="00720D57" w:rsidRPr="00586BE7" w:rsidRDefault="00720D57" w:rsidP="00586BE7">
      <w:pPr>
        <w:ind w:left="709" w:right="478"/>
        <w:jc w:val="both"/>
        <w:rPr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 xml:space="preserve">Тема 4. </w:t>
      </w:r>
      <w:r w:rsidRPr="00963466">
        <w:rPr>
          <w:i/>
          <w:sz w:val="20"/>
          <w:szCs w:val="20"/>
        </w:rPr>
        <w:t>Формы организации обучения</w:t>
      </w:r>
      <w:r w:rsidRPr="00586BE7">
        <w:rPr>
          <w:sz w:val="20"/>
          <w:szCs w:val="20"/>
        </w:rPr>
        <w:t xml:space="preserve">. </w:t>
      </w:r>
    </w:p>
    <w:p w:rsidR="00720D57" w:rsidRPr="00586BE7" w:rsidRDefault="00720D57" w:rsidP="00586BE7">
      <w:pPr>
        <w:ind w:left="709" w:right="478"/>
        <w:rPr>
          <w:rFonts w:eastAsia="Calibri"/>
          <w:iCs/>
          <w:sz w:val="20"/>
          <w:szCs w:val="20"/>
        </w:rPr>
      </w:pPr>
      <w:r w:rsidRPr="00586BE7">
        <w:rPr>
          <w:rFonts w:eastAsia="Calibri"/>
          <w:iCs/>
          <w:sz w:val="20"/>
          <w:szCs w:val="20"/>
        </w:rPr>
        <w:t>Контрольные вопросы:</w:t>
      </w:r>
    </w:p>
    <w:p w:rsidR="00720D57" w:rsidRPr="00586BE7" w:rsidRDefault="00720D57" w:rsidP="00586BE7">
      <w:pPr>
        <w:ind w:left="709" w:right="478"/>
        <w:rPr>
          <w:rFonts w:eastAsiaTheme="minorEastAsia"/>
          <w:sz w:val="20"/>
          <w:szCs w:val="20"/>
        </w:rPr>
      </w:pPr>
      <w:r w:rsidRPr="00586BE7">
        <w:rPr>
          <w:sz w:val="20"/>
          <w:szCs w:val="20"/>
        </w:rPr>
        <w:t xml:space="preserve">1. Дайте определение понятию «формы организации обучения». </w:t>
      </w:r>
    </w:p>
    <w:p w:rsidR="00586BE7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2. Охарактеризуйте современные (нетрадиционные) формы организации обучения (по типам: репродуктивные, активные, интерактивные формы организации обучения).</w:t>
      </w:r>
    </w:p>
    <w:p w:rsidR="00EE49AB" w:rsidRDefault="00720D57" w:rsidP="00586BE7">
      <w:pPr>
        <w:ind w:left="709" w:right="478"/>
        <w:rPr>
          <w:sz w:val="20"/>
          <w:szCs w:val="20"/>
        </w:rPr>
      </w:pPr>
      <w:r w:rsidRPr="00586BE7">
        <w:rPr>
          <w:sz w:val="20"/>
          <w:szCs w:val="20"/>
        </w:rPr>
        <w:t>3. Раскройте понятие "формы организации познавательной деятельности" (фронтальная, групповая, парная и индивидуальная формы организации познавательной деятельности).</w:t>
      </w:r>
    </w:p>
    <w:p w:rsidR="00586BE7" w:rsidRDefault="00586BE7" w:rsidP="00586BE7">
      <w:pPr>
        <w:ind w:left="709" w:right="478"/>
        <w:rPr>
          <w:sz w:val="20"/>
          <w:szCs w:val="20"/>
        </w:rPr>
      </w:pPr>
    </w:p>
    <w:p w:rsidR="00963466" w:rsidRPr="00963466" w:rsidRDefault="00963466" w:rsidP="00963466">
      <w:pPr>
        <w:ind w:left="709"/>
        <w:jc w:val="both"/>
        <w:rPr>
          <w:rFonts w:eastAsia="Calibri"/>
          <w:b/>
          <w:iCs/>
          <w:sz w:val="20"/>
          <w:szCs w:val="20"/>
        </w:rPr>
      </w:pPr>
      <w:r w:rsidRPr="00963466">
        <w:rPr>
          <w:rFonts w:eastAsia="Calibri"/>
          <w:b/>
          <w:i/>
          <w:iCs/>
          <w:sz w:val="20"/>
          <w:szCs w:val="20"/>
        </w:rPr>
        <w:t>3</w:t>
      </w:r>
      <w:r w:rsidRPr="00963466">
        <w:rPr>
          <w:rFonts w:eastAsia="Calibri"/>
          <w:b/>
          <w:iCs/>
          <w:sz w:val="20"/>
          <w:szCs w:val="20"/>
        </w:rPr>
        <w:t xml:space="preserve"> семестр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  <w:r>
        <w:rPr>
          <w:rFonts w:eastAsia="Calibri"/>
          <w:iCs/>
          <w:sz w:val="20"/>
          <w:szCs w:val="20"/>
        </w:rPr>
        <w:t xml:space="preserve"> </w:t>
      </w:r>
    </w:p>
    <w:p w:rsidR="00963466" w:rsidRPr="00963466" w:rsidRDefault="00963466" w:rsidP="00963466">
      <w:pPr>
        <w:ind w:left="709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lastRenderedPageBreak/>
        <w:t>Тема 5.</w:t>
      </w:r>
      <w:r w:rsidRPr="00963466">
        <w:rPr>
          <w:i/>
          <w:sz w:val="20"/>
          <w:szCs w:val="20"/>
        </w:rPr>
        <w:t xml:space="preserve"> Диагностика и контроль в обучении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Контрольные вопросы: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1. Раскройте понятие "диагностика процесса и результатов обучения".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Охарактеризуйте принципы диагностирования и контролирования в обучении.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Методы диагностики в обучении.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Функции контроля в обучении. </w:t>
      </w:r>
    </w:p>
    <w:p w:rsidR="00963466" w:rsidRDefault="00963466" w:rsidP="00963466">
      <w:pPr>
        <w:ind w:left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>5. Оценивание учебной деятельности обучающихся</w:t>
      </w:r>
      <w:r>
        <w:rPr>
          <w:bCs/>
          <w:sz w:val="20"/>
          <w:szCs w:val="20"/>
        </w:rPr>
        <w:t>. Современные подходы к оцениванию образовательных результатов учащихся. Модели оценивания метапредметных образовательных результатов учащихся.</w:t>
      </w:r>
    </w:p>
    <w:p w:rsidR="00963466" w:rsidRPr="00963466" w:rsidRDefault="00963466" w:rsidP="00963466">
      <w:pPr>
        <w:ind w:left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6. Формирующее и суммативное оценивание образовательных результатов учащихся.</w:t>
      </w:r>
    </w:p>
    <w:p w:rsidR="00963466" w:rsidRPr="00963466" w:rsidRDefault="00963466" w:rsidP="00963466">
      <w:pPr>
        <w:ind w:left="709"/>
        <w:jc w:val="both"/>
        <w:rPr>
          <w:rFonts w:eastAsiaTheme="minorEastAsia"/>
          <w:i/>
          <w:sz w:val="20"/>
          <w:szCs w:val="20"/>
        </w:rPr>
      </w:pPr>
      <w:r w:rsidRPr="00963466">
        <w:rPr>
          <w:rFonts w:eastAsia="Calibri"/>
          <w:i/>
          <w:iCs/>
          <w:sz w:val="20"/>
          <w:szCs w:val="20"/>
        </w:rPr>
        <w:t>Тема 6.</w:t>
      </w:r>
      <w:r w:rsidRPr="00963466">
        <w:rPr>
          <w:i/>
          <w:sz w:val="20"/>
          <w:szCs w:val="20"/>
        </w:rPr>
        <w:t xml:space="preserve"> Урок как основная форма обучения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</w:rPr>
        <w:t>Контрольные вопросы: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1. Понятие "классно-урочная система" обучения. Урок как основная форма обучения: сущность и отличия от других форм обучения. Плюсы и минусы классно-урочной системы обучения.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Дидактические требования к уроку.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Требования к современному уроку в условиях реализации ФГОС ООО. Основные условия и специальные правила организации урока.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Планирование урока - основа научной организации педагогического труда. 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5. Анализ и самооценка урока.</w:t>
      </w:r>
    </w:p>
    <w:p w:rsidR="00963466" w:rsidRDefault="00963466" w:rsidP="00963466">
      <w:pPr>
        <w:ind w:left="709" w:right="478"/>
        <w:jc w:val="both"/>
        <w:rPr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b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 xml:space="preserve">4.1.4. </w:t>
      </w:r>
      <w:r>
        <w:rPr>
          <w:rFonts w:eastAsia="Calibri"/>
          <w:b/>
          <w:bCs/>
          <w:sz w:val="20"/>
          <w:szCs w:val="20"/>
        </w:rPr>
        <w:t>Тестирование по темам (</w:t>
      </w:r>
      <w:r w:rsidR="00BE31B6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 xml:space="preserve"> семестр) </w:t>
      </w:r>
      <w:r>
        <w:rPr>
          <w:rFonts w:eastAsia="Calibri"/>
          <w:b/>
          <w:bCs/>
          <w:iCs/>
          <w:sz w:val="20"/>
          <w:szCs w:val="20"/>
        </w:rPr>
        <w:t>«</w:t>
      </w:r>
      <w:r>
        <w:rPr>
          <w:b/>
          <w:sz w:val="20"/>
          <w:szCs w:val="20"/>
        </w:rPr>
        <w:t>Обучение как часть образовательного процесса (учебно-ознакомительная практика)», «Содержание образования как основа базовой культуры личности», «Методы, средства и технологии обучения», «Формы организации обучения».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Cs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>Тестирование</w:t>
      </w:r>
      <w:r>
        <w:rPr>
          <w:rFonts w:eastAsia="Calibri"/>
          <w:b/>
          <w:bCs/>
          <w:i/>
          <w:iCs/>
          <w:sz w:val="20"/>
          <w:szCs w:val="20"/>
        </w:rPr>
        <w:t xml:space="preserve"> </w:t>
      </w:r>
      <w:r>
        <w:rPr>
          <w:rFonts w:eastAsia="Calibri"/>
          <w:b/>
          <w:bCs/>
          <w:iCs/>
          <w:sz w:val="20"/>
          <w:szCs w:val="20"/>
        </w:rPr>
        <w:t>по темам (</w:t>
      </w:r>
      <w:r w:rsidR="00BE31B6">
        <w:rPr>
          <w:rFonts w:eastAsia="Calibri"/>
          <w:b/>
          <w:bCs/>
          <w:iCs/>
          <w:sz w:val="20"/>
          <w:szCs w:val="20"/>
        </w:rPr>
        <w:t>3</w:t>
      </w:r>
      <w:r>
        <w:rPr>
          <w:rFonts w:eastAsia="Calibri"/>
          <w:b/>
          <w:bCs/>
          <w:iCs/>
          <w:sz w:val="20"/>
          <w:szCs w:val="20"/>
        </w:rPr>
        <w:t xml:space="preserve"> семестр) «</w:t>
      </w:r>
      <w:r>
        <w:rPr>
          <w:b/>
          <w:sz w:val="20"/>
          <w:szCs w:val="20"/>
        </w:rPr>
        <w:t xml:space="preserve">Диагностика и контроль в обучении», «Урок как основная форма обучения».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4.1.4.1. Порядок проведения и процедура оценивания</w:t>
      </w:r>
    </w:p>
    <w:p w:rsidR="00963466" w:rsidRDefault="00963466" w:rsidP="00963466">
      <w:pPr>
        <w:suppressAutoHyphens/>
        <w:ind w:left="709"/>
        <w:jc w:val="both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10 тестовых заданий. За каждый правильный ответ начисляется 1 балл. Итого за тестирование студент может заработать до 10 баллов.</w:t>
      </w:r>
    </w:p>
    <w:p w:rsidR="00963466" w:rsidRDefault="00963466" w:rsidP="00963466">
      <w:pPr>
        <w:suppressAutoHyphens/>
        <w:ind w:left="709"/>
        <w:jc w:val="both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4.1.4.2. Критерии оценивания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9-10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86% правильных ответов и более.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8-7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От 71% до 85 % правильных ответов.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5-6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От 56% до 70% правильных ответов. 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0-4 балла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55% правильных ответов и менее. 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4.1.4.3. Содержание оценочного средства </w:t>
      </w:r>
    </w:p>
    <w:p w:rsidR="00BD490E" w:rsidRDefault="00BD490E" w:rsidP="00963466">
      <w:pPr>
        <w:ind w:left="709"/>
        <w:jc w:val="both"/>
        <w:rPr>
          <w:rFonts w:eastAsia="Calibri"/>
          <w:b/>
          <w:i/>
          <w:iCs/>
          <w:sz w:val="20"/>
          <w:szCs w:val="20"/>
        </w:rPr>
      </w:pPr>
    </w:p>
    <w:p w:rsidR="00963466" w:rsidRPr="00BE31B6" w:rsidRDefault="00BE31B6" w:rsidP="00963466">
      <w:pPr>
        <w:ind w:left="709"/>
        <w:jc w:val="both"/>
        <w:rPr>
          <w:rFonts w:eastAsia="Calibri"/>
          <w:b/>
          <w:i/>
          <w:iCs/>
          <w:sz w:val="20"/>
          <w:szCs w:val="20"/>
        </w:rPr>
      </w:pPr>
      <w:r w:rsidRPr="00BE31B6">
        <w:rPr>
          <w:rFonts w:eastAsia="Calibri"/>
          <w:b/>
          <w:i/>
          <w:iCs/>
          <w:sz w:val="20"/>
          <w:szCs w:val="20"/>
        </w:rPr>
        <w:t>2</w:t>
      </w:r>
      <w:r w:rsidR="00963466" w:rsidRPr="00BE31B6">
        <w:rPr>
          <w:rFonts w:eastAsia="Calibri"/>
          <w:b/>
          <w:i/>
          <w:iCs/>
          <w:sz w:val="20"/>
          <w:szCs w:val="20"/>
        </w:rPr>
        <w:t xml:space="preserve"> семестр</w:t>
      </w:r>
    </w:p>
    <w:p w:rsidR="00963466" w:rsidRDefault="00963466" w:rsidP="00963466">
      <w:pPr>
        <w:ind w:left="709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BD490E" w:rsidRDefault="00BD490E" w:rsidP="00963466">
      <w:pPr>
        <w:shd w:val="clear" w:color="auto" w:fill="FFFFFF"/>
        <w:ind w:left="709"/>
        <w:outlineLvl w:val="1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outlineLvl w:val="1"/>
        <w:rPr>
          <w:rFonts w:eastAsiaTheme="minorEastAsia"/>
          <w:b/>
          <w:bCs/>
          <w:kern w:val="36"/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bCs/>
          <w:sz w:val="20"/>
          <w:szCs w:val="20"/>
        </w:rPr>
        <w:t>Принципы обучения - это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А) приемы работы по организации процесса обучения.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Б) тезисы теории и практики обучения и образования, отражающие ключевые моменты в раскрытии процессов, явлений, событий.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pacing w:val="-20"/>
          <w:sz w:val="20"/>
          <w:szCs w:val="20"/>
        </w:rPr>
        <w:t xml:space="preserve">В) </w:t>
      </w:r>
      <w:r>
        <w:rPr>
          <w:sz w:val="20"/>
          <w:szCs w:val="20"/>
        </w:rPr>
        <w:t>основные положения теории обучения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Г) средства народной педагогики и современного педагогического процесса.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2. Кто и з педагогов понимал дидактику как "всеобщее искусство всех учить всему"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Я.А. Коменский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П.Ф. Каптерев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К.Д. Ушинский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А. Дистервег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  <w:szCs w:val="20"/>
          <w:shd w:val="clear" w:color="auto" w:fill="FFFFFF"/>
        </w:rPr>
        <w:t>Включение в содержание образования деятельностных компонентов — целеполагания, планирования, образовательных технологий, а также видов деятельности учащихся — исследований, дискуссий, конструирования и т. п. является отражением: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Принципа структурного единства содержания образования на различных уровнях общности и на межпредметном уровне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Принципа единства содержательной и процессуально-деятельностной сторон обучения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Принципа доступности и природосообразности содержания образования.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Г) Принципа учета социальных условий и потребностей общества.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Обучение должно носить _____________ характер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творческий, личностный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циклопоточный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индивидуальный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полисубъектный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5. Способ взаимосвязанной деятельности учителя и ученика, направленной на решение учебно-воспитательных задач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средство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Б) метод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принцип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урок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6.Задачи обучения: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воспитательные, образовательные и развивающие.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коррекционные, организационные и общедидактические.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организационно-методические и гносеолого-смысловые.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внутренние и внешние.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7.Образование –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результат процесса воспитания.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результат процессов социализации и адаптации.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механизм социокультурной среды по приобщению к общечеловеческим ценностям.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результат получения системы знаний, умений, навыков и рациональных способов умственных действий.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8. Принципы обучения впервые сформулировал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Песталоцци И.Г.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Коменский Я.А.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Монтень М.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Ушинский К.Д.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9. К основным звеньям процесса усвоения знаний НЕ относится: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восприятие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понимание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закрепление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мышление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10. Принцип обучения на высоком уровне трудности относится к …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объяснительно-иллюстративному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догматическому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проблемному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развивающему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11. Дидактика -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наука об обучении и образовании, их целях, содержании, методах, средствах, организации, достигаемых результатах.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искусство, «детоводческое мастерство».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упорядоченная деятельность педагога по реализации цели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система приобретенных в процессе обучения ЗУН и способов мышления.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12. Преподавание и учение -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категории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методы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формы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средства обучения.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13) Характер познавательной деятельности учащихся зависит от …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вида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содержания образования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метода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цели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14) Наглядность, систематичность, научность процесса обучения относится к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методам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закономерностям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принципам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формам обучения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15) Принципы процесса обучения определяются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целями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содержанием образования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В) закономерностями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средствами обучения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16) Выбор учителем методов обучения зависит от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особенностей классно-урочной системы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потребностей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целей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специфики предмета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17. Педагогические технологии подразделяются на: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общепредметные, предметные и модульные.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общепредметные, предметные, модульные и частнометодические.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общепредметные и предметные.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предметные и модульные.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18. Средства обучения могут быть: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материальные (технические, информационные...), идеальные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идеальные и реальные.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материальные и идеологические.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технические и эстетические.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19. Педагогическая технология – это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набор операций по конструированию, формированию и контроля знаний, умений, навыков и отношений в соответствии с поставленными целями.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инструментарий достижения цели обучения.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совокупность положений, раскрывающих содержание какой-либо теории, концепции или категории в системе науки.</w:t>
      </w: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устойчивость результатов, полученных при повторном контроле, а также близких результатов при его проведении разными преподавателями.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8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20. Методы обучения - это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монологическая форма изложения, призвана ретранслировать систему социального опыта.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способы совместной деятельности учителя и учащихся, направленные на решения задач 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средство самообучения и взаимообучения.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пути познания объективной реальности в условиях многоаспектного рассмотрения гносеологических механизмов и познавательной активности учащихся.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21. Педагогические технологии по ведущему фактору развития подразделяются на: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биогенные и социогенные.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биогенные, социогенные, психогенные.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B) суггестивные, нейролингвистические.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светские и религиозные.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22) Противоречие между выдвигаемыми ходом обучения познавательными и практическими задачами и наличным уровнем знаний, умений и навыков учащихся, их умственного развития и отношений является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движущей силой процесса обучения;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педагогической проблемой;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сущностью процесса обучения;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условием развития познавательной активности учащихся.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23) Планомерное руководство обучающим учебной деятельностью ученика (учащихся) - это: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обучение;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Б) воспитание;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преподавание;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формирование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24. Функции обучения и задачи обучения можно подразделить на: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внутренние и внешние.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коррекционные, организационные и общедидактические.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организационно-методические и гносеолого-смысловые.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воспитательные, образовательные и развивающие.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25. Процесс, в ходе которого готовые знания преподносятся учащимся, с последующим</w:t>
      </w:r>
      <w:r>
        <w:rPr>
          <w:bCs/>
          <w:sz w:val="20"/>
          <w:szCs w:val="20"/>
        </w:rPr>
        <w:br/>
        <w:t>процессом закрепления, обобщения, систематизации и контроля.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А) суггестивное обучение.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проблемное обучение.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В) репродуктивное обучение.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уровневое обучение.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26. Педагогический процесс раскрывает особенности учения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A. линейчато.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Б. концентрами.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B. ступенчато.</w:t>
      </w:r>
    </w:p>
    <w:p w:rsidR="00963466" w:rsidRDefault="00963466" w:rsidP="00963466">
      <w:pPr>
        <w:shd w:val="clear" w:color="auto" w:fill="FFFFFF"/>
        <w:spacing w:line="30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Г. системно.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27. Систему принципов развивающего обучения впервые предложил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Выготский Л.С.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>
        <w:rPr>
          <w:spacing w:val="-20"/>
          <w:sz w:val="20"/>
          <w:szCs w:val="20"/>
        </w:rPr>
        <w:t xml:space="preserve">Занков Л.С.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B) Якиманская И.С.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pacing w:val="-20"/>
          <w:sz w:val="20"/>
          <w:szCs w:val="20"/>
        </w:rPr>
        <w:t xml:space="preserve">Г) </w:t>
      </w:r>
      <w:r>
        <w:rPr>
          <w:sz w:val="20"/>
          <w:szCs w:val="20"/>
        </w:rPr>
        <w:t>Иванов И.П.</w:t>
      </w:r>
    </w:p>
    <w:p w:rsidR="00963466" w:rsidRDefault="00963466" w:rsidP="00963466">
      <w:pPr>
        <w:ind w:left="709"/>
        <w:rPr>
          <w:spacing w:val="-20"/>
          <w:sz w:val="20"/>
          <w:szCs w:val="20"/>
        </w:rPr>
      </w:pPr>
    </w:p>
    <w:p w:rsidR="00963466" w:rsidRDefault="00963466" w:rsidP="00963466">
      <w:pPr>
        <w:ind w:left="709"/>
        <w:rPr>
          <w:spacing w:val="-20"/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28) К дидактическим принципам НЕ относится принцип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гуманности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наглядности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систематичности и последовательности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взаимосвязь теории и практики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29) Двусторонний характер обучения проявляется в единстве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преподавания и 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развития и воспитания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школьной и внешкольной деятельности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совместных усилий семьи и школы по формированию у учащихся мотивов 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 xml:space="preserve">30. Какое понятие НЕ является понятием теории обучения? 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A. знания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Б. умения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>. навыки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Г. воспитанность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Ответы: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1-В, 2-А, 3-В, 4-А, 5-Б, 6-А, 7-Г, 8-Б, 9-Г, 10-Г, 11-А, 12-А, 13-В, 14-В, 15-В, 16-Г, 17-А, 18-А, 19-А, 20-Б, 21-Б, 22-А, 23-В, 24-Г, 25-В, 26-Г, 27-Б, 28-А, 29-А, 30-Г.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</w:p>
    <w:p w:rsidR="00963466" w:rsidRPr="00BE31B6" w:rsidRDefault="00BE31B6" w:rsidP="00963466">
      <w:pPr>
        <w:ind w:left="709"/>
        <w:jc w:val="both"/>
        <w:rPr>
          <w:rFonts w:eastAsia="Calibri"/>
          <w:b/>
          <w:i/>
          <w:sz w:val="20"/>
          <w:szCs w:val="20"/>
        </w:rPr>
      </w:pPr>
      <w:r w:rsidRPr="00BE31B6">
        <w:rPr>
          <w:rFonts w:eastAsia="Calibri"/>
          <w:b/>
          <w:i/>
          <w:sz w:val="20"/>
          <w:szCs w:val="20"/>
        </w:rPr>
        <w:t xml:space="preserve">3 </w:t>
      </w:r>
      <w:r w:rsidR="00963466" w:rsidRPr="00BE31B6">
        <w:rPr>
          <w:rFonts w:eastAsia="Calibri"/>
          <w:b/>
          <w:i/>
          <w:sz w:val="20"/>
          <w:szCs w:val="20"/>
        </w:rPr>
        <w:t>семестр</w:t>
      </w:r>
    </w:p>
    <w:p w:rsidR="00963466" w:rsidRDefault="00963466" w:rsidP="00963466">
      <w:pPr>
        <w:ind w:left="709"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Формулировка задания</w:t>
      </w:r>
    </w:p>
    <w:p w:rsidR="00BD490E" w:rsidRDefault="00BD490E" w:rsidP="00963466">
      <w:pPr>
        <w:ind w:left="709"/>
        <w:jc w:val="both"/>
        <w:rPr>
          <w:rFonts w:eastAsia="Calibri"/>
          <w:i/>
          <w:sz w:val="20"/>
          <w:szCs w:val="20"/>
        </w:rPr>
      </w:pPr>
    </w:p>
    <w:p w:rsidR="00963466" w:rsidRDefault="00963466" w:rsidP="00963466">
      <w:pPr>
        <w:ind w:left="709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1. К основным звеньям процесса усвоения знаний НЕ относится: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восприятие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понимание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закрепление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мышление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Принцип обучения на высоком уровне трудности относится к: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объяснительно-иллюстративному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догматическому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проблемному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развивающему обучению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3. Нестандартный урок отличается от стандартного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продолжительностью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формой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целью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разработанной моделью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4. Выбор учителем методов обучения зависит от: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особенностей классно-урочной системы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потребностей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целей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специфики предмета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5. Продуктивность учебной деятельности учащихся обеспечивается: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активностью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активностью учителя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методами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средствами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6. Педагогическая технология - это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A) форма психической активности личности, направленная на познание и преобразование мира и самого человека.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B)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>
        <w:rPr>
          <w:sz w:val="20"/>
          <w:szCs w:val="20"/>
          <w:shd w:val="clear" w:color="auto" w:fill="FFFFFF"/>
        </w:rPr>
        <w:t>подготовка учащихся к активному восприятию путем постановки познавательных задач, ориентирующих школьников одновременно на репродуктивную и поисковую деятельность.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7. Обучение должно носить ... характер.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творческий, личностный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циклопоточный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индивидуальный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полисубъектный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8. ____________ обучение - это вид обучения, в основе которого лежит алгоритм в его первоначальном смысле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A) программное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программированное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B) компьютерное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модульное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bCs/>
          <w:sz w:val="20"/>
          <w:szCs w:val="20"/>
        </w:rPr>
        <w:t>9. К учреждениям среднего образования не относят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A) вечерняя сменная школа.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Б) лицей.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B) гимназия.</w:t>
      </w:r>
    </w:p>
    <w:p w:rsidR="00963466" w:rsidRDefault="00963466" w:rsidP="00963466">
      <w:pPr>
        <w:shd w:val="clear" w:color="auto" w:fill="FFFFFF"/>
        <w:spacing w:line="274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Г) вуз.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10. К дидактическим принципам НЕ относится принцип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гуманности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наглядности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систематичности и последовательности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взаимосвязь теории и практики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11. Двусторонний характер обучения проявляется в единстве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преподавания и 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развития и воспитания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школьной и внешкольной деятельности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совместных усилий семьи и школы по формированию у учащихся мотивов 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12. В структуру процесса обучения НЕ входит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определение уровня мышления учащихся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Б) определение целей и задач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планирование (отбор содержания, методов, приёмов, средств и форм)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анализ и оценка результатов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13. Укажите верную цепочку этапов познания окружающей действительности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живое созерцание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практика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абстрактное мышление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опыт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14. Учет индивидуальных уровней развития и творческих способностей обучаемых обеспечивает реализацию принципа: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обучения на высоком уровне трудности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доступности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сознательности, активности и самостоятельности в обучении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научности обучения и связи его с практикой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15. Базовая (инвариантная) составляющая содержания образования: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способствует индивидуализации процесса обучения с учетом личностных особенностей, интересов и склонностей учащихся;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обеспечивает приобщение школьников к общекультурным и национально значимым ценностям;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обеспечивает дифференцированное обучение и изучение предметов в малых группах;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обеспечивает подготовку учащихся к поступлению в высшие учебные заведения.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16. Способ взаимосвязанной деятельности учителя и ученика, направленной на решение учебно-воспитательных задач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А) средство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Б) форма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принцип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метод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17. Процессы преподавания и учения должна быть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А) взаимосвязаны.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Б) взаимоисключены.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В) дискретно поострены.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Г) непрерывны и полиморфны.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bCs/>
          <w:sz w:val="20"/>
          <w:szCs w:val="20"/>
        </w:rPr>
        <w:t>18. Обучение в системе образования может быть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A. среднее, среднее профессиональное, высшее профессиональное.</w:t>
      </w:r>
      <w:r>
        <w:rPr>
          <w:sz w:val="20"/>
          <w:szCs w:val="20"/>
        </w:rPr>
        <w:br/>
        <w:t>Б. очное дневное, очное вечернее, заочное.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B. самообучение и взаимообучение.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Г. государственное и дополнительное.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19. Характер познавательной деятельности учащихся зависит от: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вида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содержания образования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метода обучения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цели обучения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bCs/>
          <w:sz w:val="20"/>
          <w:szCs w:val="20"/>
        </w:rPr>
        <w:t>20. К урокам не относятся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А) практикумы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лабораторные работы 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В) домашняя работа</w:t>
      </w:r>
      <w:r>
        <w:rPr>
          <w:sz w:val="20"/>
          <w:szCs w:val="20"/>
          <w:u w:val="single"/>
        </w:rPr>
        <w:t xml:space="preserve"> </w:t>
      </w:r>
    </w:p>
    <w:p w:rsidR="00963466" w:rsidRDefault="00963466" w:rsidP="00963466">
      <w:pPr>
        <w:shd w:val="clear" w:color="auto" w:fill="FFFFFF"/>
        <w:ind w:left="709"/>
        <w:rPr>
          <w:sz w:val="20"/>
          <w:szCs w:val="20"/>
        </w:rPr>
      </w:pPr>
      <w:r>
        <w:rPr>
          <w:sz w:val="20"/>
          <w:szCs w:val="20"/>
        </w:rPr>
        <w:t>Г) самостоятельная работа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21. Дифференциация обучения, определяющая оптимальный режим работы учащихся с учетом их индивидуальных особенностей, называется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внутренней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внешней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разноуровневой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профильной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22. Учет в процессе обучения индивидуальных особенностей учащихся - это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индивидуализация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оптимизация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интеграция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Г) консолидация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23. В классификации методов обучения словесные, наглядные и практические методы выделяют по:</w:t>
      </w:r>
    </w:p>
    <w:p w:rsidR="00963466" w:rsidRDefault="00963466" w:rsidP="00963466">
      <w:pPr>
        <w:ind w:left="709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ведущему источнику знаний.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характеру умственной деятельности учащихся.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ведущей дидактической цели.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Г) логике рассуждений.</w:t>
      </w:r>
      <w:r>
        <w:rPr>
          <w:sz w:val="20"/>
          <w:szCs w:val="20"/>
        </w:rPr>
        <w:t xml:space="preserve">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24. Школа, опирающаяся на педагогическую концепцию одного педагога или коллектива учителей, называется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А) авторской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профильной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развивающей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профессиональной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25. Источник учебной информации, раскрывающий в доступной для учащихся форме предусмотренное образовательными стандартами содержание – это:</w:t>
      </w:r>
    </w:p>
    <w:p w:rsidR="00963466" w:rsidRDefault="00963466" w:rsidP="00963466">
      <w:pPr>
        <w:ind w:left="709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Учебный план.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Учебник.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Учебная программа.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Г) Рабочая тетрадь.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26. Какой способ не является средством создания проблемной ситуации на уроке?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диктант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эвристическая беседа</w:t>
      </w:r>
    </w:p>
    <w:p w:rsidR="00963466" w:rsidRDefault="00963466" w:rsidP="00963466">
      <w:pPr>
        <w:ind w:left="709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лабораторная работа</w:t>
      </w: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Г) «мозговой штурм»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27) Эталонный уровень образования, необходимый для данного общества в определенный исторический отрезок времени, - это ...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>А) школьная программа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Б) образовательный ценз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В) учебный план 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Г) образовательный стандарт 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28. Нормативной базой для создания общеобразовательными учреждениями Российской Федерации рабочих учебных планов с учетом специфики и условий их функционирования является: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Закон «Об образовании».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Национальная доктрина образования в РФ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Базисный учебный план.</w:t>
      </w:r>
    </w:p>
    <w:p w:rsidR="00963466" w:rsidRDefault="00963466" w:rsidP="00963466">
      <w:pPr>
        <w:ind w:left="709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Г) Государственный образовательный стандарт.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29. Основой объективной оценки уровня образования и квалификации выпускников образовательного учреждения является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Образовательная программа.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Учебный план.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Государственный образовательный стандарт.</w:t>
      </w:r>
    </w:p>
    <w:p w:rsidR="00963466" w:rsidRDefault="00963466" w:rsidP="00963466">
      <w:pPr>
        <w:ind w:left="709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Г) Закон «Об образовании».</w:t>
      </w:r>
    </w:p>
    <w:p w:rsidR="00963466" w:rsidRDefault="00963466" w:rsidP="00963466">
      <w:pPr>
        <w:ind w:left="709"/>
        <w:rPr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bCs/>
          <w:sz w:val="20"/>
          <w:szCs w:val="20"/>
          <w:shd w:val="clear" w:color="auto" w:fill="FFFFFF"/>
        </w:rPr>
      </w:pPr>
      <w:r>
        <w:rPr>
          <w:bCs/>
          <w:sz w:val="20"/>
          <w:szCs w:val="20"/>
          <w:shd w:val="clear" w:color="auto" w:fill="FFFFFF"/>
        </w:rPr>
        <w:t>30. Отрасль педагогической науки, изучающая процесс обновления педагогической деятельности: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А) Инновационное обучение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Б) Педагогическая инноватика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В) Инновационная деятельность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Г) Инновационное образование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Ответы:</w:t>
      </w:r>
    </w:p>
    <w:p w:rsidR="00963466" w:rsidRDefault="00963466" w:rsidP="00BD490E">
      <w:pPr>
        <w:ind w:firstLine="709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1-Г, 2-Г, 3-Г, 4-Г, 5-В, 6-Б, 7-А, 8-Б, 9-Г, 10-А, 11-А, 12-А, 13-А,В,Б,Г, 14-Б, 15-Б, 16-Г, 17-А, 18-Б, 19-В, 20-В, 21-В, 22-А, 23-А, 24-А, 25-Б, 26-А, 27-Г, 28-В, 29-Г, 30-Б.</w:t>
      </w:r>
    </w:p>
    <w:p w:rsidR="00BD490E" w:rsidRDefault="00BD490E" w:rsidP="00BD490E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963466" w:rsidRDefault="00963466" w:rsidP="00BD490E">
      <w:pPr>
        <w:ind w:firstLine="709"/>
        <w:jc w:val="both"/>
        <w:rPr>
          <w:rFonts w:eastAsia="Calibri"/>
          <w:b/>
          <w:bCs/>
          <w:iCs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 xml:space="preserve">4.1.4. </w:t>
      </w:r>
      <w:r>
        <w:rPr>
          <w:rFonts w:eastAsia="Calibri"/>
          <w:b/>
          <w:sz w:val="20"/>
          <w:szCs w:val="20"/>
        </w:rPr>
        <w:t>Проверка практических навыков по теме (</w:t>
      </w:r>
      <w:r w:rsidR="00BE31B6">
        <w:rPr>
          <w:rFonts w:eastAsia="Calibri"/>
          <w:b/>
          <w:sz w:val="20"/>
          <w:szCs w:val="20"/>
        </w:rPr>
        <w:t>3</w:t>
      </w:r>
      <w:r>
        <w:rPr>
          <w:rFonts w:eastAsia="Calibri"/>
          <w:b/>
          <w:sz w:val="20"/>
          <w:szCs w:val="20"/>
        </w:rPr>
        <w:t xml:space="preserve"> семестр) «Урок как основная форма организации обучения»</w:t>
      </w:r>
    </w:p>
    <w:p w:rsidR="00963466" w:rsidRDefault="00963466" w:rsidP="00BD490E">
      <w:pPr>
        <w:ind w:firstLine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4.1.4.1. Порядок проведения и процедура оценивания</w:t>
      </w:r>
    </w:p>
    <w:p w:rsidR="00963466" w:rsidRDefault="00963466" w:rsidP="00BD490E">
      <w:pPr>
        <w:ind w:firstLine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  <w:shd w:val="clear" w:color="auto" w:fill="FFFFFF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области.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  <w:shd w:val="clear" w:color="auto" w:fill="FFFFFF"/>
        </w:rPr>
        <w:t>Практические навыки проверяются путём выполнения обучающимися практических заданий в условиях, полностью или частично приближенных к условиям профессиональной деятельности. Проверяется знание теоретического материала, необходимое для правильного совершения необходимых действий, умение выстроить последовательность действий, практическое владение приёмами и методами решения профессиональных задач.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4.1.4.2. Критерии оценивания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9-10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lastRenderedPageBreak/>
        <w:t xml:space="preserve">Продемонстрирован высокий уровень освоения навыков, достаточный для успешного решения задач профессиональной деятельности.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7-8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Theme="minorEastAsia"/>
          <w:bCs/>
          <w:i/>
          <w:sz w:val="20"/>
          <w:szCs w:val="20"/>
        </w:rPr>
      </w:pPr>
      <w:r>
        <w:rPr>
          <w:sz w:val="20"/>
          <w:szCs w:val="20"/>
          <w:shd w:val="clear" w:color="auto" w:fill="FFFFFF"/>
        </w:rPr>
        <w:t>Продемонстрирован хороший уровень освоения навыков, достаточный для решения большей части задач профессиональной деятельности.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5-6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Продемонстрирован удовлетворительный уровень освоения навыков, достаточный для решения отдельных задач профессиональной деятельности.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0-4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Продемонстрирован неудовлетворительный уровень освоения навыков, недостаточный для решения задач профессиональной деятельности.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4.1.4.3. Содержание оценочного средства </w:t>
      </w:r>
    </w:p>
    <w:p w:rsidR="00963466" w:rsidRDefault="00963466" w:rsidP="00963466">
      <w:pPr>
        <w:ind w:left="709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963466" w:rsidRDefault="00963466" w:rsidP="00963466">
      <w:pPr>
        <w:ind w:left="709"/>
        <w:jc w:val="both"/>
        <w:rPr>
          <w:rFonts w:eastAsiaTheme="minorEastAsia"/>
          <w:bCs/>
          <w:sz w:val="20"/>
          <w:szCs w:val="20"/>
        </w:rPr>
      </w:pPr>
      <w:r>
        <w:rPr>
          <w:bCs/>
          <w:sz w:val="20"/>
          <w:szCs w:val="20"/>
        </w:rPr>
        <w:t xml:space="preserve">Тема 6. </w:t>
      </w:r>
      <w:r>
        <w:rPr>
          <w:sz w:val="20"/>
          <w:szCs w:val="20"/>
        </w:rPr>
        <w:t>Урок как основная форма обучения</w:t>
      </w:r>
      <w:r>
        <w:rPr>
          <w:bCs/>
          <w:sz w:val="20"/>
          <w:szCs w:val="20"/>
        </w:rPr>
        <w:t>.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bCs/>
          <w:sz w:val="20"/>
          <w:szCs w:val="20"/>
        </w:rPr>
        <w:t>Конструирование технологической карты урока (по типам уроков ФГОС ООО в соответствии с предложенным конструктом). Конструирование технологической карты урока предусматривает выбор темы урока (предмет в соответствии с профилем подготовки), целей урока (содержательной и деятельностной), типа урока, определение видов универсальных учебных действий, формируемых на данном уроке.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b/>
          <w:bCs/>
          <w:iCs/>
          <w:sz w:val="20"/>
          <w:szCs w:val="20"/>
        </w:rPr>
      </w:pPr>
      <w:r>
        <w:rPr>
          <w:rFonts w:eastAsia="Calibri"/>
          <w:b/>
          <w:bCs/>
          <w:iCs/>
          <w:sz w:val="20"/>
          <w:szCs w:val="20"/>
        </w:rPr>
        <w:t xml:space="preserve">4.1.5. </w:t>
      </w:r>
      <w:r>
        <w:rPr>
          <w:rFonts w:eastAsia="Calibri"/>
          <w:b/>
          <w:sz w:val="20"/>
          <w:szCs w:val="20"/>
        </w:rPr>
        <w:t>Письменная работа по темам (</w:t>
      </w:r>
      <w:r w:rsidR="00BE31B6">
        <w:rPr>
          <w:rFonts w:eastAsia="Calibri"/>
          <w:b/>
          <w:sz w:val="20"/>
          <w:szCs w:val="20"/>
        </w:rPr>
        <w:t>3</w:t>
      </w:r>
      <w:r>
        <w:rPr>
          <w:rFonts w:eastAsia="Calibri"/>
          <w:b/>
          <w:sz w:val="20"/>
          <w:szCs w:val="20"/>
        </w:rPr>
        <w:t xml:space="preserve"> семестр) </w:t>
      </w:r>
      <w:r>
        <w:rPr>
          <w:rFonts w:eastAsia="Calibri"/>
          <w:b/>
          <w:bCs/>
          <w:iCs/>
          <w:sz w:val="20"/>
          <w:szCs w:val="20"/>
        </w:rPr>
        <w:t>«</w:t>
      </w:r>
      <w:r>
        <w:rPr>
          <w:b/>
          <w:sz w:val="20"/>
          <w:szCs w:val="20"/>
        </w:rPr>
        <w:t xml:space="preserve">Диагностика и контроль в обучении», «Урок как основная форма обучения».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4.1.5.1. Порядок проведения и процедура оценивания</w:t>
      </w:r>
    </w:p>
    <w:p w:rsidR="00963466" w:rsidRDefault="00963466" w:rsidP="00963466">
      <w:pPr>
        <w:ind w:left="709"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Cs/>
          <w:sz w:val="20"/>
          <w:szCs w:val="20"/>
          <w:shd w:val="clear" w:color="auto" w:fill="FFFFFF"/>
        </w:rPr>
        <w:t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>4.1.5.2. Критерии оценивания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9-10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 xml:space="preserve"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 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7-8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Theme="minorEastAsia"/>
          <w:bCs/>
          <w:i/>
          <w:sz w:val="20"/>
          <w:szCs w:val="20"/>
        </w:rPr>
      </w:pPr>
      <w:r>
        <w:rPr>
          <w:rFonts w:eastAsia="Calibri"/>
          <w:sz w:val="20"/>
          <w:szCs w:val="20"/>
          <w:shd w:val="clear" w:color="auto" w:fill="FFFFFF"/>
        </w:rPr>
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</w:t>
      </w:r>
      <w:r>
        <w:rPr>
          <w:sz w:val="20"/>
          <w:szCs w:val="20"/>
          <w:shd w:val="clear" w:color="auto" w:fill="FFFFFF"/>
        </w:rPr>
        <w:t>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5-6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 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0-4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>
        <w:rPr>
          <w:rFonts w:eastAsia="Calibri"/>
          <w:b/>
          <w:bCs/>
          <w:i/>
          <w:iCs/>
          <w:sz w:val="20"/>
          <w:szCs w:val="20"/>
        </w:rPr>
        <w:t xml:space="preserve">4.1.5.3. Содержание оценочного средства </w:t>
      </w:r>
    </w:p>
    <w:p w:rsidR="00963466" w:rsidRDefault="00963466" w:rsidP="00963466">
      <w:pPr>
        <w:ind w:left="709"/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rFonts w:eastAsia="Calibri"/>
          <w:sz w:val="20"/>
          <w:szCs w:val="20"/>
        </w:rPr>
        <w:t xml:space="preserve">Тема 5. </w:t>
      </w:r>
      <w:r>
        <w:rPr>
          <w:sz w:val="20"/>
          <w:szCs w:val="20"/>
        </w:rPr>
        <w:t>Диагностика и контроль в обучении.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Тема: "Конструирование диагностической карты оценки учебных достижений обучающихся _____ класса по предмету (в соответствии с профилем подготовки)."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Задание. Принести на занятие ФГОС ООО (в электронном/распечатанном виде, как удобно). Дома еще раз подробно ознакомиться с содержанием раздела II, п. 18.1.3 ФГОС ООО. Работу на паре организуется в группах по 4-5 человек. Продумать, как можно оценить личностные, метапредметные и предметные результаты освоения обучающимися содержания урока. Все эти размышления оформить в виде продукта - диагностической карты с тремя разделами: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1) оценка личностных результатов;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2) оценка метапредметных результатов;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3) оценка предметных результатов.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 основу можно взять форму предложенной диагностической карты оценки </w:t>
      </w:r>
    </w:p>
    <w:p w:rsidR="00963466" w:rsidRDefault="00963466" w:rsidP="00963466">
      <w:pPr>
        <w:ind w:left="709"/>
        <w:rPr>
          <w:bCs/>
          <w:sz w:val="20"/>
          <w:szCs w:val="20"/>
        </w:rPr>
      </w:pPr>
    </w:p>
    <w:p w:rsidR="00963466" w:rsidRDefault="00963466" w:rsidP="00963466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>Образец</w:t>
      </w:r>
    </w:p>
    <w:p w:rsidR="00963466" w:rsidRDefault="00963466" w:rsidP="00963466">
      <w:pPr>
        <w:ind w:left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Диагностическая карта оценки учебных достижений обучающихся _____ класса по предмету (в соответствии с профилем подготовки)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806"/>
        <w:gridCol w:w="1788"/>
        <w:gridCol w:w="1726"/>
        <w:gridCol w:w="2030"/>
      </w:tblGrid>
      <w:tr w:rsidR="00963466" w:rsidTr="00BE31B6"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Компетенции (образовательные результаты)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Описательная характеристика дескриптора (ФГОС ООО)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диагностики</w:t>
            </w:r>
          </w:p>
        </w:tc>
      </w:tr>
      <w:tr w:rsidR="00963466" w:rsidTr="00BE31B6"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466" w:rsidRDefault="00963466" w:rsidP="00963466">
            <w:pPr>
              <w:ind w:left="709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высокий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низкий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466" w:rsidRDefault="00963466" w:rsidP="00963466">
            <w:pPr>
              <w:ind w:left="709"/>
              <w:rPr>
                <w:rFonts w:eastAsiaTheme="minorEastAsia"/>
                <w:bCs/>
                <w:sz w:val="20"/>
                <w:szCs w:val="20"/>
              </w:rPr>
            </w:pPr>
          </w:p>
        </w:tc>
      </w:tr>
      <w:tr w:rsidR="00963466" w:rsidTr="00BE31B6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</w:tr>
      <w:tr w:rsidR="00963466" w:rsidTr="00BE31B6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</w:tr>
      <w:tr w:rsidR="00963466" w:rsidTr="00BE31B6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66" w:rsidRDefault="00963466" w:rsidP="00963466">
            <w:pPr>
              <w:ind w:left="709"/>
              <w:rPr>
                <w:bCs/>
                <w:sz w:val="20"/>
                <w:szCs w:val="20"/>
              </w:rPr>
            </w:pPr>
          </w:p>
        </w:tc>
      </w:tr>
    </w:tbl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Тема 6. Урок как основная форма организации обучения</w:t>
      </w:r>
    </w:p>
    <w:p w:rsidR="00963466" w:rsidRDefault="00963466" w:rsidP="00963466">
      <w:pPr>
        <w:ind w:left="709"/>
        <w:jc w:val="both"/>
        <w:rPr>
          <w:rFonts w:eastAsiaTheme="minorEastAsia"/>
          <w:sz w:val="20"/>
          <w:szCs w:val="20"/>
        </w:rPr>
      </w:pPr>
      <w:r>
        <w:rPr>
          <w:rFonts w:eastAsia="Calibri"/>
          <w:bCs/>
          <w:sz w:val="20"/>
          <w:szCs w:val="20"/>
        </w:rPr>
        <w:lastRenderedPageBreak/>
        <w:t xml:space="preserve">Задание. </w:t>
      </w:r>
      <w:r>
        <w:rPr>
          <w:sz w:val="20"/>
          <w:szCs w:val="20"/>
        </w:rPr>
        <w:t>Выполните анализ урока преподавателя (в соответствии с предложенной ниже в таблице формой).</w:t>
      </w:r>
    </w:p>
    <w:p w:rsidR="00963466" w:rsidRDefault="00963466" w:rsidP="00963466">
      <w:pPr>
        <w:ind w:left="709"/>
        <w:jc w:val="both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jc w:val="center"/>
        <w:outlineLvl w:val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Методические рекомендации по выполнению задания</w:t>
      </w:r>
    </w:p>
    <w:p w:rsidR="00963466" w:rsidRDefault="00963466" w:rsidP="00963466">
      <w:pPr>
        <w:shd w:val="clear" w:color="auto" w:fill="FFFFFF"/>
        <w:ind w:left="709"/>
        <w:outlineLvl w:val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 Основные характеристики современного урока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Тема занятия формулируется учащимися. Задача учителя: подвести учеников к осознанию темы.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Учащиеся самостоятельно осуществляют постановку целей и задач. Учитель лишь задает наводящие вопросы, предлагает задания, которые помогают ученикам верно сформулировать практические цели.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Учащиеся с помощью педагога разрабатывают практический план достижения поставленной цели.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Учащиеся выполняют учебные действия по разработанному плану. Учитель организует работу индивидуальную, </w:t>
      </w:r>
      <w:hyperlink r:id="rId50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в парах</w:t>
        </w:r>
      </w:hyperlink>
      <w:r w:rsidRPr="00AE5A1D">
        <w:rPr>
          <w:sz w:val="20"/>
          <w:szCs w:val="20"/>
        </w:rPr>
        <w:t xml:space="preserve">, </w:t>
      </w:r>
      <w:hyperlink r:id="rId51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в группах</w:t>
        </w:r>
      </w:hyperlink>
      <w:r w:rsidRPr="00AE5A1D">
        <w:rPr>
          <w:sz w:val="20"/>
          <w:szCs w:val="20"/>
        </w:rPr>
        <w:t>, консультирует учеников.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Правильность выполнения заданий проверяется с помощью </w:t>
      </w:r>
      <w:hyperlink r:id="rId52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самоконтроля</w:t>
        </w:r>
      </w:hyperlink>
      <w:r w:rsidRPr="00AE5A1D">
        <w:rPr>
          <w:sz w:val="20"/>
          <w:szCs w:val="20"/>
        </w:rPr>
        <w:t xml:space="preserve">, </w:t>
      </w:r>
      <w:hyperlink r:id="rId53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взаимоконтроля</w:t>
        </w:r>
      </w:hyperlink>
      <w:r w:rsidRPr="00AE5A1D">
        <w:rPr>
          <w:sz w:val="20"/>
          <w:szCs w:val="20"/>
        </w:rPr>
        <w:t>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Возникшие недочеты, ошибки, учащиеся исправляют самостоятельно, сами поясняют суть затруднений.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Ученики сами оценивают результаты своей деятельности (самооценивание), и результаты деятельности своих товарищей (взаимооценивание).</w:t>
      </w:r>
    </w:p>
    <w:p w:rsidR="00963466" w:rsidRPr="00AE5A1D" w:rsidRDefault="009550A0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hyperlink r:id="rId54" w:tgtFrame="_blank" w:history="1">
        <w:r w:rsidR="00963466" w:rsidRPr="00AE5A1D">
          <w:rPr>
            <w:rStyle w:val="a5"/>
            <w:color w:val="auto"/>
            <w:sz w:val="20"/>
            <w:szCs w:val="20"/>
            <w:u w:val="none"/>
          </w:rPr>
          <w:t>Этап рефлексии</w:t>
        </w:r>
      </w:hyperlink>
      <w:r w:rsidR="00963466" w:rsidRPr="00AE5A1D">
        <w:rPr>
          <w:sz w:val="20"/>
          <w:szCs w:val="20"/>
        </w:rPr>
        <w:t>: обсуждение учащимися своих успехов в достижении цели урока.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Домашнее задание, составленное с учетом индивидуальных особенностей учащихся, предполагающее возможность выбора упражнения, </w:t>
      </w:r>
      <w:hyperlink r:id="rId55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разные уровни сложности</w:t>
        </w:r>
      </w:hyperlink>
      <w:r w:rsidRPr="00AE5A1D">
        <w:rPr>
          <w:sz w:val="20"/>
          <w:szCs w:val="20"/>
        </w:rPr>
        <w:t>.</w:t>
      </w:r>
    </w:p>
    <w:p w:rsidR="00963466" w:rsidRPr="00AE5A1D" w:rsidRDefault="00963466" w:rsidP="007851B2">
      <w:pPr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течение всего урока учитель играет роль советчика, консультирует учащихся на каждом этапе.</w:t>
      </w:r>
    </w:p>
    <w:p w:rsidR="00963466" w:rsidRPr="00AE5A1D" w:rsidRDefault="00963466" w:rsidP="00963466">
      <w:pPr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связи с этим меняется и анализ урока.</w:t>
      </w:r>
    </w:p>
    <w:p w:rsidR="00963466" w:rsidRPr="00AE5A1D" w:rsidRDefault="00963466" w:rsidP="00963466">
      <w:pPr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</w:rPr>
      </w:pPr>
      <w:r w:rsidRPr="00AE5A1D">
        <w:rPr>
          <w:b/>
          <w:bCs/>
          <w:sz w:val="20"/>
          <w:szCs w:val="20"/>
        </w:rPr>
        <w:t>2. Образец схемы анализа урока по ФГОС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Основные пункты, которые принимает во внимание эксперт, анализируя современный урок: цели, организация урока, способы мотивации учащихся, соответствие требованиям ФГОС, содержание урока, методика, психологические моменты.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карте эксперта указывается ФИО учителя, полное название образовательного учреждения, класс, название учебного предмета, автор УМК/ учебника, тема урока, дата посещения.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На усмотрение эксперта в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i/>
          <w:sz w:val="20"/>
          <w:szCs w:val="20"/>
        </w:rPr>
      </w:pPr>
      <w:r w:rsidRPr="00AE5A1D">
        <w:rPr>
          <w:i/>
          <w:sz w:val="20"/>
          <w:szCs w:val="20"/>
        </w:rPr>
        <w:t>Примечание.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 xml:space="preserve">В графе «Как организован урок?», анализируя структуру занятия, необходимо учитывать </w:t>
      </w:r>
      <w:hyperlink r:id="rId56" w:tgtFrame="_blank" w:history="1">
        <w:r w:rsidRPr="00AE5A1D">
          <w:rPr>
            <w:rStyle w:val="a5"/>
            <w:color w:val="auto"/>
            <w:sz w:val="20"/>
            <w:szCs w:val="20"/>
            <w:u w:val="none"/>
          </w:rPr>
          <w:t>разнообразие типов уроков по ФГОС</w:t>
        </w:r>
      </w:hyperlink>
      <w:r w:rsidRPr="00AE5A1D">
        <w:rPr>
          <w:sz w:val="20"/>
          <w:szCs w:val="20"/>
        </w:rPr>
        <w:t xml:space="preserve"> (урок «открытия» новых знаний, урок отработки умений и рефлексии, урок систематизации знаний (общеметодологической направлености), уроки развивающего контроля и т.п.), каждый из которых имеет свою структуру.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группу, к которой они относятся. Например: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Регулятивные: учащиеся самостоятельно определяют цель урока, составляют план, действуют по плану, оценивают результат своей работы.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Познавательные: учащиеся извлекают информацию из предложенных источников, ее анализируют / классифицируют/ сравнивают и др.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Коммуникативные: учащиеся четко формулируют свою позицию, способны к пониманию других, считыванию явной информации или подтекста, к сотрудничеству.</w:t>
      </w:r>
    </w:p>
    <w:p w:rsidR="00963466" w:rsidRPr="00AE5A1D" w:rsidRDefault="00963466" w:rsidP="007851B2">
      <w:pPr>
        <w:widowControl/>
        <w:numPr>
          <w:ilvl w:val="0"/>
          <w:numId w:val="12"/>
        </w:numPr>
        <w:shd w:val="clear" w:color="auto" w:fill="FFFFFF"/>
        <w:autoSpaceDE/>
        <w:autoSpaceDN/>
        <w:ind w:left="709" w:firstLine="0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Личностные: 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  <w:r w:rsidRPr="00AE5A1D">
        <w:rPr>
          <w:sz w:val="20"/>
          <w:szCs w:val="20"/>
        </w:rPr>
        <w:t>Представленный пример схемы анализа учебного занятия может служить рабочей картой эксперта. Он достаточно подробен, позволяет отразить наиболее полно самые важные составляющие современного урока по ФГОС.</w:t>
      </w:r>
    </w:p>
    <w:p w:rsidR="00963466" w:rsidRPr="00AE5A1D" w:rsidRDefault="00963466" w:rsidP="00963466">
      <w:pPr>
        <w:shd w:val="clear" w:color="auto" w:fill="FFFFFF"/>
        <w:ind w:left="709"/>
        <w:jc w:val="both"/>
        <w:rPr>
          <w:sz w:val="20"/>
          <w:szCs w:val="20"/>
        </w:rPr>
      </w:pPr>
    </w:p>
    <w:p w:rsidR="00963466" w:rsidRDefault="00963466" w:rsidP="00963466">
      <w:pPr>
        <w:shd w:val="clear" w:color="auto" w:fill="FFFFFF"/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Таблица. Примерная схема-образец анализа урока по ФГОС</w:t>
      </w:r>
    </w:p>
    <w:tbl>
      <w:tblPr>
        <w:tblW w:w="0" w:type="auto"/>
        <w:tblCellSpacing w:w="0" w:type="dxa"/>
        <w:tblInd w:w="5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6742"/>
        <w:gridCol w:w="2040"/>
      </w:tblGrid>
      <w:tr w:rsidR="00963466" w:rsidTr="00963466">
        <w:trPr>
          <w:trHeight w:val="61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баллов</w:t>
            </w:r>
          </w:p>
        </w:tc>
      </w:tr>
      <w:tr w:rsidR="00963466" w:rsidTr="00963466">
        <w:trPr>
          <w:trHeight w:val="11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цели</w:t>
            </w:r>
          </w:p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10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5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способы мотивации применяет педагог?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15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Pr="00AE5A1D" w:rsidRDefault="00963466" w:rsidP="00963466">
            <w:pPr>
              <w:tabs>
                <w:tab w:val="left" w:pos="365"/>
              </w:tabs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Насколько урок </w:t>
            </w:r>
            <w:r w:rsidRPr="00AE5A1D">
              <w:rPr>
                <w:sz w:val="20"/>
                <w:szCs w:val="20"/>
              </w:rPr>
              <w:t xml:space="preserve">соответствует требованиям </w:t>
            </w:r>
            <w:hyperlink r:id="rId57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ФГОС</w:t>
              </w:r>
            </w:hyperlink>
            <w:r w:rsidRPr="00AE5A1D">
              <w:rPr>
                <w:sz w:val="20"/>
                <w:szCs w:val="20"/>
              </w:rPr>
              <w:t>?</w:t>
            </w:r>
          </w:p>
          <w:p w:rsidR="00963466" w:rsidRDefault="00963466" w:rsidP="007851B2">
            <w:pPr>
              <w:widowControl/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Ориентированность на стандарты нового поколения</w:t>
            </w:r>
            <w:r>
              <w:rPr>
                <w:sz w:val="20"/>
                <w:szCs w:val="20"/>
              </w:rPr>
              <w:t>.</w:t>
            </w:r>
          </w:p>
          <w:p w:rsidR="00963466" w:rsidRDefault="00963466" w:rsidP="007851B2">
            <w:pPr>
              <w:widowControl/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УУД (универсальных учебных действий).</w:t>
            </w:r>
          </w:p>
          <w:p w:rsidR="00963466" w:rsidRDefault="00963466" w:rsidP="007851B2">
            <w:pPr>
              <w:widowControl/>
              <w:numPr>
                <w:ilvl w:val="0"/>
                <w:numId w:val="13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современной технологии: ИКТ, исследовательской, проектной и др.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23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tabs>
                <w:tab w:val="left" w:pos="365"/>
              </w:tabs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урока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 урока, его содержания требованиям образовательной программы.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:rsidR="00963466" w:rsidRDefault="00963466" w:rsidP="007851B2">
            <w:pPr>
              <w:widowControl/>
              <w:numPr>
                <w:ilvl w:val="0"/>
                <w:numId w:val="14"/>
              </w:numPr>
              <w:tabs>
                <w:tab w:val="left" w:pos="365"/>
              </w:tabs>
              <w:autoSpaceDE/>
              <w:autoSpaceDN/>
              <w:ind w:left="70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нового и ранее изученного учебного материала, наличие межпредметных связей.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55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tabs>
                <w:tab w:val="left" w:pos="260"/>
              </w:tabs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проведения урока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</w:t>
            </w:r>
            <w:r w:rsidRPr="00AE5A1D">
              <w:rPr>
                <w:sz w:val="20"/>
                <w:szCs w:val="20"/>
              </w:rPr>
              <w:t>имеющихся знаний, способов учебной деятельности. Формирование проблемной ситуации, наличие проблемных вопросов.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      </w:r>
            <w:hyperlink r:id="rId58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чтение</w:t>
              </w:r>
            </w:hyperlink>
            <w:r w:rsidRPr="00AE5A1D">
              <w:rPr>
                <w:sz w:val="20"/>
                <w:szCs w:val="20"/>
              </w:rPr>
              <w:t>, повторение, </w:t>
            </w:r>
            <w:hyperlink r:id="rId59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пересказ</w:t>
              </w:r>
            </w:hyperlink>
            <w:r w:rsidRPr="00AE5A1D">
              <w:rPr>
                <w:sz w:val="20"/>
                <w:szCs w:val="20"/>
              </w:rPr>
              <w:t xml:space="preserve">, ответы на вопросы по содержанию текста) и исследовательских заданий (доказать утверждение, найти причины, привести аргументы, сравнить информацию, </w:t>
            </w:r>
            <w:hyperlink r:id="rId60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найти ошибки</w:t>
              </w:r>
            </w:hyperlink>
            <w:r w:rsidRPr="00AE5A1D">
              <w:rPr>
                <w:sz w:val="20"/>
                <w:szCs w:val="20"/>
              </w:rPr>
              <w:t xml:space="preserve"> и др.)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Какие методы получения новых знаний применяет педагог (опыты, сравнения, наблюдения, чтение, поиск информации и др.)?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 xml:space="preserve">Использование </w:t>
            </w:r>
            <w:hyperlink r:id="rId61" w:tgtFrame="_blank" w:history="1">
              <w:r w:rsidRPr="00AE5A1D">
                <w:rPr>
                  <w:rStyle w:val="a5"/>
                  <w:color w:val="auto"/>
                  <w:sz w:val="20"/>
                  <w:szCs w:val="20"/>
                  <w:u w:val="none"/>
                </w:rPr>
                <w:t>диалога в качестве формы общения</w:t>
              </w:r>
            </w:hyperlink>
            <w:r w:rsidRPr="00AE5A1D">
              <w:rPr>
                <w:sz w:val="20"/>
                <w:szCs w:val="20"/>
              </w:rPr>
              <w:t>.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Использование нестандартных ситуаций для применения учащимися полученных знаний.</w:t>
            </w:r>
          </w:p>
          <w:p w:rsidR="00963466" w:rsidRPr="00AE5A1D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>Наличие обратной связи между учеником и учителем.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 w:rsidRPr="00AE5A1D">
              <w:rPr>
                <w:sz w:val="20"/>
                <w:szCs w:val="20"/>
              </w:rPr>
              <w:t xml:space="preserve">Грамотное сочетание разных форм </w:t>
            </w:r>
            <w:r>
              <w:rPr>
                <w:sz w:val="20"/>
                <w:szCs w:val="20"/>
              </w:rPr>
              <w:t>работы: групповой, фронтальной, индивидуальной, парной.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принципа дифференцированного обучения: наличие заданий разного уровня сложности.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Целесообразность применения средств обучения в соответствии с тематикой и содержанием урока.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:rsidR="00963466" w:rsidRDefault="00963466" w:rsidP="007851B2">
            <w:pPr>
              <w:widowControl/>
              <w:numPr>
                <w:ilvl w:val="0"/>
                <w:numId w:val="15"/>
              </w:numPr>
              <w:tabs>
                <w:tab w:val="left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Действия, направленные на  развитие умений самооценки и самоконтроля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3466" w:rsidTr="00963466">
        <w:trPr>
          <w:trHeight w:val="120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моменты в организации урока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Направлена ли учебная деятельность на развитие памяти, речи, </w:t>
            </w:r>
            <w:hyperlink r:id="rId62" w:tgtFrame="_blank" w:history="1">
              <w:r w:rsidRPr="00080D6E">
                <w:rPr>
                  <w:rStyle w:val="a5"/>
                  <w:color w:val="auto"/>
                  <w:sz w:val="20"/>
                  <w:szCs w:val="20"/>
                  <w:u w:val="none"/>
                </w:rPr>
                <w:t>мышления</w:t>
              </w:r>
            </w:hyperlink>
            <w:r w:rsidRPr="00080D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восприятия, воображения, внимания?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Есть ли чередование заданий разной степени сложности? Насколько разнообразны виды учебной деятельности?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ли паузы для эмоциональной разгрузки учащихся?</w:t>
            </w:r>
          </w:p>
          <w:p w:rsidR="00963466" w:rsidRDefault="00963466" w:rsidP="007851B2">
            <w:pPr>
              <w:widowControl/>
              <w:numPr>
                <w:ilvl w:val="0"/>
                <w:numId w:val="16"/>
              </w:numPr>
              <w:tabs>
                <w:tab w:val="num" w:pos="260"/>
              </w:tabs>
              <w:autoSpaceDE/>
              <w:autoSpaceDN/>
              <w:ind w:left="70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3466" w:rsidRDefault="00963466" w:rsidP="00963466">
            <w:pPr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:rsidR="00963466" w:rsidRDefault="00963466" w:rsidP="00963466">
      <w:pPr>
        <w:shd w:val="clear" w:color="auto" w:fill="FFFFFF"/>
        <w:ind w:left="709"/>
        <w:jc w:val="both"/>
        <w:rPr>
          <w:rFonts w:eastAsiaTheme="minorEastAsia"/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lastRenderedPageBreak/>
        <w:t>Выводы:</w:t>
      </w:r>
    </w:p>
    <w:p w:rsidR="00963466" w:rsidRDefault="00963466" w:rsidP="00963466">
      <w:pPr>
        <w:ind w:left="709"/>
        <w:jc w:val="both"/>
        <w:rPr>
          <w:rFonts w:eastAsia="Calibri"/>
          <w:bCs/>
          <w:sz w:val="20"/>
          <w:szCs w:val="20"/>
        </w:rPr>
      </w:pP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 Оценочные средства промежуточной аттестации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sz w:val="20"/>
          <w:szCs w:val="20"/>
        </w:rPr>
      </w:pPr>
      <w:bookmarkStart w:id="7" w:name="_Toc36929836"/>
      <w:bookmarkStart w:id="8" w:name="_Toc36926279"/>
    </w:p>
    <w:p w:rsidR="00963466" w:rsidRDefault="00963466" w:rsidP="00963466">
      <w:pPr>
        <w:ind w:left="709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AE5A1D">
        <w:rPr>
          <w:rFonts w:eastAsia="Calibri"/>
          <w:b/>
          <w:bCs/>
          <w:i/>
          <w:sz w:val="20"/>
          <w:szCs w:val="20"/>
        </w:rPr>
        <w:t xml:space="preserve">4.2.1. </w:t>
      </w:r>
      <w:bookmarkEnd w:id="7"/>
      <w:bookmarkEnd w:id="8"/>
      <w:r>
        <w:rPr>
          <w:rFonts w:eastAsia="Calibri"/>
          <w:b/>
          <w:bCs/>
          <w:i/>
          <w:iCs/>
          <w:sz w:val="20"/>
          <w:szCs w:val="20"/>
        </w:rPr>
        <w:t>Экзамен (устный или письменный опрос по билетам) (</w:t>
      </w:r>
      <w:r w:rsidR="00BE31B6">
        <w:rPr>
          <w:rFonts w:eastAsia="Calibri"/>
          <w:b/>
          <w:bCs/>
          <w:i/>
          <w:iCs/>
          <w:sz w:val="20"/>
          <w:szCs w:val="20"/>
        </w:rPr>
        <w:t>3</w:t>
      </w:r>
      <w:r>
        <w:rPr>
          <w:rFonts w:eastAsia="Calibri"/>
          <w:b/>
          <w:bCs/>
          <w:i/>
          <w:iCs/>
          <w:sz w:val="20"/>
          <w:szCs w:val="20"/>
        </w:rPr>
        <w:t xml:space="preserve"> семестр)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E5A1D">
        <w:rPr>
          <w:rFonts w:eastAsia="Calibri"/>
          <w:b/>
          <w:bCs/>
          <w:sz w:val="20"/>
          <w:szCs w:val="20"/>
        </w:rPr>
        <w:t>1</w:t>
      </w:r>
      <w:r>
        <w:rPr>
          <w:rFonts w:eastAsia="Calibri"/>
          <w:b/>
          <w:bCs/>
          <w:sz w:val="20"/>
          <w:szCs w:val="20"/>
        </w:rPr>
        <w:t xml:space="preserve">.1. Порядок проведения. 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предусмотрен э</w:t>
      </w:r>
      <w:r>
        <w:rPr>
          <w:rFonts w:eastAsia="Calibri"/>
          <w:bCs/>
          <w:iCs/>
          <w:sz w:val="20"/>
          <w:szCs w:val="20"/>
        </w:rPr>
        <w:t>кзамен</w:t>
      </w:r>
      <w:r>
        <w:rPr>
          <w:rFonts w:eastAsia="Calibri"/>
          <w:sz w:val="20"/>
          <w:szCs w:val="20"/>
        </w:rPr>
        <w:t xml:space="preserve">. </w:t>
      </w:r>
      <w:r>
        <w:rPr>
          <w:rFonts w:eastAsia="Calibri"/>
          <w:bCs/>
          <w:iCs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>проходит по билетам. В каждом билете один теоретический вопрос по курсу дисциплины и кейс.</w:t>
      </w:r>
    </w:p>
    <w:p w:rsidR="00963466" w:rsidRDefault="00963466" w:rsidP="00963466">
      <w:pPr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>нацелен на комплексную проверку освоения дисциплины. Обучающийся получает билет (один теоретический вопрос по курсу дисциплины и кейс) и время на подготовку. 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E5A1D">
        <w:rPr>
          <w:rFonts w:eastAsia="Calibri"/>
          <w:b/>
          <w:bCs/>
          <w:sz w:val="20"/>
          <w:szCs w:val="20"/>
        </w:rPr>
        <w:t>1</w:t>
      </w:r>
      <w:r>
        <w:rPr>
          <w:rFonts w:eastAsia="Calibri"/>
          <w:b/>
          <w:bCs/>
          <w:sz w:val="20"/>
          <w:szCs w:val="20"/>
        </w:rPr>
        <w:t>.2. Критерии оценивания.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Устный/письменный ответ на теоретический вопрос по курсу дисциплины (первая часть зачетного билета):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17-20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14-16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11-15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0-10 баллов 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963466" w:rsidRDefault="00963466" w:rsidP="00963466">
      <w:pPr>
        <w:ind w:left="709"/>
        <w:jc w:val="both"/>
        <w:rPr>
          <w:rFonts w:eastAsia="Calibri"/>
          <w:b/>
          <w:sz w:val="20"/>
          <w:szCs w:val="20"/>
          <w:shd w:val="clear" w:color="auto" w:fill="FFFFFF"/>
          <w:lang w:eastAsia="ru-RU"/>
        </w:rPr>
      </w:pPr>
      <w:r>
        <w:rPr>
          <w:rFonts w:eastAsia="Calibri"/>
          <w:b/>
          <w:sz w:val="20"/>
          <w:szCs w:val="20"/>
          <w:shd w:val="clear" w:color="auto" w:fill="FFFFFF"/>
        </w:rPr>
        <w:t>Решение кейса (вторая часть зачетного билета)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26-30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точное понимание задания. Представил полное раскрытие темы, изложена стратегия решения проблемы, логичное изложение материала. Высокий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21-25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включаются как материалы, имеющие непосредственное отношение к теме, так и материалы, не имеющие отношения к ней. Частичное раскрытие темы. Процесс решения неполный. Присутствует нарушение логики, но они ничуть не мешает ожидаемому результату. Средний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17-20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включил материалы, не имеющие отношения к теме, собранная информация не анализируется и не оценивается. Тема практически не раскрыта. Процесс решения неточный, но присутствует логика. Низкий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0-16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Тема кейса не раскрыта. Процесс решения неточный или неправильный. Отсутствует логика. Ниже среднего уровень творческой работы, техники и качество исполнения.</w:t>
      </w:r>
    </w:p>
    <w:p w:rsidR="00963466" w:rsidRDefault="00963466" w:rsidP="00963466">
      <w:pPr>
        <w:ind w:left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E5A1D">
        <w:rPr>
          <w:rFonts w:eastAsia="Calibri"/>
          <w:b/>
          <w:bCs/>
          <w:sz w:val="20"/>
          <w:szCs w:val="20"/>
        </w:rPr>
        <w:t>1</w:t>
      </w:r>
      <w:r>
        <w:rPr>
          <w:rFonts w:eastAsia="Calibri"/>
          <w:b/>
          <w:bCs/>
          <w:sz w:val="20"/>
          <w:szCs w:val="20"/>
        </w:rPr>
        <w:t>.3. Оценочные средства.</w:t>
      </w:r>
    </w:p>
    <w:p w:rsidR="00963466" w:rsidRDefault="00DD77A9" w:rsidP="00DD77A9">
      <w:pPr>
        <w:widowControl/>
        <w:autoSpaceDE/>
        <w:autoSpaceDN/>
        <w:ind w:left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1 часть билета</w:t>
      </w:r>
      <w:r w:rsidR="00963466">
        <w:rPr>
          <w:rFonts w:eastAsia="Calibri"/>
          <w:b/>
          <w:bCs/>
          <w:i/>
          <w:sz w:val="20"/>
          <w:szCs w:val="20"/>
        </w:rPr>
        <w:t>: устный или письменный ответ на теоретический вопрос по курсу дисциплины:</w:t>
      </w:r>
    </w:p>
    <w:p w:rsidR="002629F8" w:rsidRDefault="002629F8" w:rsidP="002629F8">
      <w:pPr>
        <w:ind w:firstLine="709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1. Предмет дидактики и ее основные понятия.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2. Методологические основы теории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3. Основные компоненты учебного процесса.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Актуальные проблемы современной дидактики. Пути повышения эффективности процесса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5. Общая характеристика содержания образования в современной школе.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6. Единство воспитательной, образовательной и развивающей функций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7. Стимулы и мотивы учения. Развитие познавательной самостоятельности и творческого мышления школьников в учении.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8. Сущность, основные закономерности и движущие силы процессов обучения.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9. Характеристика принципов обучения: научности, систематичности и последовательности в обучении, учета возрастных и индивидуальных особенностей учащихся.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10. Основные средства обучения, их виды.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11. Общее понятие о методах и приемах обучения. Их двусторонний характер.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12. Классификация методов обучения. Характеристика методов обучения по дидактическим задачам.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13. Понятие "формы организации обучения".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14. Лекции, семинары, практикумы, факультативы, экскурсии как формы организации учебной деятельности.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15. Технологии обучения: понятия, признаки и типология.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16. Проблемное обучение.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17. Развивающее обучение, его сущность и значение.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18. Эвристическое обучение. </w:t>
      </w:r>
    </w:p>
    <w:p w:rsidR="002629F8" w:rsidRDefault="002629F8" w:rsidP="002629F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19. Индивидуализация процесса обучения. </w:t>
      </w:r>
    </w:p>
    <w:p w:rsidR="002629F8" w:rsidRDefault="002629F8" w:rsidP="002629F8">
      <w:pPr>
        <w:suppressAutoHyphens/>
        <w:ind w:firstLine="709"/>
        <w:jc w:val="both"/>
        <w:rPr>
          <w:rFonts w:eastAsia="Calibri"/>
          <w:iCs/>
          <w:sz w:val="20"/>
          <w:szCs w:val="20"/>
          <w:highlight w:val="yellow"/>
        </w:rPr>
      </w:pPr>
      <w:r>
        <w:rPr>
          <w:sz w:val="20"/>
          <w:szCs w:val="20"/>
        </w:rPr>
        <w:t>20. Дифференцированный подход в обучении.</w:t>
      </w:r>
    </w:p>
    <w:p w:rsidR="002629F8" w:rsidRDefault="002629F8" w:rsidP="002629F8">
      <w:pPr>
        <w:widowControl/>
        <w:autoSpaceDE/>
        <w:autoSpaceDN/>
        <w:ind w:firstLine="709"/>
        <w:jc w:val="both"/>
        <w:rPr>
          <w:rFonts w:eastAsia="Calibri"/>
          <w:b/>
          <w:bCs/>
          <w:i/>
          <w:sz w:val="20"/>
          <w:szCs w:val="20"/>
        </w:rPr>
      </w:pPr>
    </w:p>
    <w:p w:rsidR="00963466" w:rsidRDefault="00963466" w:rsidP="002629F8">
      <w:pPr>
        <w:ind w:firstLine="709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2 часть билета: решение кейса (устное или письменное выполнение работы)</w:t>
      </w: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Текст задания: 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Педагогика – это…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процесс управления формированием активной личности, развития ее социальных, психических и физических свойств;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наука, разрабатывающая способы реализации целей конкретных предметов на основе дидактических норм;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наука о воспитании и обучении;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процесс управления формированием активной личности, развития ее социальных, психических и физических свойств.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правильного ответа (распишите):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</w:t>
      </w: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2.</w:t>
      </w: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Текст задания: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Выберите неправильный ответ. Интегративным результатом реализации указанных требований ФГОС должно быть создание комфортной развивающей образовательной среды:</w:t>
      </w:r>
    </w:p>
    <w:p w:rsidR="00BD490E" w:rsidRDefault="00BD490E" w:rsidP="002629F8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комфортной по отношению к обучающимся и педагогическим работникам;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комфортной для домашнего обучения;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гарантирующей охрану и укрепление физического, психологического и  социального здоровья обучающихся.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Обоснование правильного ответа (распишите):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BD490E" w:rsidRDefault="00BD490E" w:rsidP="002629F8">
      <w:pPr>
        <w:ind w:firstLine="709"/>
        <w:jc w:val="both"/>
        <w:rPr>
          <w:sz w:val="20"/>
          <w:szCs w:val="20"/>
        </w:rPr>
      </w:pPr>
    </w:p>
    <w:p w:rsidR="00BD490E" w:rsidRDefault="00BD490E" w:rsidP="002629F8">
      <w:pPr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3.</w:t>
      </w:r>
    </w:p>
    <w:p w:rsidR="00BD490E" w:rsidRDefault="00BD490E" w:rsidP="002629F8">
      <w:pPr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Текст задания: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Выберите правильный ответ.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 методам этапа восприятия-усвоения относятся: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учебная дискуссия, контрольно-проверочные работы;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критический анализ учебной деятельности, обучающее рецензирование;</w:t>
      </w:r>
    </w:p>
    <w:p w:rsidR="00BD490E" w:rsidRDefault="00BD490E" w:rsidP="00262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рассказ, объяснение, беседа, лекция, иллюстрация, демонстрация;</w:t>
      </w:r>
    </w:p>
    <w:p w:rsidR="00BD490E" w:rsidRDefault="00BD490E" w:rsidP="002629F8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лабораторный метод, упражнения, работа с учебником и книгой.</w:t>
      </w:r>
    </w:p>
    <w:p w:rsidR="00BD490E" w:rsidRDefault="00BD490E" w:rsidP="002629F8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BD490E" w:rsidRDefault="00BD490E" w:rsidP="00A210B3">
      <w:pPr>
        <w:shd w:val="clear" w:color="auto" w:fill="FFFFFF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Обоснование(распишите):</w:t>
      </w:r>
    </w:p>
    <w:p w:rsidR="00BD490E" w:rsidRDefault="00BD490E" w:rsidP="00A210B3">
      <w:pPr>
        <w:shd w:val="clear" w:color="auto" w:fill="FFFFFF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="002629F8">
        <w:rPr>
          <w:i/>
          <w:sz w:val="20"/>
          <w:szCs w:val="20"/>
        </w:rPr>
        <w:t>_________________________________________</w:t>
      </w:r>
      <w:r>
        <w:rPr>
          <w:i/>
          <w:sz w:val="20"/>
          <w:szCs w:val="20"/>
        </w:rPr>
        <w:t>_</w:t>
      </w:r>
    </w:p>
    <w:p w:rsidR="00BD490E" w:rsidRDefault="00BD490E" w:rsidP="00A210B3">
      <w:pPr>
        <w:ind w:firstLine="709"/>
        <w:rPr>
          <w:vanish/>
          <w:sz w:val="20"/>
          <w:szCs w:val="20"/>
        </w:rPr>
      </w:pPr>
    </w:p>
    <w:p w:rsidR="00BD490E" w:rsidRDefault="00BD490E" w:rsidP="00A210B3">
      <w:pPr>
        <w:ind w:firstLine="709"/>
        <w:jc w:val="both"/>
        <w:rPr>
          <w:rFonts w:eastAsia="Calibri"/>
          <w:b/>
          <w:bCs/>
          <w:i/>
          <w:iCs/>
          <w:sz w:val="20"/>
          <w:szCs w:val="20"/>
        </w:rPr>
      </w:pPr>
      <w:r w:rsidRPr="00A210B3">
        <w:rPr>
          <w:rFonts w:eastAsia="Calibri"/>
          <w:b/>
          <w:bCs/>
          <w:sz w:val="20"/>
          <w:szCs w:val="20"/>
        </w:rPr>
        <w:t>4.2.</w:t>
      </w:r>
      <w:r w:rsidR="00A210B3" w:rsidRPr="00A210B3">
        <w:rPr>
          <w:rFonts w:eastAsia="Calibri"/>
          <w:b/>
          <w:bCs/>
          <w:sz w:val="20"/>
          <w:szCs w:val="20"/>
        </w:rPr>
        <w:t>2</w:t>
      </w:r>
      <w:r w:rsidRPr="00A210B3">
        <w:rPr>
          <w:rFonts w:eastAsia="Calibri"/>
          <w:b/>
          <w:bCs/>
          <w:sz w:val="20"/>
          <w:szCs w:val="20"/>
        </w:rPr>
        <w:t>.</w:t>
      </w:r>
      <w:r>
        <w:rPr>
          <w:rFonts w:eastAsia="Calibri"/>
          <w:b/>
          <w:bCs/>
          <w:i/>
          <w:sz w:val="20"/>
          <w:szCs w:val="20"/>
        </w:rPr>
        <w:t xml:space="preserve"> </w:t>
      </w:r>
      <w:r>
        <w:rPr>
          <w:rFonts w:eastAsia="Calibri"/>
          <w:b/>
          <w:bCs/>
          <w:i/>
          <w:iCs/>
          <w:sz w:val="20"/>
          <w:szCs w:val="20"/>
        </w:rPr>
        <w:t>Зачет (устный или письменный опрос по билетам) (3 семестр)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210B3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 xml:space="preserve">.1. Порядок проведения. 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предусмотрен зачет. Зачет проходит по билетам. В каждом билете по 1 вопросу</w:t>
      </w:r>
      <w:r w:rsidR="002629F8">
        <w:rPr>
          <w:rFonts w:eastAsia="Calibri"/>
          <w:sz w:val="20"/>
          <w:szCs w:val="20"/>
        </w:rPr>
        <w:t xml:space="preserve"> и кейсу</w:t>
      </w:r>
      <w:r>
        <w:rPr>
          <w:rFonts w:eastAsia="Calibri"/>
          <w:sz w:val="20"/>
          <w:szCs w:val="20"/>
        </w:rPr>
        <w:t xml:space="preserve">. Зачет нацелен на комплексную проверку освоения дисциплины. Обучающийся получает билет (вопрос и кейс) и время на подготовку. 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210B3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>.2. Критерии оценивания.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Устный/письменный ответ на теоретический вопрос по курсу дисциплины (первая часть зачетного билета):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11-20 баллов ставится, если обучающийся: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Обучающийся обнаружил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0-10 баллов ставится, если обучающийся:</w:t>
      </w:r>
    </w:p>
    <w:p w:rsidR="00BD490E" w:rsidRDefault="00BD490E" w:rsidP="00A210B3">
      <w:pPr>
        <w:ind w:firstLine="709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дисциплине.</w:t>
      </w:r>
    </w:p>
    <w:p w:rsidR="00BD490E" w:rsidRDefault="00BD490E" w:rsidP="00A210B3">
      <w:pPr>
        <w:ind w:firstLine="709"/>
        <w:jc w:val="both"/>
        <w:rPr>
          <w:rFonts w:eastAsia="Calibri"/>
          <w:b/>
          <w:sz w:val="20"/>
          <w:szCs w:val="20"/>
          <w:shd w:val="clear" w:color="auto" w:fill="FFFFFF"/>
        </w:rPr>
      </w:pPr>
      <w:r>
        <w:rPr>
          <w:rFonts w:eastAsia="Calibri"/>
          <w:b/>
          <w:sz w:val="20"/>
          <w:szCs w:val="20"/>
          <w:shd w:val="clear" w:color="auto" w:fill="FFFFFF"/>
        </w:rPr>
        <w:t>Решение кейса (вторая часть зачетного билета)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26-30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BD490E" w:rsidRDefault="00BD490E" w:rsidP="00A210B3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Демонстрирует точное понимание задания. Представил полное раскрытие темы, изложена стратегия решения проблемы, логичное изложение материала. Высокий уровень творческой работы, техники и качество исполнения.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21-25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BD490E" w:rsidRDefault="00BD490E" w:rsidP="00A210B3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включаются как материалы, имеющие непосредственное отношение к теме, так и материалы, не имеющие отношения к ней. Частичное раскрытие темы. Процесс решения неполный. Присутствует нарушение логики, но они ничуть не мешает ожидаемому результату. Средний уровень творческой работы, техники и качество исполнения.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17-20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BD490E" w:rsidRDefault="00BD490E" w:rsidP="00A210B3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 решении кейса включил материалы, не имеющие отношения к теме, собранная информация не анализируется и не оценивается. Тема практически не раскрыта. Процесс решения неточный, но присутствует логика. Низкий уровень творческой работы, техники и качество исполнения.</w:t>
      </w:r>
    </w:p>
    <w:p w:rsidR="00BD490E" w:rsidRDefault="00BD490E" w:rsidP="00A210B3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0-16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Тема кейса не раскрыта. Процесс решения неточный или неправильный. Отсутствует логика. Ниже среднего уровень творческой работы, техники и качество исполнения.</w:t>
      </w: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b/>
          <w:bCs/>
          <w:sz w:val="20"/>
          <w:szCs w:val="20"/>
        </w:rPr>
      </w:pP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</w:t>
      </w:r>
      <w:r w:rsidR="00A210B3">
        <w:rPr>
          <w:rFonts w:eastAsia="Calibri"/>
          <w:b/>
          <w:bCs/>
          <w:sz w:val="20"/>
          <w:szCs w:val="20"/>
        </w:rPr>
        <w:t>2</w:t>
      </w:r>
      <w:r>
        <w:rPr>
          <w:rFonts w:eastAsia="Calibri"/>
          <w:b/>
          <w:bCs/>
          <w:sz w:val="20"/>
          <w:szCs w:val="20"/>
        </w:rPr>
        <w:t>.3. Оценочные средства.</w:t>
      </w:r>
    </w:p>
    <w:p w:rsidR="00BD490E" w:rsidRDefault="00BD490E" w:rsidP="00A210B3">
      <w:pPr>
        <w:tabs>
          <w:tab w:val="left" w:pos="993"/>
        </w:tabs>
        <w:ind w:firstLine="709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Формулировки заданий</w:t>
      </w:r>
    </w:p>
    <w:p w:rsidR="00BD490E" w:rsidRDefault="00BD490E" w:rsidP="00A210B3">
      <w:pPr>
        <w:tabs>
          <w:tab w:val="left" w:pos="993"/>
        </w:tabs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1 часть билета: устный или письменный ответ на теоретический вопрос по курсу дисциплины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sz w:val="20"/>
          <w:szCs w:val="20"/>
        </w:rPr>
        <w:t xml:space="preserve">Подготовка учителя к уроку. Поурочное и тематическое планирование.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Анализ и самооценка урока.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Фронтальная, групповая и индивидуальная формы организации учебной деятельности школьников.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Домашняя работа учащихся. Пути предупреждения перегрузок учащихся.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Контроль и оценка знаний учащихся.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учебная деятельность и ее виды.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Дифференцированный подход к содержанию образования. Специфика содержания образования в новых типах учебных заведений.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Сущность, состав и стратегия диагностики процесса и результатов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Функции проверки и оценки результатов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Контроль и оценка результатов образовательной деятельности обучающихся (предметные, метапредметные и личностные). Требования к оценке результатов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Способы оценивания. Школьная отметка.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Виды исследовательских заданий, применяемых в организации процесса обучения.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Цель и задачи обучения и воспитания в контексте системно-деятельностного подхода.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Учебная деятельность и школьник как ее субъект.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Урок как основа реализации ФГОС ООО.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Основные отличия современного учебного занятия от традиционного.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ФГОС ООО: универсальные учебные действия.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Сущность технологии активного целеполагания на уроке. Приемы активного целеполагания.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sz w:val="20"/>
          <w:szCs w:val="20"/>
        </w:rPr>
      </w:pPr>
      <w:r>
        <w:rPr>
          <w:sz w:val="20"/>
          <w:szCs w:val="20"/>
        </w:rPr>
        <w:t>Основные результаты обучения. Сущность понятия "образовательные результаты". Классификация образовательных результатов и требования, предъявляемые к ним.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Современные образовательные технологии.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Сущность технологии развития критического мышления.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Оценка образовательных результатов школьников в условиях ФГОС ООО.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Типичные недостатки оценивания на уроке. Новые подходы к оцениванию образовательных результатов обучающихся.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Ведущие принципы оценивания результатов обучающихся в системе основного общего образования.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Самоанализ (рефлексия) урока как средство самосовершенствования педагога и условие повышения эффективности урока.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Стратегические цели системы образования. Ценностные ориентиры системы образования в ФГОС ООО.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Новые требования к деятельности педагога в условиях ФГОС ООО и к образовательным результатам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426"/>
          <w:tab w:val="left" w:pos="993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Цель и задачи обучения и воспитания в контексте системно-деятельностного подхода.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142"/>
          <w:tab w:val="left" w:pos="709"/>
          <w:tab w:val="left" w:pos="851"/>
        </w:tabs>
        <w:autoSpaceDE/>
        <w:autoSpaceDN/>
        <w:ind w:left="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Сущность понятий "учебная задача" и "учебные действия". </w:t>
      </w:r>
    </w:p>
    <w:p w:rsidR="00A210B3" w:rsidRDefault="00A210B3" w:rsidP="00A210B3">
      <w:pPr>
        <w:widowControl/>
        <w:numPr>
          <w:ilvl w:val="0"/>
          <w:numId w:val="18"/>
        </w:numPr>
        <w:tabs>
          <w:tab w:val="left" w:pos="142"/>
          <w:tab w:val="left" w:pos="709"/>
          <w:tab w:val="left" w:pos="851"/>
        </w:tabs>
        <w:autoSpaceDE/>
        <w:autoSpaceDN/>
        <w:ind w:left="0" w:firstLine="709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>Основные отличия современного учебного занятия от традиционного.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rPr>
          <w:rFonts w:eastAsiaTheme="minorEastAsia"/>
          <w:b/>
          <w:i/>
          <w:iCs/>
          <w:sz w:val="20"/>
          <w:szCs w:val="20"/>
          <w:highlight w:val="yellow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rPr>
          <w:b/>
          <w:i/>
          <w:iCs/>
          <w:sz w:val="20"/>
          <w:szCs w:val="20"/>
          <w:highlight w:val="yellow"/>
        </w:rPr>
      </w:pPr>
      <w:r>
        <w:rPr>
          <w:b/>
          <w:i/>
          <w:iCs/>
          <w:sz w:val="20"/>
          <w:szCs w:val="20"/>
        </w:rPr>
        <w:t>2 часть билета: решение кейса (устное или письменное выполнение работы)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Формулировки заданий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1.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Текст задания: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Общая процедура наблюдения включает следующие этапы: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1) определение целей и задач наблюдения;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2) выбор объекта;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3) …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4) выбор способов регистрации наблюдаемого;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5) обработка и интерпретация полученной информации.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Выберите вариант ответа, наиболее подходящий для 3-го пункта.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Варианты ответа: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подготовка объекта к наблюдению;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выбор способа наблюдения, наименее влияющего на исследуемый объект и обеспечивающего сбор необходимой информации;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разработка плана наблюдения;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проведение наблюдения и фиксация результатов.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(распишите):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Theme="minorEastAsia"/>
          <w:iCs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2.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Текст задания: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Выберите правильный ответ.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Тип испытания (письменный или устный), который позволяет оценить уровень усвоения обучающимися предметного курса, а также всего объема знаний, умений, навыков и способностей самостоятельного его использования: зачет, реферат, контрольная работа и т. д.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итоговая аттестация;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промежуточная аттестация;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текущая аттестация;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предметная аттестация.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(распишите):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3.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Текст задания: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Целью дидактической диагностики является: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опрос обучающихся;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оценка уровня усвоения студентами содержания обучения;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определение числа неуспевающих в группе;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выявление содержания и структуры занятия.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A210B3" w:rsidRDefault="00BD490E" w:rsidP="00A210B3">
      <w:pPr>
        <w:pBdr>
          <w:bottom w:val="single" w:sz="12" w:space="1" w:color="auto"/>
        </w:pBd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Обоснование (распишите):</w:t>
      </w:r>
    </w:p>
    <w:p w:rsidR="00A210B3" w:rsidRDefault="00A210B3" w:rsidP="00A210B3">
      <w:pPr>
        <w:pBdr>
          <w:bottom w:val="single" w:sz="12" w:space="1" w:color="auto"/>
        </w:pBd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4.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Инструкция (как работать с кейсом?): ознакомьтесь с ситуацией и дайте ответ на поставленный вопрос.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Название кейса:</w:t>
      </w:r>
      <w:r>
        <w:rPr>
          <w:sz w:val="20"/>
          <w:szCs w:val="20"/>
        </w:rPr>
        <w:t xml:space="preserve"> «И смех и грех».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Описание педагогической ситуации: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Урок математики в 7-м классе. Примерно за 15 минут до конца урока Татьяна Ивановна вызывает к доске Петю. Он должен решить уравнение, используя формулы, изученные на уроке.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Звенит звонок. Учитель просит всех выйти из класса, а Петю остаться и решить пример. Но остальные ученики не выходят и по-прежнему остаются в классе вместе с Петей. Звучат реплики: «Да ты что такой глупый», «Это же элементарно» и т. д. В результате это начинает раздражать Петю и он просит Татьяну Ивановну, чтобы она попросила остальных выйти из класса.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Учитель подходит к толпе и смотрит на доску: «Ай-ай-ай Петя. Ты даже уравнение не можешь правильно из учебника переписать». Ученики начинают смеяться, а Петя хватает портфель и выбегает из класса.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Вопрос к кейсу: </w:t>
      </w:r>
      <w:r>
        <w:rPr>
          <w:sz w:val="20"/>
          <w:szCs w:val="20"/>
        </w:rPr>
        <w:t>как должен разрешить данную ситуацию учитель?</w:t>
      </w:r>
    </w:p>
    <w:p w:rsidR="00BD490E" w:rsidRDefault="00BD490E" w:rsidP="00A210B3">
      <w:pPr>
        <w:pBdr>
          <w:bottom w:val="single" w:sz="12" w:space="1" w:color="auto"/>
        </w:pBd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Ответ на задание: 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Кейс 4.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>Текст задания: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lastRenderedPageBreak/>
        <w:t>Программа коррекционной работы должна быть направлена: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Варианты ответов: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на обеспечение коррекции недостатков в физическом и (или) психическом развитии детей с ограниченными возможностями здоровья;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на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на формирование установок на использование здорового питания;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на создание системы воспитательных мероприятий, позволяющих обучающемуся осваивать и на практике использовать полученные знания.</w:t>
      </w:r>
    </w:p>
    <w:p w:rsidR="00BD490E" w:rsidRDefault="00BD490E" w:rsidP="00A210B3">
      <w:pPr>
        <w:tabs>
          <w:tab w:val="left" w:pos="142"/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>
        <w:rPr>
          <w:i/>
          <w:sz w:val="20"/>
          <w:szCs w:val="20"/>
        </w:rPr>
        <w:t>Правильный ответ:</w:t>
      </w:r>
      <w:r>
        <w:rPr>
          <w:sz w:val="20"/>
          <w:szCs w:val="20"/>
        </w:rPr>
        <w:t xml:space="preserve"> ___?</w:t>
      </w:r>
    </w:p>
    <w:p w:rsidR="00BD490E" w:rsidRDefault="00BD490E" w:rsidP="00A210B3">
      <w:pPr>
        <w:shd w:val="clear" w:color="auto" w:fill="FFFFFF"/>
        <w:tabs>
          <w:tab w:val="left" w:pos="142"/>
          <w:tab w:val="left" w:pos="709"/>
          <w:tab w:val="left" w:pos="851"/>
        </w:tabs>
        <w:ind w:firstLine="709"/>
        <w:rPr>
          <w:sz w:val="20"/>
          <w:szCs w:val="20"/>
        </w:rPr>
      </w:pPr>
      <w:r>
        <w:rPr>
          <w:i/>
          <w:sz w:val="20"/>
          <w:szCs w:val="20"/>
        </w:rPr>
        <w:t xml:space="preserve">Обоснование правильного ответа: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:rsidR="00BD490E" w:rsidRDefault="00BD490E" w:rsidP="00A210B3">
      <w:pPr>
        <w:ind w:firstLine="709"/>
        <w:rPr>
          <w:vanish/>
          <w:sz w:val="20"/>
          <w:szCs w:val="20"/>
        </w:rPr>
      </w:pPr>
    </w:p>
    <w:p w:rsidR="00EE49AB" w:rsidRPr="00BD490E" w:rsidRDefault="00EE49AB" w:rsidP="00A210B3">
      <w:pPr>
        <w:tabs>
          <w:tab w:val="left" w:pos="1424"/>
        </w:tabs>
        <w:ind w:firstLine="709"/>
        <w:rPr>
          <w:sz w:val="20"/>
        </w:rPr>
      </w:pPr>
    </w:p>
    <w:p w:rsidR="00EE49AB" w:rsidRDefault="00EE49AB">
      <w:pPr>
        <w:rPr>
          <w:sz w:val="20"/>
        </w:rPr>
        <w:sectPr w:rsidR="00EE49AB" w:rsidSect="00963466">
          <w:pgSz w:w="11910" w:h="16840"/>
          <w:pgMar w:top="1040" w:right="711" w:bottom="280" w:left="580" w:header="720" w:footer="720" w:gutter="0"/>
          <w:cols w:space="720"/>
        </w:sectPr>
      </w:pPr>
    </w:p>
    <w:tbl>
      <w:tblPr>
        <w:tblW w:w="0" w:type="auto"/>
        <w:tblInd w:w="6669" w:type="dxa"/>
        <w:tblLayout w:type="fixed"/>
        <w:tblLook w:val="01E0" w:firstRow="1" w:lastRow="1" w:firstColumn="1" w:lastColumn="1" w:noHBand="0" w:noVBand="0"/>
      </w:tblPr>
      <w:tblGrid>
        <w:gridCol w:w="4292"/>
      </w:tblGrid>
      <w:tr w:rsidR="00EE49AB">
        <w:trPr>
          <w:trHeight w:val="22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05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Приложение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№2</w:t>
            </w:r>
          </w:p>
        </w:tc>
      </w:tr>
      <w:tr w:rsidR="00EE49AB">
        <w:trPr>
          <w:trHeight w:val="230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10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рабочей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(модуля)</w:t>
            </w:r>
          </w:p>
        </w:tc>
      </w:tr>
      <w:tr w:rsidR="00EE49AB">
        <w:trPr>
          <w:trHeight w:val="45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26" w:lineRule="exact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Б1.О.04.02.02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Конструирование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реализация</w:t>
            </w:r>
          </w:p>
          <w:p w:rsidR="00EE49AB" w:rsidRDefault="00F104FF">
            <w:pPr>
              <w:pStyle w:val="TableParagraph"/>
              <w:spacing w:line="210" w:lineRule="exact"/>
              <w:ind w:left="0" w:right="1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процессов</w:t>
            </w:r>
          </w:p>
        </w:tc>
      </w:tr>
    </w:tbl>
    <w:p w:rsidR="00EE49AB" w:rsidRDefault="00EE49AB">
      <w:pPr>
        <w:pStyle w:val="a3"/>
        <w:spacing w:before="8"/>
        <w:ind w:left="0"/>
        <w:rPr>
          <w:sz w:val="25"/>
        </w:rPr>
      </w:pPr>
    </w:p>
    <w:tbl>
      <w:tblPr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8859"/>
      </w:tblGrid>
      <w:tr w:rsidR="00EE49AB">
        <w:trPr>
          <w:trHeight w:val="626"/>
        </w:trPr>
        <w:tc>
          <w:tcPr>
            <w:tcW w:w="8859" w:type="dxa"/>
          </w:tcPr>
          <w:p w:rsidR="00EE49AB" w:rsidRDefault="00F104FF">
            <w:pPr>
              <w:pStyle w:val="TableParagraph"/>
              <w:spacing w:line="219" w:lineRule="exact"/>
              <w:ind w:left="161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(модуля)</w:t>
            </w:r>
          </w:p>
          <w:p w:rsidR="00EE49AB" w:rsidRDefault="00F104FF">
            <w:pPr>
              <w:pStyle w:val="TableParagraph"/>
              <w:spacing w:line="228" w:lineRule="exact"/>
              <w:ind w:left="1642"/>
              <w:rPr>
                <w:sz w:val="20"/>
              </w:rPr>
            </w:pPr>
            <w:r>
              <w:rPr>
                <w:sz w:val="20"/>
              </w:rPr>
              <w:t>Б1.О.04.02.02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«Конструирование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процессов»</w:t>
            </w:r>
          </w:p>
        </w:tc>
      </w:tr>
      <w:tr w:rsidR="00EE49AB">
        <w:trPr>
          <w:trHeight w:val="435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171"/>
              <w:ind w:left="20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44.03.05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Педагогическое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образование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двумя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профилями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подготовки)</w:t>
            </w:r>
          </w:p>
        </w:tc>
      </w:tr>
      <w:tr w:rsidR="00EE49AB">
        <w:trPr>
          <w:trHeight w:val="289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Профиль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 w:rsidR="00080D6E">
              <w:rPr>
                <w:sz w:val="20"/>
                <w:u w:val="single"/>
              </w:rPr>
              <w:t xml:space="preserve">Биология и </w:t>
            </w:r>
            <w:r w:rsidR="00200BEE" w:rsidRPr="00200BEE">
              <w:rPr>
                <w:sz w:val="20"/>
                <w:u w:val="single"/>
              </w:rPr>
              <w:t>Начальное образование</w:t>
            </w:r>
          </w:p>
        </w:tc>
      </w:tr>
      <w:tr w:rsidR="00EE49AB">
        <w:trPr>
          <w:trHeight w:val="289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4"/>
              <w:ind w:left="20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бакалавр</w:t>
            </w:r>
          </w:p>
        </w:tc>
      </w:tr>
      <w:tr w:rsidR="00EE49AB">
        <w:trPr>
          <w:trHeight w:val="290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очное</w:t>
            </w:r>
          </w:p>
        </w:tc>
      </w:tr>
      <w:tr w:rsidR="00EE49AB">
        <w:trPr>
          <w:trHeight w:val="290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русский</w:t>
            </w:r>
          </w:p>
        </w:tc>
      </w:tr>
      <w:tr w:rsidR="00EE49AB">
        <w:trPr>
          <w:trHeight w:val="255"/>
        </w:trPr>
        <w:tc>
          <w:tcPr>
            <w:tcW w:w="8859" w:type="dxa"/>
          </w:tcPr>
          <w:p w:rsidR="00EE49AB" w:rsidRDefault="00F104FF">
            <w:pPr>
              <w:pStyle w:val="TableParagraph"/>
              <w:spacing w:before="2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9550A0">
              <w:rPr>
                <w:sz w:val="20"/>
                <w:u w:val="single"/>
              </w:rPr>
              <w:t>5</w:t>
            </w:r>
          </w:p>
        </w:tc>
      </w:tr>
    </w:tbl>
    <w:p w:rsidR="00EE49AB" w:rsidRDefault="00EE49AB">
      <w:pPr>
        <w:pStyle w:val="a3"/>
        <w:ind w:left="0"/>
      </w:pPr>
    </w:p>
    <w:p w:rsidR="00EE49AB" w:rsidRDefault="00EE49AB">
      <w:pPr>
        <w:pStyle w:val="a3"/>
        <w:ind w:left="0"/>
      </w:pPr>
    </w:p>
    <w:p w:rsidR="00EE49AB" w:rsidRDefault="00EE49AB">
      <w:pPr>
        <w:pStyle w:val="a3"/>
        <w:spacing w:before="1"/>
        <w:ind w:left="0"/>
        <w:rPr>
          <w:sz w:val="29"/>
        </w:rPr>
      </w:pP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10038"/>
      </w:tblGrid>
      <w:tr w:rsidR="00EE49AB">
        <w:trPr>
          <w:trHeight w:val="251"/>
        </w:trPr>
        <w:tc>
          <w:tcPr>
            <w:tcW w:w="10038" w:type="dxa"/>
          </w:tcPr>
          <w:p w:rsidR="00EE49AB" w:rsidRDefault="00F104FF" w:rsidP="00570A0D">
            <w:pPr>
              <w:pStyle w:val="TableParagraph"/>
              <w:tabs>
                <w:tab w:val="left" w:pos="5877"/>
              </w:tabs>
              <w:spacing w:line="221" w:lineRule="exact"/>
              <w:ind w:left="4247" w:right="3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Основная</w:t>
            </w:r>
            <w:r w:rsidR="00570A0D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литература:</w:t>
            </w:r>
          </w:p>
        </w:tc>
      </w:tr>
      <w:tr w:rsidR="00EE49AB" w:rsidRPr="00BE31B6">
        <w:trPr>
          <w:trHeight w:val="2553"/>
        </w:trPr>
        <w:tc>
          <w:tcPr>
            <w:tcW w:w="10038" w:type="dxa"/>
          </w:tcPr>
          <w:tbl>
            <w:tblPr>
              <w:tblW w:w="5000" w:type="pct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822"/>
            </w:tblGrid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 w:rsidRPr="00BE31B6">
                    <w:rPr>
                      <w:sz w:val="20"/>
                      <w:szCs w:val="20"/>
                    </w:rPr>
                    <w:t xml:space="preserve">Андриенко, О. А. Педагогика. Теории обучения и воспитания : учебно-методическое пособие / О. А. Андриенко, М. С. Мантрова. - 2-е изд., стер. - Москва : ФЛИНТА, 2019. - 102 с. - ISBN 978-5-9765-4194-8. - Текст : электронный. - URL: </w:t>
                  </w:r>
                  <w:hyperlink r:id="rId63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https://znanium.com/catalog/product/1861689</w:t>
                    </w:r>
                  </w:hyperlink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 w:rsidRPr="00BE31B6">
                    <w:rPr>
                      <w:sz w:val="20"/>
                      <w:szCs w:val="20"/>
                    </w:rPr>
                    <w:t xml:space="preserve">Кроль, В. М. Педагогика : учебное пособие / В. М. Кроль. — 2-е изд., испр. и доп. — Москва : РИОР : ИНФРА-М, 2021. — 303 с. — (Высшее образование: Бакалавриат). — www.dx.doi.org/10.12737/17706. - ISBN 978-5-369-01536-0. - Текст : электронный. - URL: </w:t>
                  </w:r>
                  <w:hyperlink r:id="rId64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https://znanium.com/catalog/product/1683179</w:t>
                    </w:r>
                  </w:hyperlink>
                  <w:r w:rsidRPr="00BE31B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BE31B6">
                    <w:rPr>
                      <w:sz w:val="20"/>
                      <w:szCs w:val="20"/>
                    </w:rPr>
                    <w:t xml:space="preserve">Педагогика : учебник / В.Г. Рындак, А.М. Аллагулов, Т.В. Челпаченко [и др.] ; под общ. ред. В.Г. Рындак. — Москва : ИНФРА-М, 2023. — 427 с. — (Высшее образование: Бакалавриат). — DOI 10.12737/25026. - ISBN 978-5-16-018433-3. - Текст : электронный. - URL: </w:t>
                  </w:r>
                  <w:hyperlink r:id="rId65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https://znanium.ru/catalog/product/2006020</w:t>
                    </w:r>
                  </w:hyperlink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Бейзеров, В.А. 105 кейсов по педагогике. Педагогические задачи и ситуации: учебное пособие / В. А. Бейзеров. - 2-е изд., стер. - Москва : ФЛИНТА, 2019. - 84 с. - ISBN 978-5-9765-2079-0. - Текст : электронный. - URL: </w:t>
                  </w:r>
                  <w:hyperlink r:id="rId66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https://znanium.com/catalog/product/1066036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Попов, Е. Б. Гуманистическая педагогика: идеи, концепции, практика / Е.Б. Попов - Москва : НИЦ ИНФРА-М, 2015. - 156 с.ISBN 978-5-16-103279-4 (online). - Текст : электронный. - URL: </w:t>
                  </w:r>
                  <w:hyperlink r:id="rId67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https://znanium.com/catalog/product/515330</w:t>
                    </w:r>
                  </w:hyperlink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31B6" w:rsidRDefault="00BE31B6" w:rsidP="00B248BD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Столяренко, А.М. Общая педагогика: учеб. пособие для студентов вузов, обучающихся по педагогическим специальностям (030000) / А.М. Столяренко. - М. : ЮНИТИ-ДАНА, 2017. - 479 с. - ISBN 978-5-238-00972-0. - Текст : электронный. - URL: </w:t>
                  </w:r>
                  <w:hyperlink r:id="rId68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https://znanium.com/catalog/product/1028598</w:t>
                    </w:r>
                  </w:hyperlink>
                  <w:r>
                    <w:rPr>
                      <w:sz w:val="20"/>
                      <w:szCs w:val="20"/>
                    </w:rPr>
                    <w:t xml:space="preserve">  </w:t>
                  </w:r>
                </w:p>
              </w:tc>
            </w:tr>
            <w:tr w:rsidR="00BE31B6" w:rsidTr="00570A0D">
              <w:trPr>
                <w:tblCellSpacing w:w="15" w:type="dxa"/>
              </w:trPr>
              <w:tc>
                <w:tcPr>
                  <w:tcW w:w="97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48BD" w:rsidRDefault="00570A0D" w:rsidP="00BE31B6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BE31B6">
                    <w:rPr>
                      <w:sz w:val="20"/>
                      <w:szCs w:val="20"/>
                    </w:rPr>
                    <w:t xml:space="preserve">. </w:t>
                  </w:r>
                  <w:r w:rsidRPr="00570A0D">
                    <w:rPr>
                      <w:sz w:val="20"/>
                      <w:szCs w:val="20"/>
                    </w:rPr>
                    <w:t xml:space="preserve">Шайденко, Н. А. Теория обучения : учебное пособие / Н.А. Шайденко, С.Н. Кипурова. — Москва : ИНФРА-М, 2022. — 195 с. — (Высшее образование: Бакалавриат). — DOI 10.12737/1077726. - ISBN 978-5-16-016014-6. - Текст : электронный. - URL: </w:t>
                  </w:r>
                  <w:hyperlink r:id="rId69" w:history="1">
                    <w:r w:rsidR="00B248BD" w:rsidRPr="00940F32">
                      <w:rPr>
                        <w:rStyle w:val="a5"/>
                        <w:sz w:val="20"/>
                        <w:szCs w:val="20"/>
                      </w:rPr>
                      <w:t>https://znanium.com/catalog/product/1077726</w:t>
                    </w:r>
                  </w:hyperlink>
                </w:p>
                <w:p w:rsidR="00570A0D" w:rsidRDefault="00570A0D" w:rsidP="00BE31B6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49AB" w:rsidRPr="00BE31B6" w:rsidRDefault="00EE49AB">
            <w:pPr>
              <w:pStyle w:val="TableParagraph"/>
              <w:spacing w:before="1" w:line="210" w:lineRule="exact"/>
              <w:ind w:left="735"/>
              <w:rPr>
                <w:sz w:val="20"/>
              </w:rPr>
            </w:pPr>
          </w:p>
        </w:tc>
      </w:tr>
    </w:tbl>
    <w:p w:rsidR="00EE49AB" w:rsidRPr="00BE31B6" w:rsidRDefault="00EE49AB">
      <w:pPr>
        <w:pStyle w:val="a3"/>
        <w:ind w:left="0"/>
        <w:rPr>
          <w:sz w:val="29"/>
        </w:rPr>
      </w:pP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EE49AB">
        <w:trPr>
          <w:trHeight w:val="397"/>
        </w:trPr>
        <w:tc>
          <w:tcPr>
            <w:tcW w:w="10036" w:type="dxa"/>
          </w:tcPr>
          <w:p w:rsidR="00EE49AB" w:rsidRDefault="00F104FF" w:rsidP="00570A0D">
            <w:pPr>
              <w:pStyle w:val="TableParagraph"/>
              <w:spacing w:line="221" w:lineRule="exact"/>
              <w:ind w:left="3930" w:right="28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литература:</w:t>
            </w:r>
          </w:p>
        </w:tc>
      </w:tr>
      <w:tr w:rsidR="00EE49AB" w:rsidRPr="00570A0D">
        <w:trPr>
          <w:trHeight w:val="2929"/>
        </w:trPr>
        <w:tc>
          <w:tcPr>
            <w:tcW w:w="10036" w:type="dxa"/>
          </w:tcPr>
          <w:p w:rsidR="00696D18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70A0D">
              <w:rPr>
                <w:sz w:val="20"/>
              </w:rPr>
              <w:t xml:space="preserve">Методическое обеспечение образовательных процессов : учебное пособие / под ред. А.В. Воронцовой. — Москва : ИНФРА-М, 2024. — 234 с. — (Высшее образование: Магистратура). — DOI 10.12737/1930676. - ISBN 978-5-16-018222-3. - Текст : электронный. - URL: </w:t>
            </w:r>
            <w:hyperlink r:id="rId70" w:history="1">
              <w:r w:rsidR="00B248BD" w:rsidRPr="00940F32">
                <w:rPr>
                  <w:rStyle w:val="a5"/>
                  <w:sz w:val="20"/>
                </w:rPr>
                <w:t>https://znanium.ru/catalog/product/1930676</w:t>
              </w:r>
            </w:hyperlink>
          </w:p>
          <w:p w:rsidR="00696D18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570A0D">
              <w:rPr>
                <w:sz w:val="20"/>
              </w:rPr>
              <w:t xml:space="preserve">Педагогический словарь / авт.-сост. И.П. Андриади, С.Ю. Темина. — Москва : ИНФРА-М, 2023. — 224 с. — (Библиотека словарей ИНФРА-М). — DOI 10.12737/19629. - ISBN 978-5-16-011752-2. - Текст : электронный. - URL: </w:t>
            </w:r>
            <w:hyperlink r:id="rId71" w:history="1">
              <w:r w:rsidR="00B248BD" w:rsidRPr="00940F32">
                <w:rPr>
                  <w:rStyle w:val="a5"/>
                  <w:sz w:val="20"/>
                </w:rPr>
                <w:t>https://znanium.ru/catalog/product/1919472</w:t>
              </w:r>
            </w:hyperlink>
          </w:p>
          <w:p w:rsidR="00696D18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696D18">
              <w:rPr>
                <w:sz w:val="20"/>
              </w:rPr>
              <w:t xml:space="preserve">Полонский, В. М. Общеобразовательная школа. Педагогика общеобразовательной школы. Рубрикатор / Полонский В.М. - Москва :НИЦ ИНФРА-М, 2016. - 336 с.ISBN 978-5-16-105483-3 (online). - Текст : электронный. - URL: </w:t>
            </w:r>
            <w:hyperlink r:id="rId72" w:history="1">
              <w:r w:rsidR="00B248BD" w:rsidRPr="00940F32">
                <w:rPr>
                  <w:rStyle w:val="a5"/>
                  <w:sz w:val="20"/>
                </w:rPr>
                <w:t>https://znanium.com/catalog/product/754403</w:t>
              </w:r>
            </w:hyperlink>
          </w:p>
          <w:p w:rsidR="00B248BD" w:rsidRDefault="00696D18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696D18">
              <w:rPr>
                <w:sz w:val="20"/>
              </w:rPr>
              <w:t xml:space="preserve">Сериков, В. В. Развитие личности в образовательном процессе : монография / В. В. Сериков. - Москва : Логос, 2020. - 448 с. - ISBN 978-5-98704-612-8. - Текст : электронный. - URL: </w:t>
            </w:r>
            <w:hyperlink r:id="rId73" w:history="1">
              <w:r w:rsidR="00B248BD" w:rsidRPr="00940F32">
                <w:rPr>
                  <w:rStyle w:val="a5"/>
                  <w:sz w:val="20"/>
                </w:rPr>
                <w:t>https://znanium.com/catalog/product/1213705</w:t>
              </w:r>
            </w:hyperlink>
          </w:p>
          <w:p w:rsidR="00794D8C" w:rsidRPr="00570A0D" w:rsidRDefault="00794D8C" w:rsidP="00696D18">
            <w:pPr>
              <w:pStyle w:val="TableParagraph"/>
              <w:spacing w:before="1" w:line="210" w:lineRule="exact"/>
              <w:ind w:left="66"/>
              <w:jc w:val="both"/>
              <w:rPr>
                <w:sz w:val="20"/>
              </w:rPr>
            </w:pPr>
          </w:p>
        </w:tc>
      </w:tr>
    </w:tbl>
    <w:p w:rsidR="00EE49AB" w:rsidRPr="00570A0D" w:rsidRDefault="00EE49AB">
      <w:pPr>
        <w:spacing w:line="210" w:lineRule="exact"/>
        <w:rPr>
          <w:sz w:val="20"/>
        </w:rPr>
        <w:sectPr w:rsidR="00EE49AB" w:rsidRPr="00570A0D">
          <w:pgSz w:w="11910" w:h="16840"/>
          <w:pgMar w:top="1340" w:right="220" w:bottom="280" w:left="580" w:header="720" w:footer="720" w:gutter="0"/>
          <w:cols w:space="720"/>
        </w:sectPr>
      </w:pPr>
    </w:p>
    <w:tbl>
      <w:tblPr>
        <w:tblW w:w="0" w:type="auto"/>
        <w:tblInd w:w="6669" w:type="dxa"/>
        <w:tblLayout w:type="fixed"/>
        <w:tblLook w:val="01E0" w:firstRow="1" w:lastRow="1" w:firstColumn="1" w:lastColumn="1" w:noHBand="0" w:noVBand="0"/>
      </w:tblPr>
      <w:tblGrid>
        <w:gridCol w:w="4292"/>
      </w:tblGrid>
      <w:tr w:rsidR="00EE49AB">
        <w:trPr>
          <w:trHeight w:val="22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05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Приложение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№3</w:t>
            </w:r>
          </w:p>
        </w:tc>
      </w:tr>
      <w:tr w:rsidR="00EE49AB">
        <w:trPr>
          <w:trHeight w:val="230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10" w:lineRule="exact"/>
              <w:ind w:left="0" w:right="2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рабочей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(модуля)</w:t>
            </w:r>
          </w:p>
        </w:tc>
      </w:tr>
      <w:tr w:rsidR="00EE49AB">
        <w:trPr>
          <w:trHeight w:val="455"/>
        </w:trPr>
        <w:tc>
          <w:tcPr>
            <w:tcW w:w="4292" w:type="dxa"/>
          </w:tcPr>
          <w:p w:rsidR="00EE49AB" w:rsidRDefault="00F104FF">
            <w:pPr>
              <w:pStyle w:val="TableParagraph"/>
              <w:spacing w:line="219" w:lineRule="exact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Б1.О.04.02.02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Конструирование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реализация</w:t>
            </w:r>
          </w:p>
          <w:p w:rsidR="00EE49AB" w:rsidRDefault="00F104FF">
            <w:pPr>
              <w:pStyle w:val="TableParagraph"/>
              <w:spacing w:line="217" w:lineRule="exact"/>
              <w:ind w:left="0" w:right="1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процессов</w:t>
            </w:r>
          </w:p>
        </w:tc>
      </w:tr>
    </w:tbl>
    <w:p w:rsidR="00EE49AB" w:rsidRDefault="00EE49AB">
      <w:pPr>
        <w:pStyle w:val="a3"/>
        <w:spacing w:before="5"/>
        <w:ind w:left="0"/>
        <w:rPr>
          <w:sz w:val="24"/>
        </w:rPr>
      </w:pPr>
    </w:p>
    <w:tbl>
      <w:tblPr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EE49AB">
        <w:trPr>
          <w:trHeight w:val="628"/>
        </w:trPr>
        <w:tc>
          <w:tcPr>
            <w:tcW w:w="9807" w:type="dxa"/>
          </w:tcPr>
          <w:p w:rsidR="00EE49AB" w:rsidRDefault="00F104FF">
            <w:pPr>
              <w:pStyle w:val="TableParagraph"/>
              <w:ind w:left="1215" w:right="181" w:hanging="84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информационных технологий, используемых для освоения дисциплины (модуля), включая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 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справочных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</w:t>
            </w:r>
          </w:p>
        </w:tc>
      </w:tr>
      <w:tr w:rsidR="00EE49AB">
        <w:trPr>
          <w:trHeight w:val="433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168"/>
              <w:ind w:left="20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44.03.05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Педагогическое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образование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двумя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профилями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подготовки)</w:t>
            </w:r>
          </w:p>
        </w:tc>
      </w:tr>
      <w:tr w:rsidR="00EE49AB">
        <w:trPr>
          <w:trHeight w:val="289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Профиль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подготовки:</w:t>
            </w:r>
            <w:r>
              <w:rPr>
                <w:spacing w:val="-4"/>
                <w:sz w:val="20"/>
              </w:rPr>
              <w:t xml:space="preserve"> </w:t>
            </w:r>
            <w:r w:rsidR="00080D6E">
              <w:rPr>
                <w:sz w:val="20"/>
                <w:u w:val="single"/>
              </w:rPr>
              <w:t xml:space="preserve">Биология и </w:t>
            </w:r>
            <w:r w:rsidR="00200BEE" w:rsidRPr="00200BEE">
              <w:rPr>
                <w:sz w:val="20"/>
                <w:u w:val="single"/>
              </w:rPr>
              <w:t>Начальное образование</w:t>
            </w:r>
          </w:p>
        </w:tc>
      </w:tr>
      <w:tr w:rsidR="00EE49AB">
        <w:trPr>
          <w:trHeight w:val="289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4"/>
              <w:ind w:left="20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бакалавр</w:t>
            </w:r>
          </w:p>
        </w:tc>
      </w:tr>
      <w:tr w:rsidR="00EE49AB">
        <w:trPr>
          <w:trHeight w:val="290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очное</w:t>
            </w:r>
          </w:p>
        </w:tc>
      </w:tr>
      <w:tr w:rsidR="00EE49AB">
        <w:trPr>
          <w:trHeight w:val="290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/>
              <w:ind w:left="20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русский</w:t>
            </w:r>
          </w:p>
        </w:tc>
      </w:tr>
      <w:tr w:rsidR="00EE49AB">
        <w:trPr>
          <w:trHeight w:val="255"/>
        </w:trPr>
        <w:tc>
          <w:tcPr>
            <w:tcW w:w="9807" w:type="dxa"/>
          </w:tcPr>
          <w:p w:rsidR="00EE49AB" w:rsidRDefault="00F104FF">
            <w:pPr>
              <w:pStyle w:val="TableParagraph"/>
              <w:spacing w:before="2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9550A0">
              <w:rPr>
                <w:sz w:val="20"/>
                <w:u w:val="single"/>
              </w:rPr>
              <w:t>5</w:t>
            </w:r>
            <w:bookmarkStart w:id="9" w:name="_GoBack"/>
            <w:bookmarkEnd w:id="9"/>
          </w:p>
        </w:tc>
      </w:tr>
    </w:tbl>
    <w:p w:rsidR="00EE49AB" w:rsidRDefault="00EE49AB">
      <w:pPr>
        <w:pStyle w:val="a3"/>
        <w:spacing w:before="7"/>
        <w:ind w:left="0"/>
        <w:rPr>
          <w:sz w:val="28"/>
        </w:rPr>
      </w:pP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EE49AB" w:rsidRPr="009550A0">
        <w:trPr>
          <w:trHeight w:val="2096"/>
        </w:trPr>
        <w:tc>
          <w:tcPr>
            <w:tcW w:w="10036" w:type="dxa"/>
          </w:tcPr>
          <w:p w:rsidR="00EE49AB" w:rsidRDefault="00F104FF">
            <w:pPr>
              <w:pStyle w:val="TableParagraph"/>
              <w:ind w:left="200" w:right="197" w:firstLine="525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предполагает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систем:</w:t>
            </w:r>
          </w:p>
          <w:p w:rsidR="00EE49AB" w:rsidRPr="00F104FF" w:rsidRDefault="00F104FF">
            <w:pPr>
              <w:pStyle w:val="TableParagraph"/>
              <w:ind w:left="725" w:right="7973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>Mozilla Firefox,</w:t>
            </w:r>
            <w:r w:rsidRPr="00F104FF">
              <w:rPr>
                <w:spacing w:val="-47"/>
                <w:sz w:val="20"/>
                <w:lang w:val="en-US"/>
              </w:rPr>
              <w:t xml:space="preserve"> </w:t>
            </w:r>
            <w:r w:rsidRPr="00F104FF">
              <w:rPr>
                <w:spacing w:val="-1"/>
                <w:sz w:val="20"/>
                <w:lang w:val="en-US"/>
              </w:rPr>
              <w:t>Google</w:t>
            </w:r>
            <w:r w:rsidRPr="00F104FF">
              <w:rPr>
                <w:spacing w:val="-10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Chrome,</w:t>
            </w:r>
          </w:p>
          <w:p w:rsidR="00EE49AB" w:rsidRPr="00F104FF" w:rsidRDefault="00F104FF">
            <w:pPr>
              <w:pStyle w:val="TableParagraph"/>
              <w:ind w:left="725" w:right="6618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>Windows</w:t>
            </w:r>
            <w:r w:rsidRPr="00F104FF">
              <w:rPr>
                <w:spacing w:val="-7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Professional</w:t>
            </w:r>
            <w:r w:rsidRPr="00F104FF">
              <w:rPr>
                <w:spacing w:val="-5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7</w:t>
            </w:r>
            <w:r w:rsidRPr="00F104FF">
              <w:rPr>
                <w:spacing w:val="-4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Russian,</w:t>
            </w:r>
            <w:r w:rsidRPr="00F104FF">
              <w:rPr>
                <w:spacing w:val="-47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Office</w:t>
            </w:r>
            <w:r w:rsidRPr="00F104FF">
              <w:rPr>
                <w:spacing w:val="-2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Professional</w:t>
            </w:r>
            <w:r w:rsidRPr="00F104FF">
              <w:rPr>
                <w:spacing w:val="-1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Plus</w:t>
            </w:r>
            <w:r w:rsidRPr="00F104FF">
              <w:rPr>
                <w:spacing w:val="-2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2010,</w:t>
            </w:r>
          </w:p>
          <w:p w:rsidR="00EE49AB" w:rsidRPr="00F104FF" w:rsidRDefault="00F104FF">
            <w:pPr>
              <w:pStyle w:val="TableParagraph"/>
              <w:ind w:left="725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>7-Zip,</w:t>
            </w:r>
          </w:p>
          <w:p w:rsidR="00EE49AB" w:rsidRPr="00F104FF" w:rsidRDefault="00F104FF">
            <w:pPr>
              <w:pStyle w:val="TableParagraph"/>
              <w:ind w:left="725" w:right="5736"/>
              <w:rPr>
                <w:sz w:val="20"/>
                <w:lang w:val="en-US"/>
              </w:rPr>
            </w:pPr>
            <w:r w:rsidRPr="00F104FF">
              <w:rPr>
                <w:sz w:val="20"/>
                <w:lang w:val="en-US"/>
              </w:rPr>
              <w:t xml:space="preserve">Kaspersky Endpoint Security </w:t>
            </w:r>
            <w:r>
              <w:rPr>
                <w:sz w:val="20"/>
              </w:rPr>
              <w:t>для</w:t>
            </w:r>
            <w:r w:rsidRPr="00F104FF">
              <w:rPr>
                <w:sz w:val="20"/>
                <w:lang w:val="en-US"/>
              </w:rPr>
              <w:t xml:space="preserve"> Windows,</w:t>
            </w:r>
            <w:r w:rsidRPr="00F104FF">
              <w:rPr>
                <w:spacing w:val="-48"/>
                <w:sz w:val="20"/>
                <w:lang w:val="en-US"/>
              </w:rPr>
              <w:t xml:space="preserve"> </w:t>
            </w:r>
            <w:r w:rsidRPr="00F104FF">
              <w:rPr>
                <w:sz w:val="20"/>
                <w:lang w:val="en-US"/>
              </w:rPr>
              <w:t>AdobeReader11</w:t>
            </w:r>
          </w:p>
        </w:tc>
      </w:tr>
      <w:tr w:rsidR="00EE49AB">
        <w:trPr>
          <w:trHeight w:val="255"/>
        </w:trPr>
        <w:tc>
          <w:tcPr>
            <w:tcW w:w="10036" w:type="dxa"/>
          </w:tcPr>
          <w:p w:rsidR="00EE49AB" w:rsidRDefault="00F104FF">
            <w:pPr>
              <w:pStyle w:val="TableParagraph"/>
              <w:spacing w:before="25"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Электронн</w:t>
            </w:r>
            <w:r w:rsidR="00696D18">
              <w:rPr>
                <w:sz w:val="20"/>
              </w:rPr>
              <w:t>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библиотечн</w:t>
            </w:r>
            <w:r w:rsidR="00696D18">
              <w:rPr>
                <w:sz w:val="20"/>
              </w:rPr>
              <w:t>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 w:rsidR="00696D18"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«Лань»</w:t>
            </w:r>
            <w:r w:rsidR="00696D18">
              <w:rPr>
                <w:sz w:val="20"/>
              </w:rPr>
              <w:t>, «</w:t>
            </w:r>
            <w:r w:rsidR="00696D18">
              <w:rPr>
                <w:sz w:val="20"/>
                <w:lang w:val="en-US"/>
              </w:rPr>
              <w:t>ZNANIUM</w:t>
            </w:r>
            <w:r w:rsidR="00696D18" w:rsidRPr="00696D18">
              <w:rPr>
                <w:sz w:val="20"/>
              </w:rPr>
              <w:t>.</w:t>
            </w:r>
            <w:r w:rsidR="00696D18">
              <w:rPr>
                <w:sz w:val="20"/>
                <w:lang w:val="en-US"/>
              </w:rPr>
              <w:t>COM</w:t>
            </w:r>
            <w:r w:rsidR="00696D18">
              <w:rPr>
                <w:sz w:val="20"/>
              </w:rPr>
              <w:t>»</w:t>
            </w:r>
            <w:r w:rsidR="007851B2">
              <w:rPr>
                <w:sz w:val="20"/>
              </w:rPr>
              <w:t xml:space="preserve">, </w:t>
            </w:r>
            <w:r w:rsidR="007851B2">
              <w:rPr>
                <w:sz w:val="20"/>
                <w:szCs w:val="20"/>
              </w:rPr>
              <w:t>"Консультант студента"</w:t>
            </w:r>
            <w:r>
              <w:rPr>
                <w:sz w:val="20"/>
              </w:rPr>
              <w:t>.</w:t>
            </w:r>
          </w:p>
        </w:tc>
      </w:tr>
    </w:tbl>
    <w:p w:rsidR="00F104FF" w:rsidRDefault="00F104FF"/>
    <w:sectPr w:rsidR="00F104FF">
      <w:pgSz w:w="11910" w:h="16840"/>
      <w:pgMar w:top="1400" w:right="2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35" w:rsidRDefault="00406A35" w:rsidP="004D56B3">
      <w:r>
        <w:separator/>
      </w:r>
    </w:p>
  </w:endnote>
  <w:endnote w:type="continuationSeparator" w:id="0">
    <w:p w:rsidR="00406A35" w:rsidRDefault="00406A35" w:rsidP="004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35" w:rsidRDefault="00406A35" w:rsidP="004D56B3">
      <w:r>
        <w:separator/>
      </w:r>
    </w:p>
  </w:footnote>
  <w:footnote w:type="continuationSeparator" w:id="0">
    <w:p w:rsidR="00406A35" w:rsidRDefault="00406A35" w:rsidP="004D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0" w:hanging="1800"/>
      </w:pPr>
      <w:rPr>
        <w:rFonts w:cs="Times New Roman"/>
      </w:rPr>
    </w:lvl>
  </w:abstractNum>
  <w:abstractNum w:abstractNumId="1" w15:restartNumberingAfterBreak="0">
    <w:nsid w:val="06B45B88"/>
    <w:multiLevelType w:val="multilevel"/>
    <w:tmpl w:val="8A2404C6"/>
    <w:lvl w:ilvl="0">
      <w:start w:val="8"/>
      <w:numFmt w:val="decimal"/>
      <w:lvlText w:val="%1."/>
      <w:lvlJc w:val="left"/>
      <w:pPr>
        <w:ind w:left="507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74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062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74" w:hanging="65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33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653"/>
      </w:pPr>
      <w:rPr>
        <w:rFonts w:hint="default"/>
        <w:lang w:val="ru-RU" w:eastAsia="en-US" w:bidi="ar-SA"/>
      </w:rPr>
    </w:lvl>
  </w:abstractNum>
  <w:abstractNum w:abstractNumId="2" w15:restartNumberingAfterBreak="0">
    <w:nsid w:val="0DA179BC"/>
    <w:multiLevelType w:val="multilevel"/>
    <w:tmpl w:val="0718905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131C556C"/>
    <w:multiLevelType w:val="multilevel"/>
    <w:tmpl w:val="9CB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90E1E"/>
    <w:multiLevelType w:val="multilevel"/>
    <w:tmpl w:val="89B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53070"/>
    <w:multiLevelType w:val="multilevel"/>
    <w:tmpl w:val="E930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50844"/>
    <w:multiLevelType w:val="hybridMultilevel"/>
    <w:tmpl w:val="9FE467D0"/>
    <w:lvl w:ilvl="0" w:tplc="EF60EB36">
      <w:start w:val="35"/>
      <w:numFmt w:val="decimal"/>
      <w:lvlText w:val="%1."/>
      <w:lvlJc w:val="left"/>
      <w:pPr>
        <w:ind w:left="1424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526613E">
      <w:numFmt w:val="bullet"/>
      <w:lvlText w:val="•"/>
      <w:lvlJc w:val="left"/>
      <w:pPr>
        <w:ind w:left="2388" w:hanging="303"/>
      </w:pPr>
      <w:rPr>
        <w:rFonts w:hint="default"/>
        <w:lang w:val="ru-RU" w:eastAsia="en-US" w:bidi="ar-SA"/>
      </w:rPr>
    </w:lvl>
    <w:lvl w:ilvl="2" w:tplc="E7041CB6">
      <w:numFmt w:val="bullet"/>
      <w:lvlText w:val="•"/>
      <w:lvlJc w:val="left"/>
      <w:pPr>
        <w:ind w:left="3357" w:hanging="303"/>
      </w:pPr>
      <w:rPr>
        <w:rFonts w:hint="default"/>
        <w:lang w:val="ru-RU" w:eastAsia="en-US" w:bidi="ar-SA"/>
      </w:rPr>
    </w:lvl>
    <w:lvl w:ilvl="3" w:tplc="CB3E8634">
      <w:numFmt w:val="bullet"/>
      <w:lvlText w:val="•"/>
      <w:lvlJc w:val="left"/>
      <w:pPr>
        <w:ind w:left="4325" w:hanging="303"/>
      </w:pPr>
      <w:rPr>
        <w:rFonts w:hint="default"/>
        <w:lang w:val="ru-RU" w:eastAsia="en-US" w:bidi="ar-SA"/>
      </w:rPr>
    </w:lvl>
    <w:lvl w:ilvl="4" w:tplc="197CEF88">
      <w:numFmt w:val="bullet"/>
      <w:lvlText w:val="•"/>
      <w:lvlJc w:val="left"/>
      <w:pPr>
        <w:ind w:left="5294" w:hanging="303"/>
      </w:pPr>
      <w:rPr>
        <w:rFonts w:hint="default"/>
        <w:lang w:val="ru-RU" w:eastAsia="en-US" w:bidi="ar-SA"/>
      </w:rPr>
    </w:lvl>
    <w:lvl w:ilvl="5" w:tplc="B546B386">
      <w:numFmt w:val="bullet"/>
      <w:lvlText w:val="•"/>
      <w:lvlJc w:val="left"/>
      <w:pPr>
        <w:ind w:left="6263" w:hanging="303"/>
      </w:pPr>
      <w:rPr>
        <w:rFonts w:hint="default"/>
        <w:lang w:val="ru-RU" w:eastAsia="en-US" w:bidi="ar-SA"/>
      </w:rPr>
    </w:lvl>
    <w:lvl w:ilvl="6" w:tplc="986C02DE">
      <w:numFmt w:val="bullet"/>
      <w:lvlText w:val="•"/>
      <w:lvlJc w:val="left"/>
      <w:pPr>
        <w:ind w:left="7231" w:hanging="303"/>
      </w:pPr>
      <w:rPr>
        <w:rFonts w:hint="default"/>
        <w:lang w:val="ru-RU" w:eastAsia="en-US" w:bidi="ar-SA"/>
      </w:rPr>
    </w:lvl>
    <w:lvl w:ilvl="7" w:tplc="5B6EE428">
      <w:numFmt w:val="bullet"/>
      <w:lvlText w:val="•"/>
      <w:lvlJc w:val="left"/>
      <w:pPr>
        <w:ind w:left="8200" w:hanging="303"/>
      </w:pPr>
      <w:rPr>
        <w:rFonts w:hint="default"/>
        <w:lang w:val="ru-RU" w:eastAsia="en-US" w:bidi="ar-SA"/>
      </w:rPr>
    </w:lvl>
    <w:lvl w:ilvl="8" w:tplc="9260E71C">
      <w:numFmt w:val="bullet"/>
      <w:lvlText w:val="•"/>
      <w:lvlJc w:val="left"/>
      <w:pPr>
        <w:ind w:left="9169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34F010A3"/>
    <w:multiLevelType w:val="hybridMultilevel"/>
    <w:tmpl w:val="A3F696E8"/>
    <w:lvl w:ilvl="0" w:tplc="A64076DC">
      <w:start w:val="1"/>
      <w:numFmt w:val="decimal"/>
      <w:lvlText w:val="%1."/>
      <w:lvlJc w:val="left"/>
      <w:pPr>
        <w:ind w:left="404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7490D"/>
    <w:multiLevelType w:val="hybridMultilevel"/>
    <w:tmpl w:val="96BC594C"/>
    <w:lvl w:ilvl="0" w:tplc="2BEEB5E2">
      <w:start w:val="2"/>
      <w:numFmt w:val="decimal"/>
      <w:lvlText w:val="%1"/>
      <w:lvlJc w:val="left"/>
      <w:pPr>
        <w:ind w:left="1272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3E0A5B1E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E2BCE3D2">
      <w:numFmt w:val="bullet"/>
      <w:lvlText w:val="•"/>
      <w:lvlJc w:val="left"/>
      <w:pPr>
        <w:ind w:left="3245" w:hanging="152"/>
      </w:pPr>
      <w:rPr>
        <w:rFonts w:hint="default"/>
        <w:lang w:val="ru-RU" w:eastAsia="en-US" w:bidi="ar-SA"/>
      </w:rPr>
    </w:lvl>
    <w:lvl w:ilvl="3" w:tplc="9FCE0886">
      <w:numFmt w:val="bullet"/>
      <w:lvlText w:val="•"/>
      <w:lvlJc w:val="left"/>
      <w:pPr>
        <w:ind w:left="4227" w:hanging="152"/>
      </w:pPr>
      <w:rPr>
        <w:rFonts w:hint="default"/>
        <w:lang w:val="ru-RU" w:eastAsia="en-US" w:bidi="ar-SA"/>
      </w:rPr>
    </w:lvl>
    <w:lvl w:ilvl="4" w:tplc="77CAE42C">
      <w:numFmt w:val="bullet"/>
      <w:lvlText w:val="•"/>
      <w:lvlJc w:val="left"/>
      <w:pPr>
        <w:ind w:left="5210" w:hanging="152"/>
      </w:pPr>
      <w:rPr>
        <w:rFonts w:hint="default"/>
        <w:lang w:val="ru-RU" w:eastAsia="en-US" w:bidi="ar-SA"/>
      </w:rPr>
    </w:lvl>
    <w:lvl w:ilvl="5" w:tplc="EE4A3834">
      <w:numFmt w:val="bullet"/>
      <w:lvlText w:val="•"/>
      <w:lvlJc w:val="left"/>
      <w:pPr>
        <w:ind w:left="6193" w:hanging="152"/>
      </w:pPr>
      <w:rPr>
        <w:rFonts w:hint="default"/>
        <w:lang w:val="ru-RU" w:eastAsia="en-US" w:bidi="ar-SA"/>
      </w:rPr>
    </w:lvl>
    <w:lvl w:ilvl="6" w:tplc="7EC83C0C">
      <w:numFmt w:val="bullet"/>
      <w:lvlText w:val="•"/>
      <w:lvlJc w:val="left"/>
      <w:pPr>
        <w:ind w:left="7175" w:hanging="152"/>
      </w:pPr>
      <w:rPr>
        <w:rFonts w:hint="default"/>
        <w:lang w:val="ru-RU" w:eastAsia="en-US" w:bidi="ar-SA"/>
      </w:rPr>
    </w:lvl>
    <w:lvl w:ilvl="7" w:tplc="1130BD28">
      <w:numFmt w:val="bullet"/>
      <w:lvlText w:val="•"/>
      <w:lvlJc w:val="left"/>
      <w:pPr>
        <w:ind w:left="8158" w:hanging="152"/>
      </w:pPr>
      <w:rPr>
        <w:rFonts w:hint="default"/>
        <w:lang w:val="ru-RU" w:eastAsia="en-US" w:bidi="ar-SA"/>
      </w:rPr>
    </w:lvl>
    <w:lvl w:ilvl="8" w:tplc="3B769B1E">
      <w:numFmt w:val="bullet"/>
      <w:lvlText w:val="•"/>
      <w:lvlJc w:val="left"/>
      <w:pPr>
        <w:ind w:left="9141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23473"/>
    <w:multiLevelType w:val="hybridMultilevel"/>
    <w:tmpl w:val="612C5D60"/>
    <w:lvl w:ilvl="0" w:tplc="EFAE93EC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21E7F"/>
    <w:multiLevelType w:val="multilevel"/>
    <w:tmpl w:val="27C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5586E"/>
    <w:multiLevelType w:val="multilevel"/>
    <w:tmpl w:val="8D2C5B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5F5046D3"/>
    <w:multiLevelType w:val="multilevel"/>
    <w:tmpl w:val="4CB2B080"/>
    <w:lvl w:ilvl="0">
      <w:start w:val="4"/>
      <w:numFmt w:val="decimal"/>
      <w:lvlText w:val="%1"/>
      <w:lvlJc w:val="left"/>
      <w:pPr>
        <w:ind w:left="1474" w:hanging="35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74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3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74" w:hanging="653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11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653"/>
      </w:pPr>
      <w:rPr>
        <w:rFonts w:hint="default"/>
        <w:lang w:val="ru-RU" w:eastAsia="en-US" w:bidi="ar-SA"/>
      </w:rPr>
    </w:lvl>
  </w:abstractNum>
  <w:abstractNum w:abstractNumId="14" w15:restartNumberingAfterBreak="0">
    <w:nsid w:val="5FDC40A4"/>
    <w:multiLevelType w:val="hybridMultilevel"/>
    <w:tmpl w:val="0706E0EC"/>
    <w:lvl w:ilvl="0" w:tplc="5EDED56C">
      <w:numFmt w:val="bullet"/>
      <w:lvlText w:val="-"/>
      <w:lvlJc w:val="left"/>
      <w:pPr>
        <w:ind w:left="5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97CC12C">
      <w:numFmt w:val="bullet"/>
      <w:lvlText w:val="•"/>
      <w:lvlJc w:val="left"/>
      <w:pPr>
        <w:ind w:left="1560" w:hanging="116"/>
      </w:pPr>
      <w:rPr>
        <w:rFonts w:hint="default"/>
        <w:lang w:val="ru-RU" w:eastAsia="en-US" w:bidi="ar-SA"/>
      </w:rPr>
    </w:lvl>
    <w:lvl w:ilvl="2" w:tplc="71345330">
      <w:numFmt w:val="bullet"/>
      <w:lvlText w:val="•"/>
      <w:lvlJc w:val="left"/>
      <w:pPr>
        <w:ind w:left="2621" w:hanging="116"/>
      </w:pPr>
      <w:rPr>
        <w:rFonts w:hint="default"/>
        <w:lang w:val="ru-RU" w:eastAsia="en-US" w:bidi="ar-SA"/>
      </w:rPr>
    </w:lvl>
    <w:lvl w:ilvl="3" w:tplc="C994C0A4">
      <w:numFmt w:val="bullet"/>
      <w:lvlText w:val="•"/>
      <w:lvlJc w:val="left"/>
      <w:pPr>
        <w:ind w:left="3681" w:hanging="116"/>
      </w:pPr>
      <w:rPr>
        <w:rFonts w:hint="default"/>
        <w:lang w:val="ru-RU" w:eastAsia="en-US" w:bidi="ar-SA"/>
      </w:rPr>
    </w:lvl>
    <w:lvl w:ilvl="4" w:tplc="D00023F8">
      <w:numFmt w:val="bullet"/>
      <w:lvlText w:val="•"/>
      <w:lvlJc w:val="left"/>
      <w:pPr>
        <w:ind w:left="4742" w:hanging="116"/>
      </w:pPr>
      <w:rPr>
        <w:rFonts w:hint="default"/>
        <w:lang w:val="ru-RU" w:eastAsia="en-US" w:bidi="ar-SA"/>
      </w:rPr>
    </w:lvl>
    <w:lvl w:ilvl="5" w:tplc="25F48066">
      <w:numFmt w:val="bullet"/>
      <w:lvlText w:val="•"/>
      <w:lvlJc w:val="left"/>
      <w:pPr>
        <w:ind w:left="5803" w:hanging="116"/>
      </w:pPr>
      <w:rPr>
        <w:rFonts w:hint="default"/>
        <w:lang w:val="ru-RU" w:eastAsia="en-US" w:bidi="ar-SA"/>
      </w:rPr>
    </w:lvl>
    <w:lvl w:ilvl="6" w:tplc="34B8F218">
      <w:numFmt w:val="bullet"/>
      <w:lvlText w:val="•"/>
      <w:lvlJc w:val="left"/>
      <w:pPr>
        <w:ind w:left="6863" w:hanging="116"/>
      </w:pPr>
      <w:rPr>
        <w:rFonts w:hint="default"/>
        <w:lang w:val="ru-RU" w:eastAsia="en-US" w:bidi="ar-SA"/>
      </w:rPr>
    </w:lvl>
    <w:lvl w:ilvl="7" w:tplc="2C8AF180">
      <w:numFmt w:val="bullet"/>
      <w:lvlText w:val="•"/>
      <w:lvlJc w:val="left"/>
      <w:pPr>
        <w:ind w:left="7924" w:hanging="116"/>
      </w:pPr>
      <w:rPr>
        <w:rFonts w:hint="default"/>
        <w:lang w:val="ru-RU" w:eastAsia="en-US" w:bidi="ar-SA"/>
      </w:rPr>
    </w:lvl>
    <w:lvl w:ilvl="8" w:tplc="5D90F21E">
      <w:numFmt w:val="bullet"/>
      <w:lvlText w:val="•"/>
      <w:lvlJc w:val="left"/>
      <w:pPr>
        <w:ind w:left="8985" w:hanging="116"/>
      </w:pPr>
      <w:rPr>
        <w:rFonts w:hint="default"/>
        <w:lang w:val="ru-RU" w:eastAsia="en-US" w:bidi="ar-SA"/>
      </w:rPr>
    </w:lvl>
  </w:abstractNum>
  <w:abstractNum w:abstractNumId="15" w15:restartNumberingAfterBreak="0">
    <w:nsid w:val="6FD5095F"/>
    <w:multiLevelType w:val="multilevel"/>
    <w:tmpl w:val="A1269AF6"/>
    <w:lvl w:ilvl="0">
      <w:start w:val="5"/>
      <w:numFmt w:val="decimal"/>
      <w:lvlText w:val="%1."/>
      <w:lvlJc w:val="left"/>
      <w:pPr>
        <w:ind w:left="112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2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75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24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73" w:hanging="65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33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653"/>
      </w:pPr>
      <w:rPr>
        <w:rFonts w:hint="default"/>
        <w:lang w:val="ru-RU" w:eastAsia="en-US" w:bidi="ar-SA"/>
      </w:rPr>
    </w:lvl>
  </w:abstractNum>
  <w:abstractNum w:abstractNumId="16" w15:restartNumberingAfterBreak="0">
    <w:nsid w:val="743860D2"/>
    <w:multiLevelType w:val="multilevel"/>
    <w:tmpl w:val="52D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C0D67"/>
    <w:multiLevelType w:val="multilevel"/>
    <w:tmpl w:val="AEF6C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8E073D6"/>
    <w:multiLevelType w:val="multilevel"/>
    <w:tmpl w:val="630ADA7A"/>
    <w:lvl w:ilvl="0">
      <w:start w:val="1"/>
      <w:numFmt w:val="decimal"/>
      <w:lvlText w:val="%1."/>
      <w:lvlJc w:val="left"/>
      <w:pPr>
        <w:ind w:left="507" w:hanging="3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7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2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78F050C1"/>
    <w:multiLevelType w:val="multilevel"/>
    <w:tmpl w:val="687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A584F"/>
    <w:multiLevelType w:val="multilevel"/>
    <w:tmpl w:val="0D782962"/>
    <w:lvl w:ilvl="0">
      <w:start w:val="4"/>
      <w:numFmt w:val="decimal"/>
      <w:lvlText w:val="%1."/>
      <w:lvlJc w:val="left"/>
      <w:pPr>
        <w:ind w:left="200" w:hanging="22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7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18"/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AB"/>
    <w:rsid w:val="00057E2E"/>
    <w:rsid w:val="00080D6E"/>
    <w:rsid w:val="000D1DA3"/>
    <w:rsid w:val="001958D0"/>
    <w:rsid w:val="001B4E4B"/>
    <w:rsid w:val="001F4C96"/>
    <w:rsid w:val="00200BEE"/>
    <w:rsid w:val="002213A6"/>
    <w:rsid w:val="002629F8"/>
    <w:rsid w:val="003033A8"/>
    <w:rsid w:val="00341DE4"/>
    <w:rsid w:val="003B0E4E"/>
    <w:rsid w:val="003F7C21"/>
    <w:rsid w:val="00406A35"/>
    <w:rsid w:val="00444469"/>
    <w:rsid w:val="004D56B3"/>
    <w:rsid w:val="00503124"/>
    <w:rsid w:val="00570A0D"/>
    <w:rsid w:val="00586BE7"/>
    <w:rsid w:val="005F282F"/>
    <w:rsid w:val="00696D18"/>
    <w:rsid w:val="006A2ED2"/>
    <w:rsid w:val="007159BF"/>
    <w:rsid w:val="00720D57"/>
    <w:rsid w:val="007851B2"/>
    <w:rsid w:val="00794D8C"/>
    <w:rsid w:val="00885771"/>
    <w:rsid w:val="008D6CA3"/>
    <w:rsid w:val="008E262B"/>
    <w:rsid w:val="009225A4"/>
    <w:rsid w:val="009550A0"/>
    <w:rsid w:val="00963466"/>
    <w:rsid w:val="00A02714"/>
    <w:rsid w:val="00A210B3"/>
    <w:rsid w:val="00AE5A1D"/>
    <w:rsid w:val="00AF344A"/>
    <w:rsid w:val="00B06B35"/>
    <w:rsid w:val="00B16FB6"/>
    <w:rsid w:val="00B248BD"/>
    <w:rsid w:val="00B25763"/>
    <w:rsid w:val="00BB02AE"/>
    <w:rsid w:val="00BC1678"/>
    <w:rsid w:val="00BD490E"/>
    <w:rsid w:val="00BE31B6"/>
    <w:rsid w:val="00BF0C0D"/>
    <w:rsid w:val="00BF4F59"/>
    <w:rsid w:val="00C3453A"/>
    <w:rsid w:val="00CB5710"/>
    <w:rsid w:val="00D446DE"/>
    <w:rsid w:val="00D6114A"/>
    <w:rsid w:val="00D63C1D"/>
    <w:rsid w:val="00D84F25"/>
    <w:rsid w:val="00D97AA5"/>
    <w:rsid w:val="00DD77A9"/>
    <w:rsid w:val="00EE49AB"/>
    <w:rsid w:val="00EF3A78"/>
    <w:rsid w:val="00F104FF"/>
    <w:rsid w:val="00F45300"/>
    <w:rsid w:val="00FA76AA"/>
    <w:rsid w:val="00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D71C0"/>
  <w15:docId w15:val="{C3E8FC37-7DD4-4821-BAE4-7D38A488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121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963466"/>
    <w:pPr>
      <w:keepNext/>
      <w:keepLines/>
      <w:widowControl/>
      <w:autoSpaceDE/>
      <w:autoSpaceDN/>
      <w:spacing w:before="40" w:line="276" w:lineRule="auto"/>
      <w:ind w:firstLine="567"/>
      <w:outlineLvl w:val="1"/>
    </w:pPr>
    <w:rPr>
      <w:rFonts w:eastAsia="Calibri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63466"/>
    <w:pPr>
      <w:keepNext/>
      <w:widowControl/>
      <w:autoSpaceDE/>
      <w:autoSpaceDN/>
      <w:ind w:firstLine="567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63466"/>
    <w:pPr>
      <w:keepNext/>
      <w:widowControl/>
      <w:autoSpaceDE/>
      <w:autoSpaceDN/>
      <w:ind w:firstLine="567"/>
      <w:jc w:val="both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963466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46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semiHidden/>
    <w:rsid w:val="00963466"/>
    <w:rPr>
      <w:rFonts w:ascii="Times New Roman" w:eastAsia="Calibri" w:hAnsi="Times New Roman" w:cs="Times New Roman"/>
      <w:b/>
      <w:bCs/>
      <w:color w:val="000000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1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552" w:hanging="30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213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13A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963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96346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semiHidden/>
    <w:rsid w:val="0096346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634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9634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7"/>
    <w:semiHidden/>
    <w:rsid w:val="00963466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footnote text"/>
    <w:basedOn w:val="a"/>
    <w:link w:val="a6"/>
    <w:semiHidden/>
    <w:unhideWhenUsed/>
    <w:rsid w:val="00963466"/>
    <w:pPr>
      <w:widowControl/>
      <w:autoSpaceDE/>
      <w:autoSpaceDN/>
    </w:pPr>
    <w:rPr>
      <w:rFonts w:eastAsia="Calibri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rsid w:val="00963466"/>
    <w:rPr>
      <w:rFonts w:ascii="Calibri" w:eastAsia="Times New Roman" w:hAnsi="Calibri" w:cs="Times New Roman"/>
      <w:sz w:val="20"/>
      <w:szCs w:val="20"/>
      <w:lang w:val="ru-RU"/>
    </w:rPr>
  </w:style>
  <w:style w:type="paragraph" w:styleId="a9">
    <w:name w:val="annotation text"/>
    <w:basedOn w:val="a"/>
    <w:link w:val="a8"/>
    <w:semiHidden/>
    <w:unhideWhenUsed/>
    <w:rsid w:val="00963466"/>
    <w:pPr>
      <w:widowControl/>
      <w:autoSpaceDE/>
      <w:autoSpaceDN/>
      <w:spacing w:after="200"/>
    </w:pPr>
    <w:rPr>
      <w:rFonts w:ascii="Calibri" w:hAnsi="Calibri"/>
      <w:sz w:val="20"/>
      <w:szCs w:val="20"/>
    </w:rPr>
  </w:style>
  <w:style w:type="character" w:customStyle="1" w:styleId="aa">
    <w:name w:val="Верхний колонтитул Знак"/>
    <w:basedOn w:val="a0"/>
    <w:link w:val="ab"/>
    <w:rsid w:val="00963466"/>
    <w:rPr>
      <w:rFonts w:ascii="Calibri" w:eastAsia="Times New Roman" w:hAnsi="Calibri" w:cs="Times New Roman"/>
      <w:lang w:val="ru-RU"/>
    </w:rPr>
  </w:style>
  <w:style w:type="paragraph" w:styleId="ab">
    <w:name w:val="header"/>
    <w:basedOn w:val="a"/>
    <w:link w:val="aa"/>
    <w:unhideWhenUsed/>
    <w:rsid w:val="00963466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d"/>
    <w:rsid w:val="00963466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c"/>
    <w:unhideWhenUsed/>
    <w:rsid w:val="00963466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ae">
    <w:name w:val="Тема примечания Знак"/>
    <w:basedOn w:val="a8"/>
    <w:link w:val="af"/>
    <w:semiHidden/>
    <w:rsid w:val="00963466"/>
    <w:rPr>
      <w:rFonts w:ascii="Calibri" w:eastAsia="Times New Roman" w:hAnsi="Calibri" w:cs="Times New Roman"/>
      <w:b/>
      <w:bCs/>
      <w:sz w:val="20"/>
      <w:szCs w:val="20"/>
      <w:lang w:val="ru-RU"/>
    </w:rPr>
  </w:style>
  <w:style w:type="paragraph" w:styleId="af">
    <w:name w:val="annotation subject"/>
    <w:basedOn w:val="a9"/>
    <w:next w:val="a9"/>
    <w:link w:val="ae"/>
    <w:semiHidden/>
    <w:unhideWhenUsed/>
    <w:rsid w:val="00963466"/>
    <w:rPr>
      <w:b/>
      <w:bCs/>
    </w:rPr>
  </w:style>
  <w:style w:type="character" w:customStyle="1" w:styleId="af0">
    <w:name w:val="Текст выноски Знак"/>
    <w:basedOn w:val="a0"/>
    <w:link w:val="af1"/>
    <w:semiHidden/>
    <w:rsid w:val="00963466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1">
    <w:name w:val="Balloon Text"/>
    <w:basedOn w:val="a"/>
    <w:link w:val="af0"/>
    <w:semiHidden/>
    <w:unhideWhenUsed/>
    <w:rsid w:val="00963466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ight">
    <w:name w:val="right"/>
    <w:basedOn w:val="a0"/>
    <w:rsid w:val="00963466"/>
  </w:style>
  <w:style w:type="table" w:styleId="af2">
    <w:name w:val="Table Grid"/>
    <w:basedOn w:val="a1"/>
    <w:uiPriority w:val="39"/>
    <w:rsid w:val="003B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dsovet.su/" TargetMode="External"/><Relationship Id="rId1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1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4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2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0" Type="http://schemas.openxmlformats.org/officeDocument/2006/relationships/hyperlink" Target="http://pedsovet.su/metodika/priemy/5868_parnaya_rabota" TargetMode="External"/><Relationship Id="rId55" Type="http://schemas.openxmlformats.org/officeDocument/2006/relationships/hyperlink" Target="http://pedsovet.su/metodika/5973_differencirovannye_zadaniya_na_uroke" TargetMode="External"/><Relationship Id="rId63" Type="http://schemas.openxmlformats.org/officeDocument/2006/relationships/hyperlink" Target="https://znanium.com/catalog/product/1861689" TargetMode="External"/><Relationship Id="rId68" Type="http://schemas.openxmlformats.org/officeDocument/2006/relationships/hyperlink" Target="https://znanium.com/catalog/product/102859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znanium.ru/catalog/product/1919472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2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5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3" Type="http://schemas.openxmlformats.org/officeDocument/2006/relationships/hyperlink" Target="http://pedsovet.su/metodika/5652_vzaimokontol_i_vzaimoproverka" TargetMode="External"/><Relationship Id="rId58" Type="http://schemas.openxmlformats.org/officeDocument/2006/relationships/hyperlink" Target="http://pedsovet.su/publ/70-1-0-4311" TargetMode="External"/><Relationship Id="rId66" Type="http://schemas.openxmlformats.org/officeDocument/2006/relationships/hyperlink" Target="https://znanium.com/catalog/product/1066036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gosvo.ru/" TargetMode="External"/><Relationship Id="rId23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7" Type="http://schemas.openxmlformats.org/officeDocument/2006/relationships/hyperlink" Target="http://pedsovet.su/fgos" TargetMode="External"/><Relationship Id="rId61" Type="http://schemas.openxmlformats.org/officeDocument/2006/relationships/hyperlink" Target="http://pedsovet.su/metodika/6329_monologicheskaya_i_dialogicheskaya_rech" TargetMode="External"/><Relationship Id="rId10" Type="http://schemas.openxmlformats.org/officeDocument/2006/relationships/hyperlink" Target="http://pedlib.ru/" TargetMode="External"/><Relationship Id="rId19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1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4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2" Type="http://schemas.openxmlformats.org/officeDocument/2006/relationships/hyperlink" Target="http://pedsovet.su/metodika/5734_samokontrol" TargetMode="External"/><Relationship Id="rId60" Type="http://schemas.openxmlformats.org/officeDocument/2006/relationships/hyperlink" Target="http://pedsovet.su/metodika/priemy/6390_priem_lovi_oshibku" TargetMode="External"/><Relationship Id="rId65" Type="http://schemas.openxmlformats.org/officeDocument/2006/relationships/hyperlink" Target="https://znanium.ru/catalog/product/2006020" TargetMode="External"/><Relationship Id="rId73" Type="http://schemas.openxmlformats.org/officeDocument/2006/relationships/hyperlink" Target="https://znanium.com/catalog/product/1213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agogic.ru/" TargetMode="External"/><Relationship Id="rId14" Type="http://schemas.openxmlformats.org/officeDocument/2006/relationships/hyperlink" Target="http://www.uroki.net/" TargetMode="External"/><Relationship Id="rId22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5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3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6" Type="http://schemas.openxmlformats.org/officeDocument/2006/relationships/hyperlink" Target="http://pedsovet.su/fgos/6048_typy_urokov_po_fgos" TargetMode="External"/><Relationship Id="rId64" Type="http://schemas.openxmlformats.org/officeDocument/2006/relationships/hyperlink" Target="https://znanium.com/catalog/product/1683179" TargetMode="External"/><Relationship Id="rId69" Type="http://schemas.openxmlformats.org/officeDocument/2006/relationships/hyperlink" Target="https://znanium.com/catalog/product/1077726" TargetMode="External"/><Relationship Id="rId8" Type="http://schemas.openxmlformats.org/officeDocument/2006/relationships/hyperlink" Target="mailto:NNAshadullina@kpfu.ru" TargetMode="External"/><Relationship Id="rId51" Type="http://schemas.openxmlformats.org/officeDocument/2006/relationships/hyperlink" Target="http://pedsovet.su/publ/164-1-0-3234" TargetMode="External"/><Relationship Id="rId72" Type="http://schemas.openxmlformats.org/officeDocument/2006/relationships/hyperlink" Target="https://znanium.com/catalog/product/7544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25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3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38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6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9" Type="http://schemas.openxmlformats.org/officeDocument/2006/relationships/hyperlink" Target="http://pedsovet.su/liter/6269_kak_nauchit_rebemka_pereskasyvat_text" TargetMode="External"/><Relationship Id="rId67" Type="http://schemas.openxmlformats.org/officeDocument/2006/relationships/hyperlink" Target="https://znanium.com/catalog/product/515330" TargetMode="External"/><Relationship Id="rId20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41" Type="http://schemas.openxmlformats.org/officeDocument/2006/relationships/hyperlink" Target="file:///C:\Users\Lenovo\Desktop\&#1088;&#1072;&#1073;&#1086;&#1090;&#1072;\&#1056;&#1040;&#1041;&#1054;&#1058;&#1040;_&#1051;&#1077;&#1090;&#1086;&#1084;_2020\&#1040;&#1050;&#1050;&#1056;&#1045;&#1044;&#1048;&#1058;&#1040;&#1062;&#1048;&#1071;\&#1048;&#1058;&#1060;_&#1073;&#1072;&#1082;&#1072;&#1083;&#1072;&#1074;&#1088;&#1080;&#1072;&#1090;\&#1048;&#1058;&#1060;_&#1076;&#1083;&#1103;%20&#1086;&#1090;&#1087;&#1088;&#1072;&#1074;&#1082;&#1080;\&#1041;1.&#1054;.06.03_&#1056;&#1055;&#1044;_&#1050;&#1080;&#1056;&#1054;&#1055;_44.03.05_&#1058;&#1077;&#1093;&#1085;&#1086;&#1083;&#1086;&#1075;&#1080;&#1103;%20&#1048;&#1085;&#1092;&#1086;&#1088;&#1084;&#1072;&#1090;&#1080;&#1082;&#1072;_&#1054;&#1054;_2018.doc" TargetMode="External"/><Relationship Id="rId54" Type="http://schemas.openxmlformats.org/officeDocument/2006/relationships/hyperlink" Target="http://pedsovet.su/metodika/refleksiya/5665_refleksiya_kak_etap_uroka_fgos" TargetMode="External"/><Relationship Id="rId62" Type="http://schemas.openxmlformats.org/officeDocument/2006/relationships/hyperlink" Target="http://pedsovet.su/ns/6342_uprazhneniya_na_logicheskoe_myshlenie_detey" TargetMode="External"/><Relationship Id="rId70" Type="http://schemas.openxmlformats.org/officeDocument/2006/relationships/hyperlink" Target="https://znanium.ru/catalog/product/1930676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18038</Words>
  <Characters>102819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dcterms:created xsi:type="dcterms:W3CDTF">2025-06-23T13:29:00Z</dcterms:created>
  <dcterms:modified xsi:type="dcterms:W3CDTF">2025-06-23T13:29:00Z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2024-04-10T00:00:00Z</vt:filetime>
  </property>
</Properties>
</file>