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0110B" w:rsidRDefault="00CF6697" w:rsidP="00DC17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6697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7562850" cy="10696575"/>
                  <wp:effectExtent l="0" t="0" r="0" b="9525"/>
                  <wp:docPr id="2" name="Рисунок 2" descr="C:\Users\sveta\Desktop\Титульники БиХ 2025 скан\Недостающие\Вожат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Х 2025 скан\Недостающие\Вожат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0" cy="106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 w:rsidP="00DD0807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  <w:p w:rsidR="005B62BF" w:rsidRDefault="005B62BF" w:rsidP="00DD08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CC0A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CC0A27" w:rsidRDefault="00CE2B3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BC633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разработали</w:t>
            </w:r>
            <w:r w:rsidR="005B62BF">
              <w:rPr>
                <w:rFonts w:eastAsia="Times New Roman"/>
                <w:sz w:val="20"/>
                <w:szCs w:val="20"/>
              </w:rPr>
              <w:t>:</w:t>
            </w:r>
            <w:r>
              <w:rPr>
                <w:rFonts w:eastAsia="Times New Roman"/>
                <w:sz w:val="20"/>
                <w:szCs w:val="20"/>
              </w:rPr>
              <w:t xml:space="preserve"> заведующий кафедрой, к.н. (доцент)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Шатунова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О.В. (Кафедра педагогики, </w:t>
            </w:r>
            <w:r w:rsidR="00BC633F">
              <w:rPr>
                <w:rFonts w:eastAsia="Times New Roman"/>
                <w:sz w:val="20"/>
                <w:szCs w:val="20"/>
              </w:rPr>
              <w:t>отделение</w:t>
            </w:r>
            <w:r w:rsidR="0057330B">
              <w:rPr>
                <w:rFonts w:eastAsia="Times New Roman"/>
                <w:sz w:val="20"/>
                <w:szCs w:val="20"/>
              </w:rPr>
              <w:t xml:space="preserve"> психологии и педагогики), </w:t>
            </w:r>
            <w:hyperlink r:id="rId6" w:history="1">
              <w:r w:rsidR="005B62BF" w:rsidRPr="00BF6A8D">
                <w:rPr>
                  <w:rStyle w:val="a6"/>
                  <w:rFonts w:eastAsia="Times New Roman"/>
                  <w:sz w:val="20"/>
                  <w:szCs w:val="20"/>
                </w:rPr>
                <w:t>OVShatunova@kpfu.ru</w:t>
              </w:r>
            </w:hyperlink>
            <w:r w:rsidR="0057330B">
              <w:rPr>
                <w:rFonts w:eastAsia="Times New Roman"/>
                <w:sz w:val="20"/>
                <w:szCs w:val="20"/>
              </w:rPr>
              <w:t xml:space="preserve">; </w:t>
            </w:r>
            <w:r w:rsidR="0057330B">
              <w:rPr>
                <w:sz w:val="20"/>
                <w:szCs w:val="20"/>
              </w:rPr>
              <w:t xml:space="preserve">ассистент, </w:t>
            </w:r>
            <w:proofErr w:type="spellStart"/>
            <w:r w:rsidR="0057330B">
              <w:rPr>
                <w:sz w:val="20"/>
                <w:szCs w:val="20"/>
              </w:rPr>
              <w:t>б.с</w:t>
            </w:r>
            <w:proofErr w:type="spellEnd"/>
            <w:r w:rsidR="0057330B">
              <w:rPr>
                <w:sz w:val="20"/>
                <w:szCs w:val="20"/>
              </w:rPr>
              <w:t xml:space="preserve">. </w:t>
            </w:r>
            <w:proofErr w:type="spellStart"/>
            <w:r w:rsidR="0057330B">
              <w:rPr>
                <w:sz w:val="20"/>
                <w:szCs w:val="20"/>
              </w:rPr>
              <w:t>Пе</w:t>
            </w:r>
            <w:r w:rsidR="00BC633F">
              <w:rPr>
                <w:sz w:val="20"/>
                <w:szCs w:val="20"/>
              </w:rPr>
              <w:t>гова</w:t>
            </w:r>
            <w:proofErr w:type="spellEnd"/>
            <w:r w:rsidR="00BC633F">
              <w:rPr>
                <w:sz w:val="20"/>
                <w:szCs w:val="20"/>
              </w:rPr>
              <w:t xml:space="preserve"> Х.Р. (Кафедра педагогики, отделение</w:t>
            </w:r>
            <w:r w:rsidR="0057330B">
              <w:rPr>
                <w:sz w:val="20"/>
                <w:szCs w:val="20"/>
              </w:rPr>
              <w:t xml:space="preserve"> психологии и педагогики), </w:t>
            </w:r>
            <w:hyperlink r:id="rId7" w:history="1">
              <w:r w:rsidR="005B62BF" w:rsidRPr="00BF6A8D">
                <w:rPr>
                  <w:rStyle w:val="a6"/>
                  <w:sz w:val="20"/>
                  <w:szCs w:val="20"/>
                </w:rPr>
                <w:t>barieva.khene@yandex.ru</w:t>
              </w:r>
            </w:hyperlink>
            <w:r w:rsidR="005B62BF">
              <w:rPr>
                <w:sz w:val="20"/>
                <w:szCs w:val="20"/>
              </w:rPr>
              <w:t xml:space="preserve">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940"/>
      </w:tblGrid>
      <w:tr w:rsidR="00CC08F0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8F0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8F0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E7599E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99E" w:rsidRPr="00E7599E" w:rsidRDefault="00E7599E" w:rsidP="00924F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599E">
              <w:rPr>
                <w:rFonts w:eastAsia="Times New Roman"/>
                <w:bCs/>
                <w:sz w:val="20"/>
                <w:szCs w:val="20"/>
              </w:rPr>
              <w:t>УК-3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99E" w:rsidRPr="00E7599E" w:rsidRDefault="00E7599E" w:rsidP="00E7599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</w:rPr>
              <w:t>Способен осуществлять социальное взаимодействие и реализовывать свою роль в команде  </w:t>
            </w:r>
          </w:p>
        </w:tc>
      </w:tr>
      <w:tr w:rsidR="00E7599E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99E" w:rsidRPr="00E7599E" w:rsidRDefault="00E7599E" w:rsidP="00924F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599E">
              <w:rPr>
                <w:rFonts w:eastAsia="Times New Roman"/>
                <w:bCs/>
                <w:sz w:val="20"/>
                <w:szCs w:val="20"/>
              </w:rPr>
              <w:t>УК-3.1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99E" w:rsidRPr="00E7599E" w:rsidRDefault="00E7599E" w:rsidP="00E7599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  <w:highlight w:val="white"/>
              </w:rPr>
              <w:t>Зна</w:t>
            </w:r>
            <w:r w:rsidRPr="00E7599E">
              <w:rPr>
                <w:rFonts w:eastAsia="Times New Roman"/>
                <w:sz w:val="20"/>
                <w:szCs w:val="20"/>
              </w:rPr>
              <w:t>ть</w:t>
            </w:r>
            <w:r w:rsidRPr="00E7599E">
              <w:rPr>
                <w:rFonts w:eastAsia="Times New Roman"/>
                <w:sz w:val="20"/>
                <w:szCs w:val="20"/>
                <w:highlight w:val="white"/>
              </w:rPr>
              <w:t xml:space="preserve">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E7599E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99E" w:rsidRPr="00E7599E" w:rsidRDefault="00E7599E" w:rsidP="00924F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599E">
              <w:rPr>
                <w:rFonts w:eastAsia="Times New Roman"/>
                <w:bCs/>
                <w:sz w:val="20"/>
                <w:szCs w:val="20"/>
              </w:rPr>
              <w:t>УК-3.2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99E" w:rsidRPr="00E7599E" w:rsidRDefault="00E7599E" w:rsidP="00E7599E">
            <w:pPr>
              <w:widowControl w:val="0"/>
              <w:rPr>
                <w:rFonts w:eastAsia="Times New Roman"/>
                <w:sz w:val="20"/>
                <w:szCs w:val="20"/>
                <w:highlight w:val="white"/>
              </w:rPr>
            </w:pPr>
            <w:r w:rsidRPr="00E7599E">
              <w:rPr>
                <w:rFonts w:eastAsia="Times New Roman"/>
                <w:sz w:val="20"/>
                <w:szCs w:val="20"/>
                <w:highlight w:val="white"/>
              </w:rPr>
              <w:t>Уме</w:t>
            </w:r>
            <w:r w:rsidRPr="00E7599E">
              <w:rPr>
                <w:rFonts w:eastAsia="Times New Roman"/>
                <w:sz w:val="20"/>
                <w:szCs w:val="20"/>
              </w:rPr>
              <w:t>ть</w:t>
            </w:r>
            <w:r w:rsidRPr="00E7599E"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E7599E">
              <w:rPr>
                <w:rFonts w:eastAsia="Times New Roman"/>
                <w:sz w:val="20"/>
                <w:szCs w:val="20"/>
              </w:rPr>
              <w:t xml:space="preserve">осуществлять социальное взаимодействие; </w:t>
            </w:r>
            <w:r w:rsidRPr="00E7599E">
              <w:rPr>
                <w:rFonts w:eastAsia="Times New Roman"/>
                <w:sz w:val="20"/>
                <w:szCs w:val="20"/>
                <w:highlight w:val="white"/>
              </w:rPr>
              <w:t>реализовывать свою роль в команде</w:t>
            </w:r>
          </w:p>
        </w:tc>
      </w:tr>
      <w:tr w:rsidR="00E7599E" w:rsidTr="00E7599E">
        <w:trPr>
          <w:tblHeader/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99E" w:rsidRPr="00E7599E" w:rsidRDefault="00E7599E" w:rsidP="00924F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7599E">
              <w:rPr>
                <w:rFonts w:eastAsia="Times New Roman"/>
                <w:bCs/>
                <w:sz w:val="20"/>
                <w:szCs w:val="20"/>
              </w:rPr>
              <w:t>УК-3.3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599E" w:rsidRPr="00E7599E" w:rsidRDefault="00E7599E" w:rsidP="00E7599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  <w:highlight w:val="white"/>
              </w:rPr>
              <w:t>Владе</w:t>
            </w:r>
            <w:r w:rsidRPr="00E7599E">
              <w:rPr>
                <w:rFonts w:eastAsia="Times New Roman"/>
                <w:sz w:val="20"/>
                <w:szCs w:val="20"/>
              </w:rPr>
              <w:t>ть</w:t>
            </w:r>
            <w:r w:rsidRPr="00E7599E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E7599E">
              <w:rPr>
                <w:rFonts w:eastAsia="Times New Roman"/>
                <w:sz w:val="20"/>
                <w:szCs w:val="20"/>
              </w:rPr>
              <w:t>осуществления социального взаимодействия, способами реализации своей роли в команде</w:t>
            </w:r>
          </w:p>
        </w:tc>
      </w:tr>
      <w:tr w:rsidR="00CC08F0" w:rsidTr="00E7599E">
        <w:trPr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8F0" w:rsidRPr="00E7599E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</w:rPr>
              <w:t xml:space="preserve">ОПК-4 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8F0" w:rsidRPr="00E7599E" w:rsidRDefault="00CC08F0" w:rsidP="00924FA5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  </w:t>
            </w:r>
          </w:p>
        </w:tc>
      </w:tr>
      <w:tr w:rsidR="00CC08F0" w:rsidTr="00E7599E">
        <w:trPr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ОПК-4.1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E7599E" w:rsidP="00E75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</w:rPr>
              <w:t>Зна</w:t>
            </w:r>
            <w:r w:rsidRPr="00E7599E">
              <w:rPr>
                <w:rFonts w:eastAsia="Times New Roman"/>
                <w:sz w:val="20"/>
                <w:szCs w:val="20"/>
              </w:rPr>
              <w:t>ть</w:t>
            </w:r>
            <w:r w:rsidRPr="00E7599E">
              <w:rPr>
                <w:rFonts w:eastAsia="Times New Roman"/>
                <w:color w:val="000000"/>
                <w:sz w:val="20"/>
                <w:szCs w:val="20"/>
              </w:rPr>
              <w:t xml:space="preserve"> принципы и подходы к </w:t>
            </w:r>
            <w:r w:rsidRPr="00E7599E">
              <w:rPr>
                <w:rFonts w:eastAsia="Times New Roman"/>
                <w:sz w:val="20"/>
                <w:szCs w:val="20"/>
              </w:rPr>
              <w:t>осуществлению духовно-нравственного воспитания обучающихся на основе базовых национальных ценностей</w:t>
            </w:r>
          </w:p>
        </w:tc>
      </w:tr>
      <w:tr w:rsidR="00CC08F0" w:rsidTr="00E7599E">
        <w:trPr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CC08F0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ОПК-4.2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E7599E" w:rsidP="00E75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sz w:val="20"/>
                <w:szCs w:val="20"/>
              </w:rPr>
              <w:t>Уметь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CC08F0" w:rsidTr="00E7599E">
        <w:trPr>
          <w:jc w:val="center"/>
        </w:trPr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E7599E" w:rsidP="00924FA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ОПК-4.3</w:t>
            </w:r>
          </w:p>
        </w:tc>
        <w:tc>
          <w:tcPr>
            <w:tcW w:w="4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C08F0" w:rsidRPr="00E7599E" w:rsidRDefault="00E7599E" w:rsidP="00E75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E7599E">
              <w:rPr>
                <w:rFonts w:eastAsia="Times New Roman"/>
                <w:color w:val="000000"/>
                <w:sz w:val="20"/>
                <w:szCs w:val="20"/>
              </w:rPr>
              <w:t xml:space="preserve">Владеть </w:t>
            </w:r>
            <w:r w:rsidRPr="00E7599E">
              <w:rPr>
                <w:rFonts w:eastAsia="Times New Roman"/>
                <w:sz w:val="20"/>
                <w:szCs w:val="20"/>
              </w:rPr>
              <w:t>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14"/>
            </w:tblGrid>
            <w:tr w:rsidR="00CC08F0" w:rsidRPr="00F05795" w:rsidTr="00924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8F0" w:rsidRPr="00F05795" w:rsidRDefault="00E7599E" w:rsidP="00924FA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>Должен знать:</w:t>
                  </w:r>
                </w:p>
                <w:p w:rsidR="00E7599E" w:rsidRPr="00F05795" w:rsidRDefault="00E7599E" w:rsidP="00F05795">
                  <w:pPr>
                    <w:widowControl w:val="0"/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способы осуществления эффективного социального взаимодействия, принципы формирования команд и  распределения ролей их участников</w:t>
                  </w:r>
                  <w:r w:rsidRPr="00F0579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:rsidR="00F05795" w:rsidRPr="00F05795" w:rsidRDefault="00F05795" w:rsidP="00E7599E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sz w:val="20"/>
                      <w:szCs w:val="20"/>
                    </w:rPr>
                    <w:t>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лагеря.</w:t>
                  </w:r>
                </w:p>
              </w:tc>
            </w:tr>
          </w:tbl>
          <w:p w:rsidR="00CC08F0" w:rsidRPr="00F05795" w:rsidRDefault="00CC08F0" w:rsidP="00CC08F0">
            <w:pPr>
              <w:ind w:firstLine="525"/>
              <w:rPr>
                <w:rFonts w:eastAsia="Times New Roman"/>
                <w:vanish/>
                <w:sz w:val="20"/>
                <w:szCs w:val="20"/>
                <w:highlight w:val="yellow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14"/>
            </w:tblGrid>
            <w:tr w:rsidR="00CC08F0" w:rsidRPr="00F05795" w:rsidTr="00924F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8F0" w:rsidRPr="00F05795" w:rsidRDefault="00CC08F0" w:rsidP="00924FA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Должен уметь: </w:t>
                  </w:r>
                </w:p>
                <w:p w:rsidR="00E7599E" w:rsidRPr="00F05795" w:rsidRDefault="00E7599E" w:rsidP="00F05795">
                  <w:pPr>
                    <w:widowControl w:val="0"/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осуществлять </w:t>
                  </w:r>
                  <w:r w:rsidRPr="00F05795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эффективное социальное взаимодействие, определять свою роль в команде и осознавать ее значимость</w:t>
                  </w:r>
                  <w:r w:rsidRPr="00F0579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:rsidR="00E7599E" w:rsidRPr="00F05795" w:rsidRDefault="00F05795" w:rsidP="00E7599E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sz w:val="20"/>
                      <w:szCs w:val="20"/>
                    </w:rPr>
                    <w:t>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лагеря.</w:t>
                  </w:r>
                </w:p>
              </w:tc>
            </w:tr>
          </w:tbl>
          <w:p w:rsidR="00CC08F0" w:rsidRPr="00F05795" w:rsidRDefault="00CC08F0" w:rsidP="00CC08F0">
            <w:pPr>
              <w:ind w:firstLine="525"/>
              <w:rPr>
                <w:rFonts w:eastAsia="Times New Roman"/>
                <w:vanish/>
                <w:sz w:val="20"/>
                <w:szCs w:val="20"/>
                <w:highlight w:val="yellow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14"/>
            </w:tblGrid>
            <w:tr w:rsidR="00CC08F0" w:rsidRPr="00F05795" w:rsidTr="00E759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8F0" w:rsidRPr="00F05795" w:rsidRDefault="00CC08F0" w:rsidP="00924FA5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Должен владеть: </w:t>
                  </w:r>
                </w:p>
                <w:p w:rsidR="00E7599E" w:rsidRPr="00F05795" w:rsidRDefault="00E7599E" w:rsidP="00E7599E">
                  <w:pPr>
                    <w:widowControl w:val="0"/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 xml:space="preserve">навыками </w:t>
                  </w: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осуществления эффективного социального взаимодействия, </w:t>
                  </w:r>
                  <w:r w:rsidRPr="00F05795">
                    <w:rPr>
                      <w:rFonts w:eastAsia="Times New Roman"/>
                      <w:sz w:val="20"/>
                      <w:szCs w:val="20"/>
                      <w:highlight w:val="white"/>
                    </w:rPr>
                    <w:t>способами реализации своей роли в команде</w:t>
                  </w:r>
                  <w:r w:rsidRPr="00F0579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:rsidR="00E7599E" w:rsidRPr="00F05795" w:rsidRDefault="00F05795" w:rsidP="00F0579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 w:rsidRPr="00F05795">
                    <w:rPr>
                      <w:rFonts w:eastAsia="Times New Roman"/>
                      <w:sz w:val="20"/>
                      <w:szCs w:val="20"/>
                    </w:rPr>
                    <w:t xml:space="preserve">- </w:t>
                  </w:r>
                  <w:r w:rsidRPr="00F05795">
                    <w:rPr>
                      <w:sz w:val="20"/>
                      <w:szCs w:val="20"/>
                    </w:rPr>
                    <w:t>навыками конструирования и эффективной реализации процесса духовно-нравственного воспитания обучающихся на основе базовых национальных ценностей в условиях детского оздоровительного лагеря с учетом особенностей образовательной среды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 w:rsidRPr="008B6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Pr="008B6AC2" w:rsidRDefault="00CE2B35" w:rsidP="008B6AC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B6AC2"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CC0A27" w:rsidRPr="008B6AC2" w:rsidRDefault="00CC0A27" w:rsidP="008B6AC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 w:rsidRPr="008B6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Pr="008B6AC2" w:rsidRDefault="008B6AC2" w:rsidP="00CF6697">
            <w:pPr>
              <w:pStyle w:val="a5"/>
              <w:spacing w:after="0" w:line="240" w:lineRule="auto"/>
              <w:ind w:left="0"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B6AC2">
              <w:rPr>
                <w:rFonts w:ascii="Times New Roman" w:hAnsi="Times New Roman"/>
                <w:sz w:val="20"/>
                <w:szCs w:val="20"/>
              </w:rPr>
              <w:t>Дисциплина «</w:t>
            </w:r>
            <w:r w:rsidR="00BC633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Start"/>
            <w:r w:rsidR="00BC633F">
              <w:rPr>
                <w:rFonts w:ascii="Times New Roman" w:hAnsi="Times New Roman"/>
                <w:sz w:val="20"/>
                <w:szCs w:val="20"/>
              </w:rPr>
              <w:t>1.О.</w:t>
            </w:r>
            <w:proofErr w:type="gramEnd"/>
            <w:r w:rsidR="00BC633F">
              <w:rPr>
                <w:rFonts w:ascii="Times New Roman" w:hAnsi="Times New Roman"/>
                <w:sz w:val="20"/>
                <w:szCs w:val="20"/>
              </w:rPr>
              <w:t xml:space="preserve">05.04 </w:t>
            </w:r>
            <w:r w:rsidR="00CF6697">
              <w:rPr>
                <w:rFonts w:ascii="Times New Roman" w:hAnsi="Times New Roman"/>
                <w:sz w:val="20"/>
                <w:szCs w:val="20"/>
              </w:rPr>
              <w:t>Вожатская деятельность</w:t>
            </w:r>
            <w:r w:rsidRPr="008B6AC2">
              <w:rPr>
                <w:rFonts w:ascii="Times New Roman" w:hAnsi="Times New Roman"/>
                <w:sz w:val="20"/>
                <w:szCs w:val="20"/>
              </w:rPr>
              <w:t>» относится к Блоку 1</w:t>
            </w:r>
            <w:r w:rsidR="00166C9D">
              <w:rPr>
                <w:rFonts w:ascii="Times New Roman" w:hAnsi="Times New Roman"/>
                <w:sz w:val="20"/>
                <w:szCs w:val="20"/>
              </w:rPr>
              <w:t xml:space="preserve">, дисциплинам </w:t>
            </w:r>
            <w:r w:rsidRPr="008B6AC2">
              <w:rPr>
                <w:rFonts w:ascii="Times New Roman" w:hAnsi="Times New Roman"/>
                <w:sz w:val="20"/>
                <w:szCs w:val="20"/>
              </w:rPr>
              <w:t>обязательной части ОПОП бакалаврской программы по направлению подготовки 44.03.05 "Педагогическое образование (с двумя профилями подготовки)</w:t>
            </w:r>
            <w:r w:rsidR="00BC633F">
              <w:rPr>
                <w:rFonts w:ascii="Times New Roman" w:hAnsi="Times New Roman"/>
                <w:sz w:val="20"/>
                <w:szCs w:val="20"/>
              </w:rPr>
              <w:t xml:space="preserve">», профиль «Биология и </w:t>
            </w:r>
            <w:r w:rsidR="00635BE8" w:rsidRPr="00635BE8">
              <w:rPr>
                <w:rFonts w:ascii="Times New Roman" w:hAnsi="Times New Roman"/>
                <w:sz w:val="20"/>
                <w:szCs w:val="20"/>
              </w:rPr>
              <w:t>Начальное образование</w:t>
            </w:r>
            <w:r w:rsidR="00BC633F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166C9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зачетные единицы на 72 часа.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166C9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</w:t>
            </w:r>
            <w:r w:rsidR="00166C9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36 часов, в том числе лекции - </w:t>
            </w:r>
            <w:r w:rsidR="00166C9D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 часов, практические занятия - </w:t>
            </w:r>
            <w:r w:rsidR="00166C9D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 xml:space="preserve"> часов, лабораторные работы - 0 часов.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166C9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- 36 часов.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166C9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Контроль (зачёт / экзамен) - 0 часов.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08F" w:rsidRDefault="0055508F" w:rsidP="0055508F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>
              <w:rPr>
                <w:bCs/>
                <w:sz w:val="20"/>
                <w:szCs w:val="20"/>
              </w:rPr>
              <w:t>котором читается дисциплина – 6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CC0A27" w:rsidRDefault="00CE2B35" w:rsidP="0055508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6 семестре.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C0A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5260"/>
        <w:gridCol w:w="477"/>
        <w:gridCol w:w="799"/>
        <w:gridCol w:w="1029"/>
        <w:gridCol w:w="1029"/>
        <w:gridCol w:w="1188"/>
      </w:tblGrid>
      <w:tr w:rsidR="00CC0A2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CC0A2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C0A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C0A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C0A27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CC0A27" w:rsidRDefault="00CE2B35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C0A27"/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Летний детский оздоровительный лагерь. Его назначение и функции. Структура и система деятельности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Задачи, содержание и технология работы воспитателя в организационный период лагерной жизни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Технология планирования воспитательной работы в лагере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Содержание и технология организации жизнедеятельности детей в основной и заключительный периоды лагерной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Физкультурно-оздоровительная спортивная работа с детьми в лагере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Организация деятельности детской группы в первые дни функционирования оздоровительного лагеря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Студент-воспитатель и дети: стиль и технология педагогического общения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CC0A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A81E6A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166C9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A81E6A" w:rsidRDefault="00A81E6A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Летний детский оздоровительный лагерь. Его назначение и функции. Структура и система деятельности лагеря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Обзор действующего законодательства в сфере организации отдыха и оздоровления детей. Конвенция ООН о правах ребёнка и другие правовые акты, обеспечивающие физическое, интеллектуальное, нравственное и социальное развитие ребёнка. Правовое обеспечение жизнедеятельности и развития ребёнка в ДОЛ.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Общее положение о детском оздоровительно-образовательном учреждении РТ. Концепция государственной поддержки развития оздоровительно-образовательных учреждений в сфере детского отдыха. Концепция обновления организации летнего отдыха детей и подростков РТ.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Традиции лагерного движения. Типы детских лагерей. Стратегии, цели и задачи, общие ценности лагерной жизни. Устав детского оздоровительного лагеря.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Модели процесса воспитания в ДОЛ. Воспитательная система ДОЛ. Специфика формирования воспитательной системы ДОЛ.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Новые подходы к воспитанию ребенка в условиях лагеря. Структура лагерной жизни: жилая группа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индивидуалы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группы по интересам, обучение инструкторами, секции обучения,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общелагерные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занятия, отдых питание. Режим дня.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Лагерная деятельность и руководство ею. Здравоохранение и содержание оздоровительной работы. Организация питания. Санитарный надзор. Транспорт для детей.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деятельности лагерей дневного пребывания.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Тема 2. Задачи, содержание и технология работы воспитателя в организационный период лагерной жизни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Задачи воспитательной работы с детьми в организационный период лагерной жизни.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Заезд воспитателей в лагерь, подготовка к приему детей. Разработка маркетинг-плана. Приготовление регистрационных бланков. Информационные листки. Рекламная компания.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Характеристика участников лагерной жизни: физический рост и развитие, характеристики поведения, особые вопросы и ситуации, возникающие в работе с детьми 7-9, 10-11, 12-13, 14-16-летнего возраста. Правила лагерной жизни и их соблюдение детьми и взрослыми.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Индивидуальная подготовка воспитателя к встрече с детьми.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заезда детей в лагерь. Технология организации приема и регистрации детей. Распределение детей по корпусам и палатам. Организация сохранности вещей. Ознакомление участников смены с историей, традициями, территорией и окрестностями лагеря. Беседы о правилах поведения и распорядке дня в лагере. Определение отрядных мест для сборов. Знакомство, технология его подготовки и проведения. Варианты сбора знакомства.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Технология организации первых дней в лагере. Методика создания и формирования дружного детского коллектива. Выборы органов детского управления в коллективах лагеря. Технология развития детского самоуправления в условиях лагеря. Программа "Лидер". Сборы, "огоньки", "свечки" по обсуждению важнейших вопросов жизни и деятельности детского коллектива.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Варианты групповых и коллективных творческих дел, позволяющих быстро адаптировать детей к лагерной жизни, организовать их разнообразную деятельность. Подготовка к открытию лагерной смены. Современные подходы к организации праздников открытия смены.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3. Технология планирования воспитательной работы в лагере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Диагностика воспитательного процесса в оздоровительном лагере. Методики изучения личности ребенка и детского коллектива.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жизни и деятельности в детской группе.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деятельности по специальным программам: активные виды деятельности на природе, наземные игры и виды спорта, водные игры и виды спорта, духовно ориентированные виды деятельности.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воспитательной работы лагеря на летний сезон, ее структура. Технология разработки программы воспитательной работы в лагере.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Цели и принципы планирования воспитательной и оздоровительной работы с детьми и подростками в лагере. Методики привлечения детей к коллективному планированию. Технологии составления планов работы детской группы на смену, неделю, день. Особенности планирования деятельности воспитателя на смену и день занятий с детьми.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Содержание и технология организации жизнедеятельности детей в основной и заключительный периоды лагерной жизни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"основной период". Задачи вожатого в основном периоде. Требования к организации жизни детей в отряде.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и формы деятельности детей в оздоровительном лагере. Алгоритмы ключевых дел смены.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Сотворчество - основа методики и технологии работы с детьми. Принципы самоорганизации детей в лагере. Основные методы лагерной работы.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Технология организации групповой деятельности детей в лагере. Коллективное творческое дело, его логика и технология.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Методика разработки сценарного плана творческого мероприятия. Понятие "сценарный план". Форма сценарного плана. Режиссура мероприятий: определение темы; художественная идея и её развитие; образное решение идеи; пути воплощения режиссёрского замысла. Факторы, влияющие на реализацию режиссёрского замысла. Структура сценария: завязка действия; развитие действия; кульминация; финал.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Лагерный день в детской группе, методики его организации.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Детское самоуправление в лагере, этапы и технология его развития.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"заключительный период". Задачи деятельности вожатого в заключительном периоде. Особенности заключительного периода. Действия вожатого в предпоследний и последний дни смены. Организация отъезда детей.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Физкультурно-оздоровительная спортивная работа с детьми в лагере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Задачи физического воспитания детей в летнем лагере. Требования, предъявляемые к организации и технологии физического воспитания.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Оздоровительные процедуры и их методика.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проведения спортивных состязаний. Организация работы вожатого с болельщиками в процессе проведения спортивных состязаний. Группы поддержки. Ритуалы открытия и закрытия спортивных мероприятий. Подведение итогов и награждение победителей.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Прогулки, экскурсии и туристические походы в условиях летнего лагеря.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Игры на местности. Требования к организации игр на местности. Правила проведения игр на местности. Специфика действий вожатого во время игр на местности. Обеспечение безопасности детей во время проведения игр на местности и при проведении спортивных состязаний.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Валеология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детском лагере. Профилактика инфекционных заболеваний. Правильная организация санитарно-гигиенического и противоэпидемического режима. Выполнение режима дня. Здоровый образ жизни и его составляющие в лагере.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6. Организация деятельности детской группы в первые дни функционирования оздоровительного лагеря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параметры, определяющие особенности вхождения в незнакомую детскую аудиторию. Организационные методики и процедуры социализации в первые дни лагерной жизни. Игровые методики проведения знакомства и установления контактов детей друг с другом. Организация творческих групп по интересам, психолого-педагогическое сопровождение формирования детского коллектива.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7. Студент-воспитатель и дети: стиль и технология педагогического общения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Рассмотрение проблем общения взрослых с детьми, общения детей между собой. Субъект-субъектный характер педагогического общения. Стили общения в лагере. Условия успешности педагогического общения. Установление личных контактов с каждым ребенком. Структура акта общения. Коррекция общения детей. Заповеди педагогического общения.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Массовые и коллективно-творческие дела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 w:rsidTr="00166C9D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Методика авторских творческих игр. Виды и формы проведения творческих игр. Методика и основы режиссуры театрализованного представления, технология его подготовки и проведения, формирование умений, связанных с постановкой сценок, спектаклей (грим, декорации, костюмы, музыкальное, шумовое и световое оформление, речь актера, мимика, пантомимика и др.).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796FE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96FEB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796FEB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796FEB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796FEB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796FEB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5A565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r w:rsidR="005A565C">
              <w:rPr>
                <w:rFonts w:eastAsia="Times New Roman"/>
                <w:sz w:val="20"/>
                <w:szCs w:val="20"/>
              </w:rPr>
              <w:t>Елабужского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A81E6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экзе</w:t>
            </w:r>
            <w:r w:rsidR="00A81E6A">
              <w:rPr>
                <w:rFonts w:eastAsia="Times New Roman"/>
                <w:sz w:val="20"/>
                <w:szCs w:val="20"/>
              </w:rPr>
              <w:t xml:space="preserve">мпляра </w:t>
            </w:r>
            <w:r>
              <w:rPr>
                <w:rFonts w:eastAsia="Times New Roman"/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r w:rsidR="005A565C">
              <w:rPr>
                <w:rFonts w:eastAsia="Times New Roman"/>
                <w:sz w:val="20"/>
                <w:szCs w:val="20"/>
              </w:rPr>
              <w:t xml:space="preserve">Елабужского института </w:t>
            </w:r>
            <w:r>
              <w:rPr>
                <w:rFonts w:eastAsia="Times New Roman"/>
                <w:sz w:val="20"/>
                <w:szCs w:val="20"/>
              </w:rPr>
              <w:t xml:space="preserve">КФУ.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C0A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636096">
              <w:rPr>
                <w:rFonts w:eastAsia="Times New Roman"/>
                <w:sz w:val="20"/>
                <w:szCs w:val="20"/>
              </w:rPr>
              <w:t xml:space="preserve">Федеральный портал Российское образование - </w:t>
            </w:r>
            <w:hyperlink r:id="rId8" w:history="1">
              <w:r w:rsidRPr="00C376EC">
                <w:rPr>
                  <w:rStyle w:val="a6"/>
                  <w:rFonts w:eastAsia="Times New Roman"/>
                  <w:sz w:val="20"/>
                  <w:szCs w:val="20"/>
                </w:rPr>
                <w:t>http://www.edu.ru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Ведущий образовательный портал России - </w:t>
            </w:r>
            <w:hyperlink r:id="rId9" w:history="1">
              <w:r w:rsidRPr="009D0F33">
                <w:rPr>
                  <w:rStyle w:val="a6"/>
                  <w:rFonts w:eastAsia="Times New Roman"/>
                  <w:sz w:val="20"/>
                  <w:szCs w:val="20"/>
                </w:rPr>
                <w:t>https://infourok.ru/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Образовательная социальная сеть - </w:t>
            </w:r>
            <w:hyperlink r:id="rId10" w:history="1">
              <w:r w:rsidRPr="009D0F33">
                <w:rPr>
                  <w:rStyle w:val="a6"/>
                  <w:rFonts w:eastAsia="Times New Roman"/>
                  <w:sz w:val="20"/>
                  <w:szCs w:val="20"/>
                </w:rPr>
                <w:t>https://nsportal.ru/</w:t>
              </w:r>
            </w:hyperlink>
          </w:p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Педагогическое сообщество – </w:t>
            </w:r>
            <w:hyperlink r:id="rId11" w:history="1">
              <w:r w:rsidRPr="009D0F33">
                <w:rPr>
                  <w:rStyle w:val="a6"/>
                  <w:rFonts w:eastAsia="Times New Roman"/>
                  <w:sz w:val="20"/>
                  <w:szCs w:val="20"/>
                </w:rPr>
                <w:t>https://урок.рф/</w:t>
              </w:r>
            </w:hyperlink>
          </w:p>
          <w:p w:rsidR="0077316F" w:rsidRDefault="0077316F" w:rsidP="007731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Методкопилка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</w:t>
            </w:r>
            <w:hyperlink r:id="rId12" w:history="1">
              <w:r w:rsidRPr="009D0F33">
                <w:rPr>
                  <w:rStyle w:val="a6"/>
                  <w:rFonts w:eastAsia="Times New Roman"/>
                  <w:sz w:val="20"/>
                  <w:szCs w:val="20"/>
                </w:rPr>
                <w:t>https://www.metod-kopilka.ru/</w:t>
              </w:r>
            </w:hyperlink>
          </w:p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Вожатики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</w:t>
            </w:r>
            <w:hyperlink r:id="rId13" w:history="1">
              <w:r w:rsidR="00A81E6A" w:rsidRPr="00660DFF">
                <w:rPr>
                  <w:rStyle w:val="a6"/>
                  <w:rFonts w:eastAsia="Times New Roman"/>
                  <w:sz w:val="20"/>
                  <w:szCs w:val="20"/>
                </w:rPr>
                <w:t>http://vozhatiki.ru/</w:t>
              </w:r>
            </w:hyperlink>
            <w:r w:rsidR="00A81E6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Лагерь от А до Я - </w:t>
            </w:r>
            <w:hyperlink r:id="rId14" w:history="1">
              <w:r w:rsidR="00A81E6A" w:rsidRPr="00660DFF">
                <w:rPr>
                  <w:rStyle w:val="a6"/>
                  <w:rFonts w:eastAsia="Times New Roman"/>
                  <w:sz w:val="20"/>
                  <w:szCs w:val="20"/>
                </w:rPr>
                <w:t>https://summercamp.ru/</w:t>
              </w:r>
            </w:hyperlink>
            <w:r w:rsidR="00A81E6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летнего отдыха учащихся - </w:t>
            </w:r>
            <w:hyperlink r:id="rId15" w:history="1">
              <w:r w:rsidR="00A81E6A" w:rsidRPr="00660DFF">
                <w:rPr>
                  <w:rStyle w:val="a6"/>
                  <w:rFonts w:eastAsia="Times New Roman"/>
                  <w:sz w:val="20"/>
                  <w:szCs w:val="20"/>
                </w:rPr>
                <w:t>http://www.letolager.narod.ru/home.html</w:t>
              </w:r>
            </w:hyperlink>
            <w:r w:rsidR="00A81E6A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8746"/>
      </w:tblGrid>
      <w:tr w:rsidR="00CC0A2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77316F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77316F" w:rsidRDefault="007731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лекционные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16F" w:rsidRDefault="0077316F" w:rsidP="0077316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 Каждую неделю рекомендуется отводить время для повторения пройденного материала, проверяя свои знания, умения и навыки по контрольным вопросам.  </w:t>
            </w:r>
          </w:p>
        </w:tc>
      </w:tr>
      <w:tr w:rsidR="00CC0A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A27" w:rsidRDefault="00CE2B35" w:rsidP="00B273B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Важной составной частью учебного процесса в вузе являются семинарские и практические занятия. Семинарские занятия проводятся главным образом по общественным наукам и другим дисциплинам, требующим научно-теоретического обобщения литературных источников, и помогают студентам глубже усвоить учебный материал, приобрести навыки творческой работы над документами и первоисточниками. Планы семинарских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 Прежде чем приступить к изучению темы, необходимо прокомментировать основные вопросы плана семинара. Такой подход преподавателя помогает студентам быстро находить нужный материал к каждому из вопросов, не задерживаясь на второстепенном. </w:t>
            </w:r>
            <w:r>
              <w:rPr>
                <w:rFonts w:eastAsia="Times New Roman"/>
                <w:sz w:val="20"/>
                <w:szCs w:val="20"/>
              </w:rPr>
              <w:br/>
              <w:t>Подготовка к семинарскому занятию включает 2 этапа</w:t>
            </w:r>
            <w:r w:rsidR="00BC633F">
              <w:rPr>
                <w:rFonts w:eastAsia="Times New Roman"/>
                <w:sz w:val="20"/>
                <w:szCs w:val="20"/>
              </w:rPr>
              <w:t>: 1й -</w:t>
            </w:r>
            <w:r>
              <w:rPr>
                <w:rFonts w:eastAsia="Times New Roman"/>
                <w:sz w:val="20"/>
                <w:szCs w:val="20"/>
              </w:rPr>
              <w:t xml:space="preserve"> организационный; 2й - закрепление и углубление теоретических знаний. На первом этапе студент планирует свою самостоятельную работу, которая включает: - уяснение задания на самостоятельную работу; - подбор рекомендованной литературы; - составление плана работы, в котором определяются основные пункты предстоящей подготовки. Составление плана дисциплинирует и повышает организованность в работе. Второй этап включает непосредственную подготовку студента к занятию. Начинать надо с изучения рекомендованной литературы. Необходимо помнить, что на лекции обычно рассматривается не весь материал, а только его часть. Остальная его часть восполняется в процессе самостоятельной работы. В связи с этим работа с рекомендованной литературой 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В процессе этой работы студент должен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стремиться понять и запомнить основные положения рассматриваемого материала, примеры, поясняющие его, а также разобраться в иллюстративном материале. Заканчивать подготовку следует составлением плана (конспекта) по изучаемому материалу (вопросу). Это позволяет составить концентрированное, сжатое представление по изучаемым вопросам. В процессе подготовки к занятиям рекомендуется взаимное обсуждение материала, во время которого закрепляются знания, а также приобретается практика в изложении и разъяснении полученных знаний, развивается речь.  </w:t>
            </w:r>
          </w:p>
        </w:tc>
      </w:tr>
      <w:tr w:rsidR="00CC0A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A27" w:rsidRDefault="00CE2B35" w:rsidP="0077316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A27" w:rsidRDefault="00CE2B35" w:rsidP="00B273B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студентов по дисциплине предполагает более глубокую проработку ими отдельных тем, определенных программой. Основными видами и формами самостоятельной работы студентов по данной дисциплине являются: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сценариев проведения игр по предмету технология;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самоподготовка по вопросам;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подготовка к зачету. </w:t>
            </w:r>
            <w:r>
              <w:rPr>
                <w:rFonts w:eastAsia="Times New Roman"/>
                <w:sz w:val="20"/>
                <w:szCs w:val="20"/>
              </w:rPr>
              <w:br/>
              <w:t>Важной частью самостоятельной работы является чтение учебной литературы. Основная функция учебников - ориентировать студента в системе тех знаний, умений и навыков, которые должны быть усвоены по данной дисциплине будущими специалистами. Учебник также служит путеводителем по многочисленным произведениям, ориентируя в именах авторов, специализирующихся на определённых научных направлениях, в названиях их основных трудов. Вторая функция учебника в том, что он очерчивает некий круг обязательных знаний по предмету, не претендуя на глубокое их раскрытие. Чтение рекомендованной литературы - это та главная часть системы самостоятельной учебы студента, которая обеспечивает подлинное усвоение науки. Читать эту литературу нужно по принципу: "идея, теория, метод в одной, в другой и т.д. книгах". Во всех случаях рекомендуется рассмотрение теоретических вопросов не менее чем по трем источникам. Изучение проблемы по разным источникам - залог глубокого усвоения науки. Именно этот блок, наряду с выполнением практических заданий является ведущим в структуре самостоятельной работы студентов. </w:t>
            </w:r>
          </w:p>
        </w:tc>
      </w:tr>
      <w:tr w:rsidR="00CC0A2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C0A27" w:rsidRDefault="00CE2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A27" w:rsidRDefault="00CE2B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 допускается к зачету по дисциплине в случае выполнения всех видов работ. В случае наличия учебной задолженности обучающийся отрабатывает пропущенные занятия в форме, предложенной преподавателем и представленной в настоящей программе. Зачет принимает лектор. Зачет проводится в устной форме по вопросам, представленным в настоящей рабочей программе. Экзаменатору предоставляется право задавать обучающемуся дополнительные вопросы сверх одного теоретического вопроса, а также, давать практические задания, связанные с содержанием дисциплины. При проведении зачета могут быть использованы технические средства. 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1153EB" w:rsidRDefault="001153EB" w:rsidP="0077316F">
            <w:pPr>
              <w:tabs>
                <w:tab w:val="left" w:pos="5293"/>
              </w:tabs>
              <w:ind w:left="44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86 (</w:t>
            </w:r>
            <w:r w:rsidRPr="005F5301">
              <w:rPr>
                <w:sz w:val="20"/>
                <w:szCs w:val="20"/>
              </w:rPr>
              <w:t>423600, Республика Татарстан, г. Елабуга, ул. Казанская, д.89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 w:rsidR="00015D08">
              <w:rPr>
                <w:rFonts w:eastAsia="Times New Roman"/>
                <w:sz w:val="20"/>
                <w:szCs w:val="20"/>
              </w:rPr>
              <w:t>.</w:t>
            </w:r>
            <w:r w:rsidR="0077316F">
              <w:rPr>
                <w:rFonts w:eastAsia="Times New Roman"/>
                <w:sz w:val="20"/>
                <w:szCs w:val="20"/>
              </w:rPr>
              <w:t xml:space="preserve"> В аудитории: к</w:t>
            </w:r>
            <w:r w:rsidRPr="005F5301">
              <w:rPr>
                <w:rFonts w:eastAsia="Times New Roman"/>
                <w:sz w:val="20"/>
                <w:szCs w:val="20"/>
              </w:rPr>
              <w:t xml:space="preserve">омплект мебели (посадочных мест) 100 шт. Комплект мебели (посадочных мест) для преподавателя 1 шт. Меловая доска настенная 1 шт. Интерактивная трибуна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i3 1 шт. Монитор LG,22d 1 шт.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Panasonic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VX400 1 шт. Колонки 20w 6 шт. Усилитель 3000w, микшер Xenyx1202, микрофоны, Портреты 12 шт. Веб-камера.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C0A2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0A27" w:rsidRDefault="00CC0A2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635BE8" w:rsidRPr="00635BE8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:rsidR="00CC08F0" w:rsidRDefault="00CC08F0">
      <w:pPr>
        <w:ind w:firstLine="525"/>
        <w:rPr>
          <w:rFonts w:eastAsia="Times New Roman"/>
          <w:sz w:val="20"/>
          <w:szCs w:val="20"/>
        </w:rPr>
      </w:pPr>
    </w:p>
    <w:p w:rsidR="00CC08F0" w:rsidRDefault="00CC08F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C08F0" w:rsidTr="00CC08F0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8F0" w:rsidRDefault="00CC08F0" w:rsidP="00924FA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8F0" w:rsidRDefault="00CC08F0" w:rsidP="00CC08F0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1</w:t>
            </w:r>
          </w:p>
        </w:tc>
      </w:tr>
      <w:tr w:rsidR="00CC08F0" w:rsidTr="00CC08F0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8F0" w:rsidRDefault="00CC08F0" w:rsidP="00924FA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8F0" w:rsidRDefault="00CC08F0" w:rsidP="00924FA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C08F0" w:rsidTr="00CC08F0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8F0" w:rsidRDefault="00CC08F0" w:rsidP="00924FA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C08F0" w:rsidRDefault="00BC633F" w:rsidP="00CF669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BC633F">
              <w:rPr>
                <w:rFonts w:eastAsia="Times New Roman"/>
                <w:i/>
                <w:iCs/>
                <w:sz w:val="20"/>
                <w:szCs w:val="20"/>
              </w:rPr>
              <w:t xml:space="preserve">Б1.О.05.04 </w:t>
            </w:r>
            <w:r w:rsidR="00CF6697">
              <w:rPr>
                <w:rFonts w:eastAsia="Times New Roman"/>
                <w:i/>
                <w:iCs/>
                <w:sz w:val="20"/>
                <w:szCs w:val="20"/>
              </w:rPr>
              <w:t>В</w:t>
            </w:r>
            <w:r w:rsidR="0077316F">
              <w:rPr>
                <w:rFonts w:eastAsia="Times New Roman"/>
                <w:i/>
                <w:iCs/>
                <w:sz w:val="20"/>
                <w:szCs w:val="20"/>
              </w:rPr>
              <w:t>ожатск</w:t>
            </w:r>
            <w:r w:rsidR="00CF6697">
              <w:rPr>
                <w:rFonts w:eastAsia="Times New Roman"/>
                <w:i/>
                <w:iCs/>
                <w:sz w:val="20"/>
                <w:szCs w:val="20"/>
              </w:rPr>
              <w:t>ая</w:t>
            </w:r>
            <w:r w:rsidR="0077316F">
              <w:rPr>
                <w:rFonts w:eastAsia="Times New Roman"/>
                <w:i/>
                <w:iCs/>
                <w:sz w:val="20"/>
                <w:szCs w:val="20"/>
              </w:rPr>
              <w:t xml:space="preserve"> деятельност</w:t>
            </w:r>
            <w:r w:rsidR="00CF6697">
              <w:rPr>
                <w:rFonts w:eastAsia="Times New Roman"/>
                <w:i/>
                <w:iCs/>
                <w:sz w:val="20"/>
                <w:szCs w:val="20"/>
              </w:rPr>
              <w:t>ь</w:t>
            </w:r>
          </w:p>
        </w:tc>
      </w:tr>
    </w:tbl>
    <w:p w:rsidR="00CC08F0" w:rsidRDefault="00CC08F0" w:rsidP="00CC08F0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CC08F0" w:rsidTr="00CC08F0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81E6A" w:rsidRDefault="00A81E6A" w:rsidP="00B273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1E6A" w:rsidRPr="008F6AEB" w:rsidRDefault="00A81E6A" w:rsidP="00A81E6A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A81E6A" w:rsidRPr="008F6AEB" w:rsidRDefault="00A81E6A" w:rsidP="00A81E6A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A81E6A" w:rsidRPr="008F6AEB" w:rsidRDefault="00A81E6A" w:rsidP="00A81E6A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"Казанский (Приволжский) федеральный университет"</w:t>
            </w:r>
          </w:p>
          <w:p w:rsidR="00A81E6A" w:rsidRPr="008F6AEB" w:rsidRDefault="00A81E6A" w:rsidP="00A81E6A">
            <w:pPr>
              <w:jc w:val="center"/>
              <w:rPr>
                <w:sz w:val="20"/>
                <w:szCs w:val="20"/>
              </w:rPr>
            </w:pPr>
            <w:r w:rsidRPr="008F6AEB">
              <w:rPr>
                <w:sz w:val="20"/>
                <w:szCs w:val="20"/>
              </w:rPr>
              <w:t>Елабужский институт (филиал)</w:t>
            </w:r>
          </w:p>
          <w:p w:rsidR="00A81E6A" w:rsidRPr="008F6AEB" w:rsidRDefault="00BC633F" w:rsidP="00A81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</w:t>
            </w:r>
            <w:r w:rsidR="00A81E6A" w:rsidRPr="008F6AEB">
              <w:rPr>
                <w:sz w:val="20"/>
                <w:szCs w:val="20"/>
              </w:rPr>
              <w:t xml:space="preserve"> математики и естественных наук</w:t>
            </w:r>
          </w:p>
          <w:p w:rsidR="00A81E6A" w:rsidRDefault="00A81E6A" w:rsidP="00B273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81E6A" w:rsidRDefault="00A81E6A" w:rsidP="00B273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CC08F0" w:rsidRPr="00B273BC" w:rsidRDefault="00CC08F0" w:rsidP="00B273B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273BC">
              <w:rPr>
                <w:rFonts w:eastAsia="Times New Roman"/>
                <w:b/>
                <w:bCs/>
                <w:sz w:val="20"/>
                <w:szCs w:val="20"/>
              </w:rPr>
              <w:t>Фонд оценочных средств по дисциплине (модулю)</w:t>
            </w:r>
          </w:p>
          <w:p w:rsidR="00B273BC" w:rsidRDefault="00BC633F" w:rsidP="003C28F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33F">
              <w:rPr>
                <w:rFonts w:eastAsia="Times New Roman"/>
                <w:iCs/>
                <w:sz w:val="20"/>
                <w:szCs w:val="20"/>
              </w:rPr>
              <w:t xml:space="preserve">Б1.О.05.04 </w:t>
            </w:r>
            <w:r w:rsidR="00CF6697" w:rsidRPr="00CF6697">
              <w:rPr>
                <w:rFonts w:eastAsia="Times New Roman"/>
                <w:iCs/>
                <w:sz w:val="20"/>
                <w:szCs w:val="20"/>
              </w:rPr>
              <w:t>Вожатская деятельность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E6A" w:rsidRDefault="00A81E6A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635BE8" w:rsidRPr="00635BE8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924FA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C08F0" w:rsidTr="00CC08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8F0" w:rsidRDefault="00CC08F0" w:rsidP="00507A5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C53FBD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CC08F0" w:rsidRDefault="00CC08F0">
      <w:pPr>
        <w:ind w:firstLine="525"/>
        <w:rPr>
          <w:rFonts w:eastAsia="Times New Roman"/>
          <w:sz w:val="20"/>
          <w:szCs w:val="20"/>
        </w:rPr>
      </w:pPr>
    </w:p>
    <w:p w:rsidR="00A81E6A" w:rsidRDefault="00A81E6A">
      <w:pPr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br w:type="page"/>
      </w:r>
    </w:p>
    <w:p w:rsidR="00CC08F0" w:rsidRPr="00935EEB" w:rsidRDefault="00CC08F0" w:rsidP="00CC08F0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b/>
          <w:bCs/>
          <w:color w:val="000000"/>
          <w:sz w:val="20"/>
          <w:szCs w:val="20"/>
          <w:lang w:eastAsia="en-US"/>
        </w:rPr>
        <w:lastRenderedPageBreak/>
        <w:t>Содержание</w:t>
      </w:r>
    </w:p>
    <w:p w:rsidR="00CC08F0" w:rsidRPr="00935EEB" w:rsidRDefault="00CC08F0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r w:rsidRPr="00935EEB">
        <w:rPr>
          <w:rFonts w:eastAsia="Times New Roman"/>
          <w:bCs/>
          <w:caps/>
          <w:sz w:val="20"/>
          <w:szCs w:val="20"/>
          <w:lang w:eastAsia="en-US"/>
        </w:rPr>
        <w:fldChar w:fldCharType="begin"/>
      </w:r>
      <w:r w:rsidRPr="00935EEB">
        <w:rPr>
          <w:rFonts w:eastAsia="Times New Roman"/>
          <w:bCs/>
          <w:caps/>
          <w:sz w:val="20"/>
          <w:szCs w:val="20"/>
          <w:lang w:eastAsia="en-US"/>
        </w:rPr>
        <w:instrText xml:space="preserve"> TOC \o "1-4" \n \h \z \u </w:instrText>
      </w:r>
      <w:r w:rsidRPr="00935EEB">
        <w:rPr>
          <w:rFonts w:eastAsia="Times New Roman"/>
          <w:bCs/>
          <w:caps/>
          <w:sz w:val="20"/>
          <w:szCs w:val="20"/>
          <w:lang w:eastAsia="en-US"/>
        </w:rPr>
        <w:fldChar w:fldCharType="separate"/>
      </w:r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2" w:history="1">
        <w:r w:rsidR="00CC08F0" w:rsidRPr="00935EEB">
          <w:rPr>
            <w:rFonts w:eastAsia="Times New Roman"/>
            <w:bCs/>
            <w:noProof/>
            <w:sz w:val="20"/>
            <w:szCs w:val="20"/>
            <w:lang w:eastAsia="en-US"/>
          </w:rPr>
          <w:t>1. Соответствие компетенций планируемым результатам обучения по дисциплине (модулю)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3" w:history="1">
        <w:r w:rsidR="00CC08F0" w:rsidRPr="00935EEB">
          <w:rPr>
            <w:rFonts w:eastAsia="Times New Roman"/>
            <w:bCs/>
            <w:noProof/>
            <w:sz w:val="20"/>
            <w:szCs w:val="20"/>
            <w:lang w:eastAsia="en-US"/>
          </w:rPr>
          <w:t>2. Критерии оценивания сформированности компетенций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4" w:history="1">
        <w:r w:rsidR="00CC08F0" w:rsidRPr="00935EEB">
          <w:rPr>
            <w:rFonts w:eastAsia="Times New Roman"/>
            <w:bCs/>
            <w:noProof/>
            <w:sz w:val="20"/>
            <w:szCs w:val="20"/>
            <w:lang w:eastAsia="en-US"/>
          </w:rPr>
          <w:t>3. Распределение оценок за формы текущего контроля и промежуточную аттестацию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rPr>
          <w:rFonts w:eastAsia="Times New Roman"/>
          <w:noProof/>
          <w:sz w:val="20"/>
          <w:szCs w:val="20"/>
        </w:rPr>
      </w:pPr>
      <w:hyperlink w:anchor="_Toc36929825" w:history="1">
        <w:r w:rsidR="00CC08F0" w:rsidRPr="00935EEB">
          <w:rPr>
            <w:rFonts w:eastAsia="Times New Roman"/>
            <w:bCs/>
            <w:noProof/>
            <w:sz w:val="20"/>
            <w:szCs w:val="20"/>
            <w:lang w:eastAsia="en-US"/>
          </w:rPr>
          <w:t>4. Оценочные средства, порядок их применения и критерии оценивания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26" w:history="1">
        <w:r w:rsidR="00CC08F0" w:rsidRPr="00935EEB">
          <w:rPr>
            <w:rFonts w:eastAsia="Times New Roman"/>
            <w:smallCaps/>
            <w:noProof/>
            <w:sz w:val="20"/>
            <w:szCs w:val="20"/>
            <w:lang w:eastAsia="en-US"/>
          </w:rPr>
          <w:t>4.1. ОЦЕНОЧНЫЕ СРЕДСТВА ТЕКУЩЕГО КОНТРОЛЯ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440"/>
        <w:rPr>
          <w:rFonts w:eastAsia="Times New Roman" w:cs="Calibri"/>
          <w:iCs/>
          <w:noProof/>
          <w:sz w:val="20"/>
          <w:szCs w:val="20"/>
        </w:rPr>
      </w:pPr>
      <w:hyperlink w:anchor="_Toc36929827" w:history="1">
        <w:r w:rsidR="00CC08F0" w:rsidRPr="00935EEB">
          <w:rPr>
            <w:rFonts w:eastAsia="Times New Roman"/>
            <w:iCs/>
            <w:noProof/>
            <w:sz w:val="20"/>
            <w:szCs w:val="20"/>
            <w:lang w:eastAsia="en-US"/>
          </w:rPr>
          <w:t xml:space="preserve">4.1.1. </w:t>
        </w:r>
        <w:r w:rsidR="00CC08F0">
          <w:rPr>
            <w:rFonts w:eastAsia="Times New Roman"/>
            <w:iCs/>
            <w:noProof/>
            <w:sz w:val="20"/>
            <w:szCs w:val="20"/>
            <w:lang w:eastAsia="en-US"/>
          </w:rPr>
          <w:t>Творческое</w:t>
        </w:r>
      </w:hyperlink>
      <w:r w:rsidR="00CC08F0">
        <w:rPr>
          <w:rFonts w:eastAsia="Times New Roman"/>
          <w:iCs/>
          <w:noProof/>
          <w:sz w:val="20"/>
          <w:szCs w:val="20"/>
          <w:lang w:eastAsia="en-US"/>
        </w:rPr>
        <w:t xml:space="preserve"> задание</w:t>
      </w:r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8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4.1.1.1. Порядок проведения и процедура оценивания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9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4.1.1.2. Критерии оценивания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  <w:lang w:eastAsia="en-US"/>
        </w:rPr>
      </w:pPr>
      <w:hyperlink w:anchor="_Toc36929830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4.1.1.3. Содержание оценочного средства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440"/>
        <w:rPr>
          <w:rFonts w:eastAsia="Times New Roman" w:cs="Calibri"/>
          <w:iCs/>
          <w:noProof/>
          <w:sz w:val="20"/>
          <w:szCs w:val="20"/>
        </w:rPr>
      </w:pPr>
      <w:hyperlink w:anchor="_Toc36929831" w:history="1">
        <w:r w:rsidR="00CC08F0" w:rsidRPr="00935EEB">
          <w:rPr>
            <w:rFonts w:eastAsia="Times New Roman"/>
            <w:iCs/>
            <w:noProof/>
            <w:sz w:val="20"/>
            <w:szCs w:val="20"/>
            <w:lang w:eastAsia="en-US"/>
          </w:rPr>
          <w:t xml:space="preserve">4.1.2. </w:t>
        </w:r>
      </w:hyperlink>
      <w:r w:rsidR="00CC08F0">
        <w:rPr>
          <w:rFonts w:eastAsia="Times New Roman"/>
          <w:iCs/>
          <w:noProof/>
          <w:sz w:val="20"/>
          <w:szCs w:val="20"/>
          <w:lang w:eastAsia="en-US"/>
        </w:rPr>
        <w:t>Ситуационные задачи</w:t>
      </w:r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8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4.1.2.1. Порядок проведения и процедура оценивания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29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4.1.2.2. Критерии оценивания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0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4.1.2.3. Содержание оценочного средства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220"/>
        <w:rPr>
          <w:rFonts w:eastAsia="Times New Roman"/>
          <w:noProof/>
          <w:sz w:val="20"/>
          <w:szCs w:val="20"/>
        </w:rPr>
      </w:pPr>
      <w:hyperlink w:anchor="_Toc36929835" w:history="1">
        <w:r w:rsidR="00CC08F0" w:rsidRPr="00935EEB">
          <w:rPr>
            <w:rFonts w:eastAsia="Times New Roman"/>
            <w:smallCaps/>
            <w:noProof/>
            <w:sz w:val="20"/>
            <w:szCs w:val="20"/>
            <w:lang w:eastAsia="en-US"/>
          </w:rPr>
          <w:t>4.2. ОЦЕНОЧНЫЕ СРЕДСТВА ПРОМЕЖУТОЧНОЙ АТТЕСТАЦИИ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440"/>
        <w:rPr>
          <w:rFonts w:eastAsia="Times New Roman"/>
          <w:iCs/>
          <w:noProof/>
          <w:sz w:val="20"/>
          <w:szCs w:val="20"/>
          <w:lang w:eastAsia="en-US"/>
        </w:rPr>
      </w:pPr>
      <w:hyperlink w:anchor="_Toc36929836" w:history="1">
        <w:r w:rsidR="00CC08F0" w:rsidRPr="00935EEB">
          <w:rPr>
            <w:rFonts w:eastAsia="Times New Roman"/>
            <w:iCs/>
            <w:noProof/>
            <w:sz w:val="20"/>
            <w:szCs w:val="20"/>
            <w:lang w:eastAsia="en-US"/>
          </w:rPr>
          <w:t xml:space="preserve">4.2.1. </w:t>
        </w:r>
      </w:hyperlink>
      <w:r w:rsidR="00CC08F0" w:rsidRPr="00935EEB">
        <w:rPr>
          <w:rFonts w:eastAsia="Times New Roman"/>
          <w:iCs/>
          <w:noProof/>
          <w:sz w:val="20"/>
          <w:szCs w:val="20"/>
          <w:lang w:eastAsia="en-US"/>
        </w:rPr>
        <w:t xml:space="preserve">Зачет </w:t>
      </w:r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7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4.2.1.1. Порядок проведения и процедура оценивания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8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4.2.1.2. Критерии оценивания</w:t>
        </w:r>
      </w:hyperlink>
    </w:p>
    <w:p w:rsidR="00CC08F0" w:rsidRPr="00935EEB" w:rsidRDefault="00CF6697" w:rsidP="00CC08F0">
      <w:pPr>
        <w:tabs>
          <w:tab w:val="right" w:leader="dot" w:pos="10194"/>
        </w:tabs>
        <w:spacing w:line="276" w:lineRule="auto"/>
        <w:ind w:left="660"/>
        <w:rPr>
          <w:rFonts w:eastAsia="Times New Roman"/>
          <w:noProof/>
          <w:sz w:val="20"/>
          <w:szCs w:val="20"/>
        </w:rPr>
      </w:pPr>
      <w:hyperlink w:anchor="_Toc36929839" w:history="1">
        <w:r w:rsidR="00CC08F0" w:rsidRPr="00935EEB">
          <w:rPr>
            <w:rFonts w:eastAsia="Times New Roman"/>
            <w:noProof/>
            <w:sz w:val="20"/>
            <w:szCs w:val="20"/>
            <w:lang w:eastAsia="en-US"/>
          </w:rPr>
          <w:t>4.2.1.3. Оценочные средства</w:t>
        </w:r>
      </w:hyperlink>
    </w:p>
    <w:p w:rsidR="00CC08F0" w:rsidRPr="00935EEB" w:rsidRDefault="00CC08F0" w:rsidP="00CC08F0">
      <w:pPr>
        <w:spacing w:after="200" w:line="276" w:lineRule="auto"/>
        <w:rPr>
          <w:rFonts w:ascii="Calibri" w:eastAsia="Times New Roman" w:hAnsi="Calibri"/>
          <w:sz w:val="22"/>
          <w:szCs w:val="22"/>
          <w:lang w:eastAsia="en-US"/>
        </w:rPr>
        <w:sectPr w:rsidR="00CC08F0" w:rsidRPr="00935EEB" w:rsidSect="00924FA5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CC08F0" w:rsidRPr="00935EEB" w:rsidRDefault="00CC08F0" w:rsidP="00CC08F0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sz w:val="20"/>
          <w:szCs w:val="20"/>
          <w:lang w:eastAsia="en-US"/>
        </w:rPr>
        <w:lastRenderedPageBreak/>
        <w:fldChar w:fldCharType="end"/>
      </w:r>
    </w:p>
    <w:p w:rsidR="00CC08F0" w:rsidRPr="00935EEB" w:rsidRDefault="00CC08F0" w:rsidP="00CC08F0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0" w:name="_Toc31551160"/>
      <w:bookmarkStart w:id="1" w:name="_Toc36926271"/>
      <w:bookmarkStart w:id="2" w:name="_Toc36929822"/>
      <w:bookmarkStart w:id="3" w:name="_Hlk31550383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1. Соответствие компетенций планируемым результатам обучения по дисциплине</w:t>
      </w:r>
      <w:bookmarkEnd w:id="0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(модулю)</w:t>
      </w:r>
      <w:bookmarkEnd w:id="1"/>
      <w:bookmarkEnd w:id="2"/>
    </w:p>
    <w:bookmarkEnd w:id="3"/>
    <w:p w:rsidR="00CC08F0" w:rsidRPr="00935EEB" w:rsidRDefault="00CC08F0" w:rsidP="00CC08F0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9"/>
        <w:gridCol w:w="3733"/>
        <w:gridCol w:w="3839"/>
      </w:tblGrid>
      <w:tr w:rsidR="00CC08F0" w:rsidRPr="00935EEB" w:rsidTr="00BC633F">
        <w:trPr>
          <w:trHeight w:val="708"/>
        </w:trPr>
        <w:tc>
          <w:tcPr>
            <w:tcW w:w="2339" w:type="dxa"/>
          </w:tcPr>
          <w:p w:rsidR="00CC08F0" w:rsidRPr="00935EEB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3733" w:type="dxa"/>
          </w:tcPr>
          <w:p w:rsidR="00CC08F0" w:rsidRPr="00410C14" w:rsidRDefault="00CC08F0" w:rsidP="00924FA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10C14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Индикаторы достижения компетенций для данной дисциплины</w:t>
            </w:r>
          </w:p>
        </w:tc>
        <w:tc>
          <w:tcPr>
            <w:tcW w:w="3839" w:type="dxa"/>
          </w:tcPr>
          <w:p w:rsidR="00CC08F0" w:rsidRPr="00935EEB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F05795" w:rsidRPr="00935EEB" w:rsidTr="00BC633F">
        <w:trPr>
          <w:trHeight w:val="708"/>
        </w:trPr>
        <w:tc>
          <w:tcPr>
            <w:tcW w:w="2339" w:type="dxa"/>
          </w:tcPr>
          <w:p w:rsidR="00F05795" w:rsidRDefault="00F05795" w:rsidP="00F0579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УК-3</w:t>
            </w:r>
          </w:p>
          <w:p w:rsidR="00F05795" w:rsidRPr="00F05795" w:rsidRDefault="00F05795" w:rsidP="00F0579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733" w:type="dxa"/>
          </w:tcPr>
          <w:p w:rsidR="00F05795" w:rsidRPr="00F05795" w:rsidRDefault="00F05795" w:rsidP="003C28F2">
            <w:pPr>
              <w:widowControl w:val="0"/>
              <w:ind w:firstLine="93"/>
              <w:rPr>
                <w:rFonts w:eastAsia="Times New Roman"/>
                <w:sz w:val="20"/>
                <w:szCs w:val="20"/>
                <w:highlight w:val="white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Зна</w:t>
            </w:r>
            <w:r w:rsidRPr="00F05795">
              <w:rPr>
                <w:rFonts w:eastAsia="Times New Roman"/>
                <w:sz w:val="20"/>
                <w:szCs w:val="20"/>
              </w:rPr>
              <w:t>ть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способы осуществления эффективного социального взаимодействия, принципы формирования команд и распределения ролей их участников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  <w:p w:rsidR="00F05795" w:rsidRPr="00F05795" w:rsidRDefault="00F05795" w:rsidP="003C28F2">
            <w:pPr>
              <w:widowControl w:val="0"/>
              <w:ind w:firstLine="93"/>
              <w:rPr>
                <w:rFonts w:eastAsia="Times New Roman"/>
                <w:sz w:val="20"/>
                <w:szCs w:val="20"/>
                <w:highlight w:val="white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Уме</w:t>
            </w:r>
            <w:r w:rsidRPr="00F05795">
              <w:rPr>
                <w:rFonts w:eastAsia="Times New Roman"/>
                <w:sz w:val="20"/>
                <w:szCs w:val="20"/>
              </w:rPr>
              <w:t>ть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</w:t>
            </w:r>
            <w:r w:rsidRPr="00F05795">
              <w:rPr>
                <w:rFonts w:eastAsia="Times New Roman"/>
                <w:sz w:val="20"/>
                <w:szCs w:val="20"/>
              </w:rPr>
              <w:t xml:space="preserve">осуществлять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эффективное социальное взаимодействие, определять свою роль в команде и осознавать ее значимость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  <w:p w:rsidR="00F05795" w:rsidRPr="00F05795" w:rsidRDefault="00F05795" w:rsidP="003C28F2">
            <w:pPr>
              <w:widowControl w:val="0"/>
              <w:ind w:firstLine="93"/>
              <w:rPr>
                <w:rFonts w:eastAsia="Times New Roman"/>
                <w:sz w:val="20"/>
                <w:szCs w:val="20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Владе</w:t>
            </w:r>
            <w:r w:rsidRPr="00F05795">
              <w:rPr>
                <w:rFonts w:eastAsia="Times New Roman"/>
                <w:sz w:val="20"/>
                <w:szCs w:val="20"/>
              </w:rPr>
              <w:t>ть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F05795">
              <w:rPr>
                <w:rFonts w:eastAsia="Times New Roman"/>
                <w:sz w:val="20"/>
                <w:szCs w:val="20"/>
              </w:rPr>
              <w:t xml:space="preserve">осуществления эффективного социального взаимодействия,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способами реализации своей роли в команде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  <w:p w:rsidR="00F05795" w:rsidRPr="00F05795" w:rsidRDefault="00F05795" w:rsidP="003C28F2">
            <w:pPr>
              <w:ind w:firstLine="93"/>
              <w:jc w:val="both"/>
              <w:rPr>
                <w:rFonts w:eastAsia="Times New Roman"/>
                <w:sz w:val="20"/>
                <w:szCs w:val="20"/>
              </w:rPr>
            </w:pPr>
          </w:p>
          <w:p w:rsidR="00F05795" w:rsidRPr="00F05795" w:rsidRDefault="00F05795" w:rsidP="003C28F2">
            <w:pPr>
              <w:ind w:firstLine="93"/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39" w:type="dxa"/>
          </w:tcPr>
          <w:p w:rsidR="00F05795" w:rsidRPr="00935EEB" w:rsidRDefault="00F05795" w:rsidP="00F05795">
            <w:pPr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Творческое задание</w:t>
            </w: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по темам: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1. Летний детский оздоровительный лагерь. Его назначение и функции. Структура и система деятельности лагеря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Организация деятельности детской группы в первые дни функционирования ДОЛ.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3. Задачи, содержание и технология работы воспитателя в организационный период лагерной жизни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4. Методики авторских творческих игр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5. Технология программирования и планирования воспитательной работы в лагере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6. Физкультурно-оздоровительная спортивная работа с детьми в лагере</w:t>
            </w:r>
          </w:p>
          <w:p w:rsidR="00F05795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7. Содержание и технология организации жизнедеятельности детей в основной и заключительный периоды лагерной жизни.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Ситуационные задачи</w:t>
            </w: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по темам: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Организация деятельности детской группы в первые дни функционирования ДОЛ.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4. Методики авторских творческих игр</w:t>
            </w:r>
          </w:p>
          <w:p w:rsidR="00F05795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7. Содержание и технология организации жизнедеятельности детей в основной и заключительный периоды лагерной жизни.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  <w:p w:rsidR="00F05795" w:rsidRPr="00935EEB" w:rsidRDefault="00F05795" w:rsidP="00F05795">
            <w:pPr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F05795" w:rsidRPr="00F05795" w:rsidRDefault="00F05795" w:rsidP="00F0579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Зачет</w:t>
            </w:r>
          </w:p>
        </w:tc>
      </w:tr>
      <w:tr w:rsidR="00F05795" w:rsidRPr="00935EEB" w:rsidTr="00BC633F">
        <w:trPr>
          <w:trHeight w:val="8739"/>
        </w:trPr>
        <w:tc>
          <w:tcPr>
            <w:tcW w:w="2339" w:type="dxa"/>
          </w:tcPr>
          <w:p w:rsidR="00F05795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ОПК-4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Способен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осуществлять духовно-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нравственное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воспитание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обучающихся на основе </w:t>
            </w:r>
          </w:p>
          <w:p w:rsidR="00F05795" w:rsidRPr="00A541E9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базовых национальных </w:t>
            </w:r>
          </w:p>
          <w:p w:rsidR="00F05795" w:rsidRPr="00935EEB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541E9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ценностей</w:t>
            </w:r>
          </w:p>
        </w:tc>
        <w:tc>
          <w:tcPr>
            <w:tcW w:w="3733" w:type="dxa"/>
          </w:tcPr>
          <w:p w:rsidR="00F05795" w:rsidRDefault="00F05795" w:rsidP="00924FA5">
            <w:pPr>
              <w:contextualSpacing/>
              <w:rPr>
                <w:sz w:val="20"/>
                <w:szCs w:val="20"/>
              </w:rPr>
            </w:pPr>
            <w:r w:rsidRPr="00F05795">
              <w:rPr>
                <w:sz w:val="20"/>
                <w:szCs w:val="20"/>
              </w:rPr>
              <w:t>Знать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лагеря.</w:t>
            </w:r>
          </w:p>
          <w:p w:rsidR="00F05795" w:rsidRDefault="00F05795" w:rsidP="00F05795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F05795">
              <w:rPr>
                <w:sz w:val="20"/>
                <w:szCs w:val="20"/>
              </w:rPr>
              <w:t>Уметь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лагеря.</w:t>
            </w:r>
          </w:p>
          <w:p w:rsidR="00F05795" w:rsidRPr="00F05795" w:rsidRDefault="00F05795" w:rsidP="00F05795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  <w:r w:rsidRPr="00F05795">
              <w:rPr>
                <w:sz w:val="20"/>
                <w:szCs w:val="20"/>
              </w:rPr>
              <w:t>Владеть навыками конструирования и эффективной реализации процесса духовно-нравственного воспитания обучающихся на основе базовых национальных ценностей в условиях детского оздоровительного лагеря с учетом особенностей образовательной среды</w:t>
            </w:r>
          </w:p>
          <w:p w:rsidR="00F05795" w:rsidRPr="00924FA5" w:rsidRDefault="00F05795" w:rsidP="00924FA5">
            <w:pPr>
              <w:contextualSpacing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3839" w:type="dxa"/>
          </w:tcPr>
          <w:p w:rsidR="00F05795" w:rsidRPr="00935EEB" w:rsidRDefault="00F05795" w:rsidP="00924FA5">
            <w:pPr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Творческое задание</w:t>
            </w: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по темам: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1. Летний детский оздоровительный лагерь. Его назначение и функции. Структура и система деятельности лагеря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Организация деятельности детской группы в первые дни функционирования ДОЛ.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3. Задачи, содержание и технология работы воспитателя в организационный период лагерной жизни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4. Методики авторских творческих игр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5. Технология программирования и планирования воспитательной работы в лагере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6. Физкультурно-оздоровительная спортивная работа с детьми в лагере</w:t>
            </w:r>
          </w:p>
          <w:p w:rsidR="00F05795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7. Содержание и технология организации жизнедеятельности детей в основной и заключительный периоды лагерной жизни.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>Ситуационные задачи</w:t>
            </w: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 по темам: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2. Организация деятельности детской группы в первые дни функционирования ДОЛ.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4. Методики авторских творческих игр</w:t>
            </w:r>
          </w:p>
          <w:p w:rsidR="00F05795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Тема 7. Содержание и технология организации жизнедеятельности детей в основной и заключительный периоды лагерной жизни.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Тема 8. Массовые и коллективно-творческие дела</w:t>
            </w:r>
          </w:p>
          <w:p w:rsidR="00F05795" w:rsidRPr="00935EEB" w:rsidRDefault="00F05795" w:rsidP="00924FA5">
            <w:pPr>
              <w:contextualSpacing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F05795" w:rsidRPr="00935EEB" w:rsidRDefault="00F05795" w:rsidP="00924FA5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en-US"/>
              </w:rPr>
              <w:t xml:space="preserve">Зачет </w:t>
            </w:r>
          </w:p>
        </w:tc>
      </w:tr>
    </w:tbl>
    <w:p w:rsidR="00F05795" w:rsidRPr="00935EEB" w:rsidRDefault="00CC08F0" w:rsidP="004E4C01">
      <w:pPr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color w:val="000000"/>
          <w:sz w:val="20"/>
          <w:szCs w:val="20"/>
          <w:lang w:eastAsia="en-US"/>
        </w:rPr>
        <w:t xml:space="preserve"> </w:t>
      </w:r>
    </w:p>
    <w:p w:rsidR="00CC08F0" w:rsidRPr="00935EEB" w:rsidRDefault="00CC08F0" w:rsidP="00CC08F0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1551161"/>
      <w:bookmarkStart w:id="5" w:name="_Toc36926272"/>
      <w:bookmarkStart w:id="6" w:name="_Toc36929823"/>
      <w:bookmarkStart w:id="7" w:name="_Hlk31550416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2. Критерии оценивания сформированности компетенций</w:t>
      </w:r>
      <w:bookmarkEnd w:id="4"/>
      <w:bookmarkEnd w:id="5"/>
      <w:bookmarkEnd w:id="6"/>
    </w:p>
    <w:bookmarkEnd w:id="7"/>
    <w:p w:rsidR="00CC08F0" w:rsidRDefault="00CC08F0" w:rsidP="00CC08F0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4"/>
        <w:gridCol w:w="2069"/>
        <w:gridCol w:w="2313"/>
        <w:gridCol w:w="2180"/>
        <w:gridCol w:w="1905"/>
      </w:tblGrid>
      <w:tr w:rsidR="00CC08F0" w:rsidRPr="00935EEB" w:rsidTr="00BC633F">
        <w:tc>
          <w:tcPr>
            <w:tcW w:w="728" w:type="pct"/>
            <w:vMerge w:val="restart"/>
          </w:tcPr>
          <w:p w:rsidR="00CC08F0" w:rsidRPr="00935EEB" w:rsidRDefault="00CC08F0" w:rsidP="00924FA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3310" w:type="pct"/>
            <w:gridSpan w:val="3"/>
          </w:tcPr>
          <w:p w:rsidR="00CC08F0" w:rsidRPr="00935EEB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962" w:type="pct"/>
          </w:tcPr>
          <w:p w:rsidR="00CC08F0" w:rsidRPr="00935EEB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35EE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</w:tr>
      <w:tr w:rsidR="00CC08F0" w:rsidRPr="00935EEB" w:rsidTr="00BC633F">
        <w:tc>
          <w:tcPr>
            <w:tcW w:w="728" w:type="pct"/>
            <w:vMerge/>
          </w:tcPr>
          <w:p w:rsidR="00CC08F0" w:rsidRPr="00935EEB" w:rsidRDefault="00CC08F0" w:rsidP="00924FA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Высокий уровень</w:t>
            </w:r>
          </w:p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(71-85 баллов)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Низкий уровень</w:t>
            </w:r>
          </w:p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Ниже порогового уровня</w:t>
            </w:r>
          </w:p>
          <w:p w:rsidR="00CC08F0" w:rsidRPr="006B57C5" w:rsidRDefault="00CC08F0" w:rsidP="00924FA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7C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(0-55 баллов)</w:t>
            </w:r>
          </w:p>
        </w:tc>
      </w:tr>
      <w:tr w:rsidR="004E4C01" w:rsidRPr="00935EEB" w:rsidTr="00BC633F">
        <w:tc>
          <w:tcPr>
            <w:tcW w:w="728" w:type="pct"/>
          </w:tcPr>
          <w:p w:rsidR="004E4C01" w:rsidRPr="004E4C01" w:rsidRDefault="004E4C01" w:rsidP="00924FA5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4C0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УК-3.1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Зна</w:t>
            </w:r>
            <w:r>
              <w:rPr>
                <w:rFonts w:eastAsia="Times New Roman"/>
                <w:sz w:val="20"/>
                <w:szCs w:val="20"/>
              </w:rPr>
              <w:t>ет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способы осуществления эффективного социального взаимодействия, принципы формирования команд и  распределения ролей их участников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</w:rPr>
              <w:t xml:space="preserve">Знает </w:t>
            </w:r>
            <w:r w:rsidRPr="004E4C01">
              <w:rPr>
                <w:sz w:val="20"/>
              </w:rPr>
              <w:t xml:space="preserve">способы осуществления эффективного социального взаимодействия, принципы формирования команд и распределения ролей их </w:t>
            </w:r>
            <w:r>
              <w:rPr>
                <w:sz w:val="20"/>
              </w:rPr>
              <w:t>участников</w:t>
            </w:r>
            <w:r w:rsidRPr="004E4C01">
              <w:rPr>
                <w:sz w:val="20"/>
              </w:rPr>
              <w:t>, допуская незначительные неточности в их формулировке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4E4C01" w:rsidRPr="004E4C01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Знает фрагментарно </w:t>
            </w:r>
            <w:r w:rsidR="004E4C01" w:rsidRPr="004E4C01">
              <w:rPr>
                <w:sz w:val="20"/>
                <w:szCs w:val="20"/>
              </w:rPr>
              <w:t>способы осуществления эффективного социального взаимодействия, принципы формирования команд и рас</w:t>
            </w:r>
            <w:r>
              <w:rPr>
                <w:sz w:val="20"/>
                <w:szCs w:val="20"/>
              </w:rPr>
              <w:t>пределения ролей их участников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4C01">
              <w:rPr>
                <w:rFonts w:eastAsia="Times New Roman"/>
                <w:sz w:val="20"/>
                <w:szCs w:val="20"/>
                <w:highlight w:val="white"/>
              </w:rPr>
              <w:t>Не зна</w:t>
            </w:r>
            <w:r w:rsidRPr="004E4C01">
              <w:rPr>
                <w:rFonts w:eastAsia="Times New Roman"/>
                <w:sz w:val="20"/>
                <w:szCs w:val="20"/>
              </w:rPr>
              <w:t>ет</w:t>
            </w:r>
            <w:r w:rsidRPr="004E4C01">
              <w:rPr>
                <w:rFonts w:eastAsia="Times New Roman"/>
                <w:sz w:val="20"/>
                <w:szCs w:val="20"/>
                <w:highlight w:val="white"/>
              </w:rPr>
              <w:t xml:space="preserve"> способы осуществления эффективного социального взаимодействия, принципы формирования команд и  распределения ролей их участников</w:t>
            </w:r>
            <w:r w:rsidRPr="004E4C01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E4C01" w:rsidRPr="00935EEB" w:rsidTr="00BC633F">
        <w:tc>
          <w:tcPr>
            <w:tcW w:w="728" w:type="pct"/>
          </w:tcPr>
          <w:p w:rsidR="004E4C01" w:rsidRPr="004E4C01" w:rsidRDefault="004E4C01" w:rsidP="004E4C01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УК-3.2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Уме</w:t>
            </w:r>
            <w:r>
              <w:rPr>
                <w:rFonts w:eastAsia="Times New Roman"/>
                <w:sz w:val="20"/>
                <w:szCs w:val="20"/>
              </w:rPr>
              <w:t>ет о</w:t>
            </w:r>
            <w:r w:rsidRPr="00F05795">
              <w:rPr>
                <w:rFonts w:eastAsia="Times New Roman"/>
                <w:sz w:val="20"/>
                <w:szCs w:val="20"/>
              </w:rPr>
              <w:t xml:space="preserve">существлять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эффективное социальное взаимодействие, определять свою роль в команде и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lastRenderedPageBreak/>
              <w:t>осознавать ее значимость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:rsidR="004E4C01" w:rsidRPr="00A3118E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lastRenderedPageBreak/>
              <w:t xml:space="preserve">Умеет осуществлять эффективное социальное взаимодействие, </w:t>
            </w:r>
            <w:r>
              <w:rPr>
                <w:sz w:val="20"/>
              </w:rPr>
              <w:t>определять</w:t>
            </w:r>
            <w:r w:rsidRPr="00A3118E">
              <w:rPr>
                <w:sz w:val="20"/>
              </w:rPr>
              <w:t xml:space="preserve"> свою роль в команде </w:t>
            </w:r>
            <w:r>
              <w:rPr>
                <w:sz w:val="20"/>
              </w:rPr>
              <w:t xml:space="preserve">и осознавать ее </w:t>
            </w:r>
            <w:r>
              <w:rPr>
                <w:sz w:val="20"/>
              </w:rPr>
              <w:lastRenderedPageBreak/>
              <w:t>значимость</w:t>
            </w:r>
            <w:r w:rsidRPr="00A3118E">
              <w:rPr>
                <w:sz w:val="20"/>
              </w:rPr>
              <w:t>, допуская незначительные ошибки в выборе методов, форм и средств данного взаимодействия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4E4C01" w:rsidRPr="00A3118E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lastRenderedPageBreak/>
              <w:t xml:space="preserve">Умеет осуществлять эффективное социальное взаимодействие, реализовывать свою роль в команде </w:t>
            </w:r>
            <w:r>
              <w:rPr>
                <w:sz w:val="20"/>
              </w:rPr>
              <w:t xml:space="preserve"> и </w:t>
            </w:r>
            <w:r>
              <w:rPr>
                <w:sz w:val="20"/>
              </w:rPr>
              <w:lastRenderedPageBreak/>
              <w:t>осознавать ее значимость</w:t>
            </w:r>
            <w:r w:rsidRPr="00A3118E">
              <w:rPr>
                <w:sz w:val="20"/>
              </w:rPr>
              <w:t>, допуская типичные ошибки в выборе методов, форм и средств данного взаимодействия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lastRenderedPageBreak/>
              <w:t>Не у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ме</w:t>
            </w:r>
            <w:r>
              <w:rPr>
                <w:rFonts w:eastAsia="Times New Roman"/>
                <w:sz w:val="20"/>
                <w:szCs w:val="20"/>
              </w:rPr>
              <w:t>ет о</w:t>
            </w:r>
            <w:r w:rsidRPr="00F05795">
              <w:rPr>
                <w:rFonts w:eastAsia="Times New Roman"/>
                <w:sz w:val="20"/>
                <w:szCs w:val="20"/>
              </w:rPr>
              <w:t xml:space="preserve">существлять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эффективное социальное взаимодействие, определять свою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lastRenderedPageBreak/>
              <w:t>роль в команде и осознавать ее значимость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4E4C01" w:rsidRPr="00935EEB" w:rsidTr="00BC633F">
        <w:tc>
          <w:tcPr>
            <w:tcW w:w="728" w:type="pct"/>
          </w:tcPr>
          <w:p w:rsidR="004E4C01" w:rsidRPr="004E4C01" w:rsidRDefault="004E4C01" w:rsidP="004E4C01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УК-3.3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widowControl w:val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Владе</w:t>
            </w:r>
            <w:r>
              <w:rPr>
                <w:rFonts w:eastAsia="Times New Roman"/>
                <w:sz w:val="20"/>
                <w:szCs w:val="20"/>
              </w:rPr>
              <w:t>ет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F05795">
              <w:rPr>
                <w:rFonts w:eastAsia="Times New Roman"/>
                <w:sz w:val="20"/>
                <w:szCs w:val="20"/>
              </w:rPr>
              <w:t xml:space="preserve">осуществления эффективного социального взаимодействия,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способами реализации своей роли в команде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:rsidR="004E4C01" w:rsidRPr="00A3118E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t>Владеет навыками осуществления эффективного социального взаимодействия, рациональными способами реализации своей роли в команде, демонстрируя незначительные затруднения при выборе методов, форм и средств данного взаимодействия и способов реализации своей роли в команде</w:t>
            </w: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:rsidR="004E4C01" w:rsidRPr="00A3118E" w:rsidRDefault="00A3118E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t xml:space="preserve">Владеет навыками осуществления эффективного социального взаимодействия, рациональными способами </w:t>
            </w:r>
            <w:r>
              <w:rPr>
                <w:sz w:val="20"/>
              </w:rPr>
              <w:t>реализации своей роли в команде</w:t>
            </w:r>
            <w:r w:rsidRPr="00A3118E">
              <w:rPr>
                <w:sz w:val="20"/>
              </w:rPr>
              <w:t>, допуская типичные ошибки при выборе методов, форм и средств данного взаимодействия и способов реализации своей роли в команде</w:t>
            </w: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4E4C01" w:rsidRPr="004E4C01" w:rsidRDefault="004E4C01" w:rsidP="003C28F2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Не в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ладе</w:t>
            </w:r>
            <w:r>
              <w:rPr>
                <w:rFonts w:eastAsia="Times New Roman"/>
                <w:sz w:val="20"/>
                <w:szCs w:val="20"/>
              </w:rPr>
              <w:t>ет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 xml:space="preserve"> навыками </w:t>
            </w:r>
            <w:r w:rsidRPr="00F05795">
              <w:rPr>
                <w:rFonts w:eastAsia="Times New Roman"/>
                <w:sz w:val="20"/>
                <w:szCs w:val="20"/>
              </w:rPr>
              <w:t xml:space="preserve">осуществления эффективного социального взаимодействия, </w:t>
            </w:r>
            <w:r w:rsidRPr="00F05795">
              <w:rPr>
                <w:rFonts w:eastAsia="Times New Roman"/>
                <w:sz w:val="20"/>
                <w:szCs w:val="20"/>
                <w:highlight w:val="white"/>
              </w:rPr>
              <w:t>способами реализации своей роли в команде</w:t>
            </w:r>
            <w:r w:rsidRPr="00F05795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CC08F0" w:rsidRPr="00935EEB" w:rsidTr="00BC633F">
        <w:tc>
          <w:tcPr>
            <w:tcW w:w="728" w:type="pct"/>
          </w:tcPr>
          <w:p w:rsidR="004E4C01" w:rsidRPr="004E4C01" w:rsidRDefault="004E4C01" w:rsidP="00924FA5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ОПК-4.1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4E4C01" w:rsidRDefault="00A70E6F" w:rsidP="003C28F2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t>Знает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3118E" w:rsidRDefault="00A3118E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t>Знает основные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лагеря, допуская незначительные неточности в их определении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3118E" w:rsidRDefault="00A3118E" w:rsidP="003C28F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3118E">
              <w:rPr>
                <w:sz w:val="20"/>
              </w:rPr>
              <w:t>Знает фрагментарно основные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4E4C01" w:rsidRDefault="004E4C01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Не з</w:t>
            </w:r>
            <w:r>
              <w:rPr>
                <w:sz w:val="20"/>
                <w:szCs w:val="20"/>
              </w:rPr>
              <w:t>нает</w:t>
            </w:r>
            <w:r w:rsidRPr="00F05795">
              <w:rPr>
                <w:sz w:val="20"/>
                <w:szCs w:val="20"/>
              </w:rPr>
              <w:t xml:space="preserve"> принципы и инновационные подходы к осуществлению духовно-нравственного воспитания обучающихся на основе базовых национальных ценностей в условиях детского оздоровительного лагеря.</w:t>
            </w:r>
          </w:p>
        </w:tc>
      </w:tr>
      <w:tr w:rsidR="00CC08F0" w:rsidRPr="00935EEB" w:rsidTr="00BC633F">
        <w:tc>
          <w:tcPr>
            <w:tcW w:w="728" w:type="pct"/>
          </w:tcPr>
          <w:p w:rsidR="00CC08F0" w:rsidRPr="00935EEB" w:rsidRDefault="004E4C01" w:rsidP="004E4C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ОПК-4.2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5C61A4" w:rsidRDefault="004E4C01" w:rsidP="003C28F2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Умеет</w:t>
            </w:r>
            <w:r w:rsidRPr="00F05795">
              <w:rPr>
                <w:sz w:val="20"/>
                <w:szCs w:val="20"/>
              </w:rPr>
              <w:t xml:space="preserve">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70E6F" w:rsidRDefault="00A70E6F" w:rsidP="003C28F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t>Умеет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лагеря, допуская незначительные ошибки в выборе видов деятельности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70E6F" w:rsidRDefault="00A70E6F" w:rsidP="003C28F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t>Умеет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лагеря, допуская типичные ошибки в выборе видов деятельности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935EEB" w:rsidRDefault="004E4C01" w:rsidP="003C28F2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 умеет</w:t>
            </w:r>
            <w:r w:rsidRPr="00F05795">
              <w:rPr>
                <w:sz w:val="20"/>
                <w:szCs w:val="20"/>
              </w:rPr>
              <w:t xml:space="preserve"> конструировать и осуществлять процесс духовно-нравственного воспитания обучающихся на основе базовых национальных ценностей в условиях детского оздоровительного лагеря</w:t>
            </w:r>
          </w:p>
        </w:tc>
      </w:tr>
      <w:tr w:rsidR="00CC08F0" w:rsidRPr="00935EEB" w:rsidTr="00BC633F">
        <w:tc>
          <w:tcPr>
            <w:tcW w:w="728" w:type="pct"/>
          </w:tcPr>
          <w:p w:rsidR="00CC08F0" w:rsidRPr="00935EEB" w:rsidRDefault="004E4C01" w:rsidP="004E4C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ОПК-4.3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5C61A4" w:rsidRDefault="004E4C01" w:rsidP="003C28F2">
            <w:pPr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Владеет </w:t>
            </w:r>
            <w:r w:rsidRPr="00F05795">
              <w:rPr>
                <w:sz w:val="20"/>
                <w:szCs w:val="20"/>
              </w:rPr>
              <w:t xml:space="preserve">навыками конструирования и эффективной реализации процесса духовно-нравственного воспитания обучающихся на основе базовых национальных </w:t>
            </w:r>
            <w:r w:rsidRPr="00F05795">
              <w:rPr>
                <w:sz w:val="20"/>
                <w:szCs w:val="20"/>
              </w:rPr>
              <w:lastRenderedPageBreak/>
              <w:t>ценностей в условиях детского оздоровительного лагеря с учетом особенностей образовательной среды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70E6F" w:rsidRDefault="00A70E6F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lastRenderedPageBreak/>
              <w:t xml:space="preserve">Владеет навыками конструирования и эффективной реализации процесса духовно-нравственного воспитания обучающихся на основе базовых национальных ценностей в условиях детского </w:t>
            </w:r>
            <w:r w:rsidRPr="00A70E6F">
              <w:rPr>
                <w:sz w:val="20"/>
              </w:rPr>
              <w:lastRenderedPageBreak/>
              <w:t>оздоровительного лагеря с учетом особенностей, демонстрируя незначительные затруднения при выборе видов деятельности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A70E6F" w:rsidRDefault="00A70E6F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 w:rsidRPr="00A70E6F">
              <w:rPr>
                <w:sz w:val="20"/>
              </w:rPr>
              <w:lastRenderedPageBreak/>
              <w:t xml:space="preserve">Владеет навыками конструирования и эффективной реализации процесса духовно-нравственного воспитания обучающихся на основе базовых национальных </w:t>
            </w:r>
            <w:r w:rsidRPr="00A70E6F">
              <w:rPr>
                <w:sz w:val="20"/>
              </w:rPr>
              <w:lastRenderedPageBreak/>
              <w:t>ценностей в условиях детского оздоровительного лагеря с учетом особенностей, допуская типичные ошибки при выборе видов деятельности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8F0" w:rsidRPr="00935EEB" w:rsidRDefault="004E4C01" w:rsidP="003C28F2">
            <w:pPr>
              <w:jc w:val="center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Не в</w:t>
            </w:r>
            <w:r>
              <w:rPr>
                <w:sz w:val="20"/>
                <w:szCs w:val="20"/>
              </w:rPr>
              <w:t xml:space="preserve">ладеет </w:t>
            </w:r>
            <w:r w:rsidRPr="00F05795">
              <w:rPr>
                <w:sz w:val="20"/>
                <w:szCs w:val="20"/>
              </w:rPr>
              <w:t xml:space="preserve">навыками конструирования и эффективной реализации процесса духовно-нравственного воспитания обучающихся на основе базовых </w:t>
            </w:r>
            <w:r w:rsidRPr="00F05795">
              <w:rPr>
                <w:sz w:val="20"/>
                <w:szCs w:val="20"/>
              </w:rPr>
              <w:lastRenderedPageBreak/>
              <w:t>национальных ценностей в условиях детского оздоровительного лагеря с учетом особенностей образовательной среды</w:t>
            </w:r>
          </w:p>
        </w:tc>
      </w:tr>
    </w:tbl>
    <w:p w:rsidR="00CC08F0" w:rsidRDefault="00CC08F0" w:rsidP="00CC08F0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CC08F0" w:rsidRPr="00935EEB" w:rsidRDefault="00CC08F0" w:rsidP="00CC08F0">
      <w:pPr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CC08F0" w:rsidRPr="00935EEB" w:rsidRDefault="00CC08F0" w:rsidP="007307E2">
      <w:pPr>
        <w:keepNext/>
        <w:keepLines/>
        <w:ind w:firstLine="567"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8" w:name="_Toc31551162"/>
      <w:bookmarkStart w:id="9" w:name="_Toc36926273"/>
      <w:bookmarkStart w:id="10" w:name="_Toc36929824"/>
      <w:bookmarkStart w:id="11" w:name="_Hlk31550653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12" w:name="_Hlk36648136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8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9"/>
      <w:bookmarkEnd w:id="10"/>
      <w:bookmarkEnd w:id="12"/>
    </w:p>
    <w:p w:rsidR="00CC08F0" w:rsidRPr="00935EEB" w:rsidRDefault="00CC08F0" w:rsidP="00CC08F0">
      <w:pPr>
        <w:jc w:val="both"/>
        <w:rPr>
          <w:rFonts w:eastAsia="Times New Roman"/>
          <w:bCs/>
          <w:sz w:val="20"/>
          <w:szCs w:val="20"/>
          <w:lang w:eastAsia="en-US"/>
        </w:rPr>
      </w:pPr>
      <w:bookmarkStart w:id="13" w:name="_Toc31551163"/>
      <w:bookmarkEnd w:id="11"/>
    </w:p>
    <w:p w:rsidR="00CC08F0" w:rsidRPr="007307E2" w:rsidRDefault="00CC08F0" w:rsidP="00CC08F0">
      <w:pPr>
        <w:suppressAutoHyphens/>
        <w:ind w:firstLine="567"/>
        <w:jc w:val="both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7307E2">
        <w:rPr>
          <w:rFonts w:eastAsia="Times New Roman"/>
          <w:b/>
          <w:bCs/>
          <w:iCs/>
          <w:color w:val="000000"/>
          <w:sz w:val="20"/>
          <w:szCs w:val="20"/>
          <w:lang w:eastAsia="en-US"/>
        </w:rPr>
        <w:t xml:space="preserve">6 </w:t>
      </w:r>
      <w:r w:rsidRPr="007307E2">
        <w:rPr>
          <w:rFonts w:eastAsia="Times New Roman"/>
          <w:b/>
          <w:bCs/>
          <w:color w:val="000000"/>
          <w:sz w:val="20"/>
          <w:szCs w:val="20"/>
          <w:lang w:eastAsia="en-US"/>
        </w:rPr>
        <w:t>семестр: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b/>
          <w:bCs/>
          <w:color w:val="000000"/>
          <w:sz w:val="20"/>
          <w:szCs w:val="20"/>
          <w:lang w:eastAsia="en-US"/>
        </w:rPr>
        <w:t>Текущий контроль: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color w:val="000000"/>
          <w:sz w:val="20"/>
          <w:szCs w:val="20"/>
          <w:lang w:eastAsia="en-US"/>
        </w:rPr>
      </w:pPr>
      <w:r>
        <w:rPr>
          <w:rFonts w:eastAsia="Times New Roman"/>
          <w:color w:val="000000"/>
          <w:sz w:val="20"/>
          <w:szCs w:val="20"/>
          <w:lang w:eastAsia="en-US"/>
        </w:rPr>
        <w:t>Творческое задание по темам – 0-35 баллов</w:t>
      </w:r>
      <w:r w:rsidRPr="00935EEB">
        <w:rPr>
          <w:rFonts w:eastAsia="Times New Roman"/>
          <w:color w:val="000000"/>
          <w:sz w:val="20"/>
          <w:szCs w:val="20"/>
          <w:lang w:eastAsia="en-US"/>
        </w:rPr>
        <w:t>: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1. Летний детский оздоровительный лагерь. Его назначение и функции. Структура и система деятельности лагеря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2. Организация деятельности детской группы в первые дни функционирования ДОЛ.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3. Задачи, содержание и технология работы воспитателя в организационный период лагерной жизни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4. Методики авторских творческих игр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5. Технология программирования и планирования воспитательной работы в лагере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6. Физкультурно-оздоровительная спортивная работа с детьми в лагере</w:t>
      </w:r>
    </w:p>
    <w:p w:rsidR="00CC08F0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7. Содержание и технология организации жизнедеятельности детей в основной и заключительный периоды лагерной жизни.</w:t>
      </w:r>
    </w:p>
    <w:p w:rsidR="00CC08F0" w:rsidRPr="00415999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415999">
        <w:rPr>
          <w:rFonts w:eastAsia="Times New Roman"/>
          <w:iCs/>
          <w:color w:val="000000"/>
          <w:sz w:val="20"/>
          <w:szCs w:val="20"/>
          <w:lang w:eastAsia="en-US"/>
        </w:rPr>
        <w:t>Тема 8. Массовые и коллективно-творческие дела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color w:val="000000"/>
          <w:sz w:val="20"/>
          <w:szCs w:val="20"/>
          <w:lang w:eastAsia="en-US"/>
        </w:rPr>
        <w:t>Ситуационные задачи по темам</w:t>
      </w:r>
      <w:r>
        <w:rPr>
          <w:rFonts w:eastAsia="Times New Roman"/>
          <w:color w:val="000000"/>
          <w:sz w:val="20"/>
          <w:szCs w:val="20"/>
          <w:lang w:eastAsia="en-US"/>
        </w:rPr>
        <w:t xml:space="preserve"> 0-15 баллов</w:t>
      </w:r>
      <w:r w:rsidRPr="00935EEB">
        <w:rPr>
          <w:rFonts w:eastAsia="Times New Roman"/>
          <w:color w:val="000000"/>
          <w:sz w:val="20"/>
          <w:szCs w:val="20"/>
          <w:lang w:eastAsia="en-US"/>
        </w:rPr>
        <w:t>: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2. Организация деятельности детской группы в первые дни функционирования ДОЛ.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4. Методики авторских творческих игр</w:t>
      </w:r>
    </w:p>
    <w:p w:rsidR="00CC08F0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iCs/>
          <w:color w:val="000000"/>
          <w:sz w:val="20"/>
          <w:szCs w:val="20"/>
          <w:lang w:eastAsia="en-US"/>
        </w:rPr>
        <w:t>Тема 7. Содержание и технология организации жизнедеятельности детей в основной и заключительный периоды лагерной жизни.</w:t>
      </w:r>
    </w:p>
    <w:p w:rsidR="00CC08F0" w:rsidRPr="00415999" w:rsidRDefault="00CC08F0" w:rsidP="00CC08F0">
      <w:pPr>
        <w:suppressAutoHyphens/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 w:rsidRPr="00415999">
        <w:rPr>
          <w:rFonts w:eastAsia="Times New Roman"/>
          <w:iCs/>
          <w:color w:val="000000"/>
          <w:sz w:val="20"/>
          <w:szCs w:val="20"/>
          <w:lang w:eastAsia="en-US"/>
        </w:rPr>
        <w:t>Тема 8. Массовые и коллективно-творческие дела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  <w:lang w:eastAsia="en-US"/>
        </w:rPr>
      </w:pPr>
      <w:r w:rsidRPr="00204CAE">
        <w:rPr>
          <w:rFonts w:eastAsia="Times New Roman"/>
          <w:bCs/>
          <w:color w:val="000000"/>
          <w:sz w:val="20"/>
          <w:szCs w:val="20"/>
          <w:lang w:eastAsia="en-US"/>
        </w:rPr>
        <w:t xml:space="preserve">Итого </w:t>
      </w:r>
      <w:r>
        <w:rPr>
          <w:rFonts w:eastAsia="Times New Roman"/>
          <w:bCs/>
          <w:color w:val="000000"/>
          <w:sz w:val="20"/>
          <w:szCs w:val="20"/>
          <w:lang w:eastAsia="en-US"/>
        </w:rPr>
        <w:t>3</w:t>
      </w:r>
      <w:r w:rsidRPr="00204CAE">
        <w:rPr>
          <w:rFonts w:eastAsia="Times New Roman"/>
          <w:bCs/>
          <w:color w:val="000000"/>
          <w:sz w:val="20"/>
          <w:szCs w:val="20"/>
          <w:lang w:eastAsia="en-US"/>
        </w:rPr>
        <w:t>5+</w:t>
      </w:r>
      <w:r>
        <w:rPr>
          <w:rFonts w:eastAsia="Times New Roman"/>
          <w:bCs/>
          <w:color w:val="000000"/>
          <w:sz w:val="20"/>
          <w:szCs w:val="20"/>
          <w:lang w:eastAsia="en-US"/>
        </w:rPr>
        <w:t>1</w:t>
      </w:r>
      <w:r w:rsidRPr="00204CAE">
        <w:rPr>
          <w:rFonts w:eastAsia="Times New Roman"/>
          <w:bCs/>
          <w:color w:val="000000"/>
          <w:sz w:val="20"/>
          <w:szCs w:val="20"/>
          <w:lang w:eastAsia="en-US"/>
        </w:rPr>
        <w:t>5=50 баллов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Times New Roman"/>
          <w:b/>
          <w:bCs/>
          <w:color w:val="000000"/>
          <w:sz w:val="20"/>
          <w:szCs w:val="20"/>
          <w:lang w:eastAsia="en-US"/>
        </w:rPr>
        <w:t xml:space="preserve">Промежуточная аттестация – зачет. 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935EEB">
        <w:rPr>
          <w:rFonts w:eastAsia="Times New Roman"/>
          <w:bCs/>
          <w:sz w:val="20"/>
          <w:szCs w:val="20"/>
          <w:lang w:eastAsia="en-US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highlight w:val="yellow"/>
          <w:lang w:eastAsia="en-US"/>
        </w:rPr>
      </w:pPr>
      <w:r w:rsidRPr="00935EEB">
        <w:rPr>
          <w:rFonts w:eastAsia="Times New Roman"/>
          <w:bCs/>
          <w:sz w:val="20"/>
          <w:szCs w:val="20"/>
          <w:lang w:eastAsia="en-US"/>
        </w:rPr>
        <w:t>Зачёт нацелен на комплексную проверку освоения дисциплины. Обучающийся получает вопрос (вопросы) либо задание (задания) и время на подготовку. Зачёт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CC08F0" w:rsidRPr="006B57C5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6B57C5">
        <w:rPr>
          <w:rFonts w:eastAsia="Times New Roman"/>
          <w:bCs/>
          <w:sz w:val="20"/>
          <w:szCs w:val="20"/>
          <w:lang w:eastAsia="en-US"/>
        </w:rPr>
        <w:t xml:space="preserve">Максимум за зачет можно набрать 50 баллов. 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 xml:space="preserve">Общее количество баллов по дисциплине за текущий контроль и промежуточную аттестацию: 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50+50=100 баллов.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Соответствие баллов и оценок: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56-100 – зачтено</w:t>
      </w:r>
    </w:p>
    <w:p w:rsidR="00CC08F0" w:rsidRPr="00204CAE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  <w:r w:rsidRPr="00204CAE">
        <w:rPr>
          <w:rFonts w:eastAsia="Times New Roman"/>
          <w:bCs/>
          <w:sz w:val="20"/>
          <w:szCs w:val="20"/>
          <w:lang w:eastAsia="en-US"/>
        </w:rPr>
        <w:t>0-55 – не зачтено</w:t>
      </w:r>
    </w:p>
    <w:p w:rsidR="00CC08F0" w:rsidRPr="00935EEB" w:rsidRDefault="00CC08F0" w:rsidP="00CC08F0">
      <w:pPr>
        <w:suppressAutoHyphens/>
        <w:ind w:firstLine="567"/>
        <w:jc w:val="both"/>
        <w:rPr>
          <w:rFonts w:eastAsia="Times New Roman"/>
          <w:bCs/>
          <w:sz w:val="20"/>
          <w:szCs w:val="20"/>
          <w:lang w:eastAsia="en-US"/>
        </w:rPr>
      </w:pPr>
    </w:p>
    <w:bookmarkEnd w:id="13"/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4" w:name="_Toc31551164"/>
      <w:bookmarkStart w:id="15" w:name="_Toc31727678"/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14"/>
      <w:bookmarkEnd w:id="15"/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bookmarkStart w:id="16" w:name="_Toc31551170"/>
      <w:bookmarkStart w:id="17" w:name="_Toc36926278"/>
      <w:bookmarkStart w:id="18" w:name="_Toc36929835"/>
      <w:r w:rsidRPr="00935EEB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4.1.1. </w:t>
      </w:r>
      <w:r w:rsidRPr="00935EEB">
        <w:rPr>
          <w:rFonts w:eastAsia="Calibri"/>
          <w:b/>
          <w:bCs/>
          <w:sz w:val="20"/>
          <w:szCs w:val="20"/>
          <w:lang w:eastAsia="en-US"/>
        </w:rPr>
        <w:t>Творческое задание</w:t>
      </w:r>
      <w:r w:rsidRPr="00935EEB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CC08F0" w:rsidRDefault="00CC08F0" w:rsidP="00CC08F0">
      <w:pPr>
        <w:ind w:firstLine="567"/>
        <w:jc w:val="both"/>
        <w:rPr>
          <w:rFonts w:eastAsia="Calibri"/>
          <w:iCs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4.1.1.1. Порядок проведения и процедура оценивания</w:t>
      </w:r>
      <w:r w:rsidRPr="006E18C2">
        <w:rPr>
          <w:rFonts w:eastAsia="Calibri"/>
          <w:iCs/>
          <w:sz w:val="20"/>
          <w:szCs w:val="20"/>
          <w:lang w:eastAsia="en-US"/>
        </w:rPr>
        <w:t xml:space="preserve"> </w:t>
      </w:r>
    </w:p>
    <w:p w:rsidR="00CC08F0" w:rsidRPr="00935EEB" w:rsidRDefault="00CC08F0" w:rsidP="00CC08F0">
      <w:pPr>
        <w:ind w:firstLine="567"/>
        <w:jc w:val="both"/>
        <w:rPr>
          <w:rFonts w:eastAsia="Calibri"/>
          <w:iCs/>
          <w:sz w:val="20"/>
          <w:szCs w:val="20"/>
          <w:lang w:eastAsia="en-US"/>
        </w:rPr>
      </w:pPr>
      <w:r w:rsidRPr="00935EEB">
        <w:rPr>
          <w:rFonts w:eastAsia="Calibri"/>
          <w:iCs/>
          <w:sz w:val="20"/>
          <w:szCs w:val="20"/>
          <w:lang w:eastAsia="en-US"/>
        </w:rPr>
        <w:t>Обучающиеся выполняют задания, требующие создания уникальных объектов определённого типа. Тип объекта,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умений. Оцениваются креативность, владение теоретическим материалом по теме, владение практическими навыками.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4.1.1.2. Критерии оценивания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25-35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 xml:space="preserve">Продемонстрировал высокий уровень владения материалом, использованы инновационные идеи, проявлена авторская позиция. Задание выполнено творчески и самостоятельно.  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15-24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Продемонстрировал достаточный уровень владения материалом, использованы инновационные идеи в организации педагогического процесса.  Задание выполнено самостоятельно.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7-14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lastRenderedPageBreak/>
        <w:t>Продемонстрировал недостаточный уровень владения материалом, использованы традиционные  подходы к организации педагогического процесса.  Задание выполнено самостоятельно.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0-6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Продемонстрировал неудовлетворительны</w:t>
      </w:r>
      <w:r>
        <w:rPr>
          <w:rFonts w:eastAsia="Calibri"/>
          <w:sz w:val="20"/>
          <w:szCs w:val="20"/>
          <w:lang w:eastAsia="en-US"/>
        </w:rPr>
        <w:t xml:space="preserve">й уровень владения материалом. </w:t>
      </w:r>
      <w:r w:rsidRPr="00935EEB">
        <w:rPr>
          <w:rFonts w:eastAsia="Calibri"/>
          <w:sz w:val="20"/>
          <w:szCs w:val="20"/>
          <w:lang w:eastAsia="en-US"/>
        </w:rPr>
        <w:t>Допущены серьёзные концептуальные ошибки в понимании организации педагогического процесса.  Задание выполнено частично.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4.1.1.3. Содержание оценочного средства 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Разработать сценарий, подготовить и провести одно из мероприятий: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1. Праздник встречи детей в лагере.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2. День фантастических явлений.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3. День творчества.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4. День Единения России.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5. День вежливости.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6. День детективных историй,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7. Праздник цветов.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8. Фестиваль талантов.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9. Все профессии важны.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iCs/>
          <w:color w:val="000000"/>
          <w:sz w:val="20"/>
          <w:szCs w:val="20"/>
          <w:lang w:eastAsia="en-US"/>
        </w:rPr>
        <w:t>10. Сказка к нам приходит.</w:t>
      </w:r>
    </w:p>
    <w:p w:rsidR="00A81E6A" w:rsidRDefault="00A81E6A" w:rsidP="00CC08F0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 </w:t>
      </w:r>
      <w:r w:rsidRPr="00935EEB">
        <w:rPr>
          <w:rFonts w:eastAsia="Calibri"/>
          <w:b/>
          <w:sz w:val="20"/>
          <w:szCs w:val="20"/>
          <w:lang w:eastAsia="en-US"/>
        </w:rPr>
        <w:t>Ситуационные задачи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Обучающиеся решают педагогические задачи по темам данного цикла. Оцениваются знание проблемы, эрудиция автора по теме работы, логичность, аргументированность, обоснованность, оригинальность решений. 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4.1.2.2. Критерии оценивания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12-15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Правильно выполнил все задания. Продемонстрировал высокий уровень владения материалом. Проявлены превосходные способности применять знания и умения к выполнению конкретных задач.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8-11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Правильно решил 70 % предложенных задач.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задач.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4-7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Задачи выполнил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</w:t>
      </w: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Pr="00935EE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0-3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lang w:eastAsia="en-US"/>
        </w:rPr>
        <w:t>Задачи выполнил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4.1.2.3. Содержание оценочного средства 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Задание: Проанализируйте ситуации и опишите свои действия в каждом из предложенных случаев: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 xml:space="preserve">1. У вас хороший, веселый, ответственный напарник. Из-за его необычной внешности дети (не только ваш отряд) стали его дразнить. 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2. У ребенка в вашем отряде день рождения. В тихий час вы были на репетиции. Возвращаетесь, а на вашем отрядном месте накрыт стол: фрукты, кремовые торты, газировка, все это привезли родители ребенка. Они здесь же, ждут окончания тихого часа.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3. Вы готовите номер на вечернее мероприятие. Отряд разделился на две части. Одни предлагают свою идею, другие свою. Начали ссориться.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4. Отряд участвовал в конкурсе инсценированной песни. Номер был подготовлен великолепно, и вы явно претендовали на победу, но солист переволновался и забыл слова последнего куплета. Объявили результаты - отряд не вошел даже в тройку лидеров.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5. У вас младший отряд. Один из мальчиков боится спать в темноте. Другие дразнят и обзывают его.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6. Ваш отряд готовит номер на вечернее мероприятие. Яркий лидер, за которым тянется весь отряд предложил переодеться мальчикам в девочек. Ребята в восторге от идеи.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7. На разновозрастном отряде работают две вожатые. Они заметили, что младшие мальчики (8 и 9 лет) плохо моются.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8. Две девочки из отряда подошли к вам с просьбой поменяться комнатами. Вы разрешили. После чего узнали, что с этой же просьбой они обращались к вашему напарнику, он им отказал.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9. Вы вместе с напарником проспали подъем. Вас разбудили проснувшиеся дети, сказали о том, что вы опаздываете на завтрак.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10. На обед давали бульон с сосиской в тесте (на первое). Два мальчика сфотографировали прозрачный бульон.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r w:rsidRPr="00935EEB">
        <w:rPr>
          <w:rFonts w:eastAsia="Calibri"/>
          <w:bCs/>
          <w:color w:val="000000"/>
          <w:sz w:val="20"/>
          <w:szCs w:val="20"/>
          <w:lang w:eastAsia="en-US"/>
        </w:rPr>
        <w:t>И отправили родителям, написав, что их кормят соленой водой. Вам звонят родители и требуют объяснения.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11. У мальчика вашего отряда на третий день смены пропал дорогой телефон.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lastRenderedPageBreak/>
        <w:t>12. Ближе к концу смены накопилась усталость. Вы дежурили ночью, а ваш напарник всю ночь следил за состоянием здоровья девочки из отряда (в медпункте сказали, станет хуже - заберем в изолятор). Утром вы поругались с напарником из-за ерунды, но это видели дети.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13. Девочки вашего отряда (12-13 лет) собираются на первую дискотеку. Они накрасились и нарядились очень вызывающе (короткие юбки, майки с большим вырезом, безвкусный яркий макияж, тяжелые духи).</w:t>
      </w:r>
    </w:p>
    <w:p w:rsidR="00CC08F0" w:rsidRPr="00935EEB" w:rsidRDefault="00CC08F0" w:rsidP="00CC08F0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14. В вашем отряде полненькая девочка. Она отказывается идти на дискотеку, т.к. стесняется своего внешнего вида, считает, что над ней будут смеяться.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4.2. Оценочные средства промежуточной аттестации</w:t>
      </w:r>
      <w:bookmarkEnd w:id="16"/>
      <w:bookmarkEnd w:id="17"/>
      <w:bookmarkEnd w:id="18"/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bookmarkStart w:id="19" w:name="_Toc36926279"/>
      <w:bookmarkStart w:id="20" w:name="_Toc36929836"/>
      <w:r w:rsidRPr="00935EEB"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4.2.1. </w:t>
      </w:r>
      <w:r w:rsidRPr="00935EEB"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Зачет 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4.2.1.1. Порядок проведения. 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 xml:space="preserve">По дисциплине предусмотрен зачет. Зачет проходит по билетам. В каждом билете два вопроса. Зачет нацелен на комплексную проверку освоения дисциплины. Обучающийся получает вопрос (вопросы) либо задание (задания) и время на подготовку. </w:t>
      </w:r>
    </w:p>
    <w:p w:rsidR="00CC08F0" w:rsidRPr="00935EEB" w:rsidRDefault="00CC08F0" w:rsidP="00CC08F0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 w:rsidRPr="00935EEB">
        <w:rPr>
          <w:rFonts w:eastAsia="Calibri"/>
          <w:sz w:val="20"/>
          <w:szCs w:val="20"/>
          <w:lang w:eastAsia="en-US"/>
        </w:rPr>
        <w:t>Зачет проводится в устной, или письменной.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4.2.1.2. Критерии оценивания.</w:t>
      </w:r>
    </w:p>
    <w:p w:rsidR="00CC08F0" w:rsidRPr="00935EEB" w:rsidRDefault="00CC08F0" w:rsidP="00CC08F0">
      <w:pPr>
        <w:ind w:firstLine="567"/>
        <w:rPr>
          <w:rFonts w:eastAsia="Calibri"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Cs/>
          <w:color w:val="000000"/>
          <w:sz w:val="20"/>
          <w:szCs w:val="20"/>
          <w:lang w:eastAsia="en-US"/>
        </w:rPr>
        <w:t>Устный или письменный ответ на теоретический вопрос по курсу дисциплины</w:t>
      </w:r>
    </w:p>
    <w:bookmarkEnd w:id="19"/>
    <w:bookmarkEnd w:id="20"/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41-50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26-40 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 xml:space="preserve">11-25 </w:t>
      </w: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баллов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зачете и при выполнении зачетных заданий, но обладает необходимыми знаниями для их устранения под руководством преподавателя.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>0-10 баллов</w:t>
      </w: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ставится, если обучающийся:</w:t>
      </w:r>
    </w:p>
    <w:p w:rsidR="00CC08F0" w:rsidRPr="00935EEB" w:rsidRDefault="00CC08F0" w:rsidP="00CC08F0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935E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зачете и при выполнении зачетных заданий, но обладает необходимыми знаниями для их устранения под руководством преподавателя.</w:t>
      </w:r>
    </w:p>
    <w:p w:rsidR="00CC08F0" w:rsidRPr="00935EEB" w:rsidRDefault="00CC08F0" w:rsidP="00CC08F0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35EEB">
        <w:rPr>
          <w:rFonts w:eastAsia="Calibri"/>
          <w:b/>
          <w:bCs/>
          <w:color w:val="000000"/>
          <w:sz w:val="20"/>
          <w:szCs w:val="20"/>
          <w:lang w:eastAsia="en-US"/>
        </w:rPr>
        <w:t>4.2.1.3. Оценочные средства.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 xml:space="preserve">Вопросы к зачету: 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1. Особенности воспитательной работы в детском оздоровительном лагере (ДОЛ).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2. Характеристика обстановки лагеря.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3. Основные цель и задачи деятельности ДОЛ.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4. Организационный период лагерной жизни, его особенности.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5. Характеристика дня заезда детей в лагерь.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6. Организация знакомства детей с лагерем, друг с другом.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7. Организационные сборы отряда и лагеря, органы самоуправления детей в лагере.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8. Организация дежурства в лагере.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9. Лицо, традиции и обычаи отряда.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10. Методика изучения детей.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11. Программа воспитания школьника в ДОЛ (общая модель).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12. Планирование воспитательной работы в ДОЛ.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13. Методика календарного планирования.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14. Приемы коллективного планирования.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15. Методика планирования дня.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16. Методика планирования отрядного дела.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17. Особенности основного периода лагерной жизни.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18. Характеристика идеи сотворчества.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19. Методы работы с детьми в лагере.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lastRenderedPageBreak/>
        <w:t>20. Методика группового дела и КТД.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21. Методика массового творческого дела.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22. Алгоритмы наиболее распространенных дел.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23. Критерии успешности дела.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24. Характеристика познавательных дел.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25. Характеристика трудовых дел.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26. Особенности физкультурно-оздоровительной работы в ДОЛ.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27. Спорт и туризм в ДОЛ.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28. Характеристика художественно-творческих дел.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sz w:val="20"/>
          <w:szCs w:val="20"/>
        </w:rPr>
      </w:pPr>
      <w:r w:rsidRPr="00935EEB">
        <w:rPr>
          <w:rFonts w:eastAsia="Times New Roman"/>
          <w:sz w:val="20"/>
          <w:szCs w:val="20"/>
        </w:rPr>
        <w:t>29. Заключительный период лагерной смены.</w:t>
      </w:r>
    </w:p>
    <w:p w:rsidR="00CC08F0" w:rsidRPr="00935EEB" w:rsidRDefault="00CC08F0" w:rsidP="00CC08F0">
      <w:pPr>
        <w:ind w:firstLine="567"/>
        <w:jc w:val="both"/>
        <w:rPr>
          <w:rFonts w:eastAsia="Times New Roman"/>
          <w:b/>
          <w:sz w:val="20"/>
          <w:szCs w:val="20"/>
        </w:rPr>
      </w:pPr>
    </w:p>
    <w:p w:rsidR="00CC08F0" w:rsidRDefault="00CC08F0">
      <w:pPr>
        <w:ind w:firstLine="525"/>
        <w:rPr>
          <w:rFonts w:eastAsia="Times New Roman"/>
          <w:sz w:val="20"/>
          <w:szCs w:val="20"/>
        </w:rPr>
      </w:pPr>
    </w:p>
    <w:p w:rsidR="00CC0A27" w:rsidRDefault="00CE2B3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A27" w:rsidRDefault="00CE2B3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A27" w:rsidRDefault="00CE2B3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C0A27" w:rsidRDefault="00BC633F" w:rsidP="00CF669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BC633F">
              <w:rPr>
                <w:i/>
                <w:sz w:val="20"/>
                <w:szCs w:val="20"/>
              </w:rPr>
              <w:t>Б1.О.05.04</w:t>
            </w:r>
            <w:r>
              <w:rPr>
                <w:sz w:val="20"/>
                <w:szCs w:val="20"/>
              </w:rPr>
              <w:t xml:space="preserve"> </w:t>
            </w:r>
            <w:r w:rsidR="00CF6697">
              <w:rPr>
                <w:rFonts w:eastAsia="Times New Roman"/>
                <w:i/>
                <w:iCs/>
                <w:sz w:val="20"/>
                <w:szCs w:val="20"/>
              </w:rPr>
              <w:t>Вожатская деятельность</w:t>
            </w:r>
            <w:r w:rsidR="00CF6697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CC0A27" w:rsidRDefault="00CC0A2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CC0A2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CC0A27" w:rsidRDefault="00CE2B35" w:rsidP="00BD2F5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BD2F59" w:rsidRDefault="00BC633F" w:rsidP="003C28F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Б1.О.05.04 </w:t>
            </w:r>
            <w:r w:rsidR="00CF6697" w:rsidRPr="00CF6697">
              <w:rPr>
                <w:rFonts w:eastAsia="Times New Roman"/>
                <w:iCs/>
                <w:sz w:val="20"/>
                <w:szCs w:val="20"/>
              </w:rPr>
              <w:t>Вожатская деятельность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635BE8" w:rsidRPr="00635BE8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 w:rsidP="00507A5D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C53FBD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CC0A27" w:rsidRDefault="00CC0A27">
      <w:pPr>
        <w:ind w:firstLine="525"/>
        <w:rPr>
          <w:rFonts w:eastAsia="Times New Roman"/>
          <w:sz w:val="20"/>
          <w:szCs w:val="20"/>
        </w:rPr>
      </w:pPr>
    </w:p>
    <w:p w:rsidR="003C28F2" w:rsidRDefault="003C28F2">
      <w:pPr>
        <w:ind w:firstLine="525"/>
        <w:rPr>
          <w:rFonts w:eastAsia="Times New Roman"/>
          <w:sz w:val="20"/>
          <w:szCs w:val="20"/>
        </w:rPr>
      </w:pPr>
    </w:p>
    <w:p w:rsidR="003C28F2" w:rsidRPr="00C02F5E" w:rsidRDefault="003C28F2" w:rsidP="003C28F2">
      <w:pPr>
        <w:jc w:val="center"/>
        <w:rPr>
          <w:b/>
          <w:sz w:val="20"/>
          <w:szCs w:val="20"/>
        </w:rPr>
      </w:pPr>
      <w:r w:rsidRPr="00C02F5E">
        <w:rPr>
          <w:b/>
          <w:sz w:val="20"/>
          <w:szCs w:val="20"/>
        </w:rPr>
        <w:t>Основная литература:</w:t>
      </w:r>
    </w:p>
    <w:p w:rsidR="003C28F2" w:rsidRPr="00636096" w:rsidRDefault="003C28F2" w:rsidP="003C28F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3C28F2" w:rsidRPr="00636096" w:rsidTr="00FF4A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 w:rsidRPr="00636096"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 w:rsidRPr="00636096">
              <w:rPr>
                <w:sz w:val="20"/>
                <w:szCs w:val="20"/>
              </w:rPr>
              <w:t>Левитес</w:t>
            </w:r>
            <w:proofErr w:type="spellEnd"/>
            <w:r w:rsidRPr="00636096">
              <w:rPr>
                <w:sz w:val="20"/>
                <w:szCs w:val="20"/>
              </w:rPr>
              <w:t xml:space="preserve"> Д. Г. Педагогические технологии: Учебник. - М.:НИЦ ИНФРА-М., 2017. - 403 с. </w:t>
            </w:r>
          </w:p>
          <w:p w:rsidR="003C28F2" w:rsidRPr="00636096" w:rsidRDefault="00CF6697" w:rsidP="00FF4AAB">
            <w:pPr>
              <w:ind w:firstLine="567"/>
              <w:jc w:val="both"/>
              <w:rPr>
                <w:sz w:val="20"/>
                <w:szCs w:val="20"/>
              </w:rPr>
            </w:pPr>
            <w:hyperlink r:id="rId16" w:history="1">
              <w:r w:rsidR="003C28F2" w:rsidRPr="00636096">
                <w:rPr>
                  <w:rStyle w:val="a6"/>
                  <w:sz w:val="20"/>
                  <w:szCs w:val="20"/>
                </w:rPr>
                <w:t>http://znanium.com/bookread2.php?book=546172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636096">
              <w:rPr>
                <w:rFonts w:eastAsia="Times New Roman"/>
                <w:sz w:val="20"/>
                <w:szCs w:val="20"/>
              </w:rPr>
              <w:t>2. Морозов А.В. Социальное проектирование в социальной работе: Учебное пособие. - М.: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36096">
              <w:rPr>
                <w:rFonts w:eastAsia="Times New Roman"/>
                <w:sz w:val="20"/>
                <w:szCs w:val="20"/>
              </w:rPr>
              <w:t>НИЦ ИНФРА-М, 2015. - 208 с.</w:t>
            </w:r>
          </w:p>
          <w:p w:rsidR="003C28F2" w:rsidRPr="00636096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 w:rsidRPr="00636096">
              <w:rPr>
                <w:rFonts w:eastAsia="Times New Roman"/>
                <w:sz w:val="20"/>
                <w:szCs w:val="20"/>
              </w:rPr>
              <w:t xml:space="preserve">Режим доступа: </w:t>
            </w:r>
            <w:hyperlink r:id="rId17" w:history="1">
              <w:r w:rsidRPr="00636096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http://znanium.com/bookread2.php?book=426955</w:t>
              </w:r>
            </w:hyperlink>
            <w:r w:rsidRPr="00636096">
              <w:rPr>
                <w:sz w:val="20"/>
                <w:szCs w:val="20"/>
              </w:rPr>
              <w:t xml:space="preserve"> </w:t>
            </w: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02F5E">
              <w:rPr>
                <w:sz w:val="20"/>
                <w:szCs w:val="20"/>
              </w:rPr>
              <w:t xml:space="preserve">Подвижные игры как средство формирования личности детей и подростков в летнем лагере: учебное пособие / составители С. В. Коломиец, Л. В. Соколовская.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Сургут: </w:t>
            </w:r>
            <w:proofErr w:type="spellStart"/>
            <w:r w:rsidRPr="00C02F5E">
              <w:rPr>
                <w:sz w:val="20"/>
                <w:szCs w:val="20"/>
              </w:rPr>
              <w:t>СурГПУ</w:t>
            </w:r>
            <w:proofErr w:type="spellEnd"/>
            <w:r w:rsidRPr="00C02F5E">
              <w:rPr>
                <w:sz w:val="20"/>
                <w:szCs w:val="20"/>
              </w:rPr>
              <w:t xml:space="preserve">, 2019.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88 с.</w:t>
            </w:r>
          </w:p>
          <w:p w:rsidR="003C28F2" w:rsidRPr="00C02F5E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  <w:r w:rsidRPr="00C02F5E">
              <w:rPr>
                <w:sz w:val="20"/>
                <w:szCs w:val="20"/>
                <w:lang w:val="en-US"/>
              </w:rPr>
              <w:t xml:space="preserve">URL: </w:t>
            </w:r>
            <w:hyperlink r:id="rId18" w:history="1">
              <w:r w:rsidRPr="00C02F5E">
                <w:rPr>
                  <w:rStyle w:val="a6"/>
                  <w:sz w:val="20"/>
                  <w:szCs w:val="20"/>
                  <w:lang w:val="en-US"/>
                </w:rPr>
                <w:t>https://e.lanbook.com/book/151898</w:t>
              </w:r>
            </w:hyperlink>
          </w:p>
          <w:p w:rsidR="003C28F2" w:rsidRPr="001F5A69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C02F5E">
              <w:rPr>
                <w:sz w:val="20"/>
                <w:szCs w:val="20"/>
              </w:rPr>
              <w:t xml:space="preserve">Кравченко А. В. Безопасность жизнедеятельности в детском лагере: методические рекомендации / А. В. Кравченко, С. В. Петров.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Москва: МПГУ, 2017.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32 с. </w:t>
            </w:r>
          </w:p>
          <w:p w:rsidR="003C28F2" w:rsidRPr="00C02F5E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  <w:r w:rsidRPr="00C02F5E">
              <w:rPr>
                <w:sz w:val="20"/>
                <w:szCs w:val="20"/>
                <w:lang w:val="en-US"/>
              </w:rPr>
              <w:t xml:space="preserve">URL: </w:t>
            </w:r>
            <w:hyperlink r:id="rId19" w:history="1">
              <w:r w:rsidRPr="00C02F5E">
                <w:rPr>
                  <w:rStyle w:val="a6"/>
                  <w:sz w:val="20"/>
                  <w:szCs w:val="20"/>
                  <w:lang w:val="en-US"/>
                </w:rPr>
                <w:t>https://e.lanbook.com/book/107372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</w:p>
          <w:p w:rsidR="003C28F2" w:rsidRPr="00C02F5E" w:rsidRDefault="003C28F2" w:rsidP="00FF4AAB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C02F5E">
              <w:rPr>
                <w:b/>
                <w:sz w:val="20"/>
                <w:szCs w:val="20"/>
              </w:rPr>
              <w:t>Дополнительная литература:</w:t>
            </w: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Pr="00C02F5E">
              <w:rPr>
                <w:sz w:val="20"/>
                <w:szCs w:val="20"/>
              </w:rPr>
              <w:t>Батаева</w:t>
            </w:r>
            <w:proofErr w:type="spellEnd"/>
            <w:r w:rsidRPr="00C02F5E">
              <w:rPr>
                <w:sz w:val="20"/>
                <w:szCs w:val="20"/>
              </w:rPr>
              <w:t xml:space="preserve"> М.Д. Организация массовых мероприятий в детском оздоровительном лагере: методические рекомендации / М.Д. </w:t>
            </w:r>
            <w:proofErr w:type="spellStart"/>
            <w:r w:rsidRPr="00C02F5E">
              <w:rPr>
                <w:sz w:val="20"/>
                <w:szCs w:val="20"/>
              </w:rPr>
              <w:t>Батаева</w:t>
            </w:r>
            <w:proofErr w:type="spellEnd"/>
            <w:r w:rsidRPr="00C02F5E">
              <w:rPr>
                <w:sz w:val="20"/>
                <w:szCs w:val="20"/>
              </w:rPr>
              <w:t xml:space="preserve">, Н.Ю. </w:t>
            </w:r>
            <w:proofErr w:type="spellStart"/>
            <w:r w:rsidRPr="00C02F5E">
              <w:rPr>
                <w:sz w:val="20"/>
                <w:szCs w:val="20"/>
              </w:rPr>
              <w:t>Галой</w:t>
            </w:r>
            <w:proofErr w:type="spellEnd"/>
            <w:r w:rsidRPr="00C02F5E">
              <w:rPr>
                <w:sz w:val="20"/>
                <w:szCs w:val="20"/>
              </w:rPr>
              <w:t xml:space="preserve">, Г.С. Голышев.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Москва: МПГУ, 2017.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140 с</w:t>
            </w:r>
          </w:p>
          <w:p w:rsidR="003C28F2" w:rsidRPr="00C02F5E" w:rsidRDefault="003C28F2" w:rsidP="00FF4AAB">
            <w:pPr>
              <w:ind w:firstLine="567"/>
              <w:jc w:val="both"/>
              <w:rPr>
                <w:sz w:val="20"/>
                <w:szCs w:val="20"/>
                <w:lang w:val="en-US"/>
              </w:rPr>
            </w:pPr>
            <w:r w:rsidRPr="00C02F5E">
              <w:rPr>
                <w:sz w:val="20"/>
                <w:szCs w:val="20"/>
                <w:lang w:val="en-US"/>
              </w:rPr>
              <w:t xml:space="preserve">URL: </w:t>
            </w:r>
            <w:hyperlink r:id="rId20" w:history="1">
              <w:r w:rsidRPr="00C02F5E">
                <w:rPr>
                  <w:rStyle w:val="a6"/>
                  <w:sz w:val="20"/>
                  <w:szCs w:val="20"/>
                  <w:lang w:val="en-US"/>
                </w:rPr>
                <w:t>https://e.lanbook.com/book/107368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Гусев Д.</w:t>
            </w:r>
            <w:r w:rsidRPr="00C02F5E">
              <w:rPr>
                <w:sz w:val="20"/>
                <w:szCs w:val="20"/>
              </w:rPr>
              <w:t xml:space="preserve">А. Производственная практика (педагогическая практика в загородных оздоровительных лагерях и лагерях с дневным пребыванием детей): учебно-методическое пособие / Д. А. Гусев, В. Н. Белов.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Нижний Новгород: ННГУ им. Н. И. Лобачевского, 2013. </w:t>
            </w:r>
            <w:r>
              <w:rPr>
                <w:sz w:val="20"/>
                <w:szCs w:val="20"/>
              </w:rPr>
              <w:t>-</w:t>
            </w:r>
            <w:r w:rsidRPr="00C02F5E">
              <w:rPr>
                <w:sz w:val="20"/>
                <w:szCs w:val="20"/>
              </w:rPr>
              <w:t xml:space="preserve"> 80 с.</w:t>
            </w:r>
          </w:p>
          <w:p w:rsidR="003C28F2" w:rsidRPr="001F5A69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 w:rsidRPr="003477D3">
              <w:rPr>
                <w:sz w:val="20"/>
                <w:szCs w:val="20"/>
                <w:lang w:val="en-US"/>
              </w:rPr>
              <w:t>URL</w:t>
            </w:r>
            <w:r w:rsidRPr="001F5A69">
              <w:rPr>
                <w:sz w:val="20"/>
                <w:szCs w:val="20"/>
              </w:rPr>
              <w:t xml:space="preserve">: </w:t>
            </w:r>
            <w:hyperlink r:id="rId21" w:history="1">
              <w:r w:rsidRPr="003477D3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1F5A69">
                <w:rPr>
                  <w:rStyle w:val="a6"/>
                  <w:sz w:val="20"/>
                  <w:szCs w:val="20"/>
                </w:rPr>
                <w:t>://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e</w:t>
              </w:r>
              <w:r w:rsidRPr="001F5A69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3477D3">
                <w:rPr>
                  <w:rStyle w:val="a6"/>
                  <w:sz w:val="20"/>
                  <w:szCs w:val="20"/>
                  <w:lang w:val="en-US"/>
                </w:rPr>
                <w:t>lanbook</w:t>
              </w:r>
              <w:proofErr w:type="spellEnd"/>
              <w:r w:rsidRPr="001F5A69">
                <w:rPr>
                  <w:rStyle w:val="a6"/>
                  <w:sz w:val="20"/>
                  <w:szCs w:val="20"/>
                </w:rPr>
                <w:t>.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com</w:t>
              </w:r>
              <w:r w:rsidRPr="001F5A69">
                <w:rPr>
                  <w:rStyle w:val="a6"/>
                  <w:sz w:val="20"/>
                  <w:szCs w:val="20"/>
                </w:rPr>
                <w:t>/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book</w:t>
              </w:r>
              <w:r w:rsidRPr="001F5A69">
                <w:rPr>
                  <w:rStyle w:val="a6"/>
                  <w:sz w:val="20"/>
                  <w:szCs w:val="20"/>
                </w:rPr>
                <w:t>/153475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477D3">
              <w:rPr>
                <w:sz w:val="20"/>
                <w:szCs w:val="20"/>
              </w:rPr>
              <w:t xml:space="preserve">Психологическая подготовка к работе вожатого в детском оздоровительном лагере: учебно-методическое пособие. </w:t>
            </w:r>
            <w:r>
              <w:rPr>
                <w:sz w:val="20"/>
                <w:szCs w:val="20"/>
              </w:rPr>
              <w:t>-</w:t>
            </w:r>
            <w:r w:rsidRPr="003477D3">
              <w:rPr>
                <w:sz w:val="20"/>
                <w:szCs w:val="20"/>
              </w:rPr>
              <w:t xml:space="preserve"> Санкт-Петербург: РГПУ им. А. И. Герцена, 2018. </w:t>
            </w:r>
            <w:r>
              <w:rPr>
                <w:sz w:val="20"/>
                <w:szCs w:val="20"/>
              </w:rPr>
              <w:t>-</w:t>
            </w:r>
            <w:r w:rsidRPr="003477D3">
              <w:rPr>
                <w:sz w:val="20"/>
                <w:szCs w:val="20"/>
              </w:rPr>
              <w:t xml:space="preserve"> 152 с. </w:t>
            </w:r>
          </w:p>
          <w:p w:rsidR="003C28F2" w:rsidRPr="001F5A69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  <w:r w:rsidRPr="003477D3">
              <w:rPr>
                <w:sz w:val="20"/>
                <w:szCs w:val="20"/>
                <w:lang w:val="en-US"/>
              </w:rPr>
              <w:t>URL</w:t>
            </w:r>
            <w:r w:rsidRPr="001F5A69">
              <w:rPr>
                <w:sz w:val="20"/>
                <w:szCs w:val="20"/>
              </w:rPr>
              <w:t xml:space="preserve">: </w:t>
            </w:r>
            <w:hyperlink r:id="rId22" w:history="1">
              <w:r w:rsidRPr="003477D3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1F5A69">
                <w:rPr>
                  <w:rStyle w:val="a6"/>
                  <w:sz w:val="20"/>
                  <w:szCs w:val="20"/>
                </w:rPr>
                <w:t>://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e</w:t>
              </w:r>
              <w:r w:rsidRPr="001F5A69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3477D3">
                <w:rPr>
                  <w:rStyle w:val="a6"/>
                  <w:sz w:val="20"/>
                  <w:szCs w:val="20"/>
                  <w:lang w:val="en-US"/>
                </w:rPr>
                <w:t>lanbook</w:t>
              </w:r>
              <w:proofErr w:type="spellEnd"/>
              <w:r w:rsidRPr="001F5A69">
                <w:rPr>
                  <w:rStyle w:val="a6"/>
                  <w:sz w:val="20"/>
                  <w:szCs w:val="20"/>
                </w:rPr>
                <w:t>.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com</w:t>
              </w:r>
              <w:r w:rsidRPr="001F5A69">
                <w:rPr>
                  <w:rStyle w:val="a6"/>
                  <w:sz w:val="20"/>
                  <w:szCs w:val="20"/>
                </w:rPr>
                <w:t>/</w:t>
              </w:r>
              <w:r w:rsidRPr="003477D3">
                <w:rPr>
                  <w:rStyle w:val="a6"/>
                  <w:sz w:val="20"/>
                  <w:szCs w:val="20"/>
                  <w:lang w:val="en-US"/>
                </w:rPr>
                <w:t>book</w:t>
              </w:r>
              <w:r w:rsidRPr="001F5A69">
                <w:rPr>
                  <w:rStyle w:val="a6"/>
                  <w:sz w:val="20"/>
                  <w:szCs w:val="20"/>
                </w:rPr>
                <w:t>/122370</w:t>
              </w:r>
            </w:hyperlink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Default="003C28F2" w:rsidP="00FF4AAB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3C28F2" w:rsidRPr="00636096" w:rsidRDefault="003C28F2" w:rsidP="00FF4AAB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636096">
              <w:rPr>
                <w:sz w:val="20"/>
                <w:szCs w:val="20"/>
              </w:rPr>
              <w:t xml:space="preserve"> </w:t>
            </w:r>
          </w:p>
        </w:tc>
      </w:tr>
    </w:tbl>
    <w:p w:rsidR="003C28F2" w:rsidRDefault="003C28F2">
      <w:pPr>
        <w:ind w:firstLine="525"/>
        <w:rPr>
          <w:rFonts w:eastAsia="Times New Roman"/>
          <w:sz w:val="20"/>
          <w:szCs w:val="20"/>
        </w:rPr>
      </w:pPr>
    </w:p>
    <w:p w:rsidR="00CC0A27" w:rsidRDefault="00CE2B3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A27" w:rsidRDefault="00CE2B3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CC0A27" w:rsidRDefault="00CE2B3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CC0A2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CC0A27" w:rsidRDefault="00BC633F" w:rsidP="003C28F2">
            <w:pPr>
              <w:ind w:firstLine="525"/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BC633F">
              <w:rPr>
                <w:rFonts w:eastAsia="Times New Roman"/>
                <w:i/>
                <w:iCs/>
                <w:sz w:val="20"/>
                <w:szCs w:val="20"/>
              </w:rPr>
              <w:t xml:space="preserve">Б1.О.05.04 </w:t>
            </w:r>
            <w:r w:rsidR="00CF6697">
              <w:rPr>
                <w:rFonts w:eastAsia="Times New Roman"/>
                <w:i/>
                <w:iCs/>
                <w:sz w:val="20"/>
                <w:szCs w:val="20"/>
              </w:rPr>
              <w:t>Вожатская деятельность</w:t>
            </w:r>
            <w:bookmarkStart w:id="21" w:name="_GoBack"/>
            <w:bookmarkEnd w:id="21"/>
          </w:p>
          <w:p w:rsidR="003C28F2" w:rsidRDefault="003C28F2" w:rsidP="003C28F2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0A27" w:rsidRDefault="00CC0A2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CC0A2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CC0A27" w:rsidRDefault="00CE2B3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635BE8" w:rsidRPr="00635BE8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C53FBD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CC0A27" w:rsidRDefault="00CC0A2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CC0A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3EB" w:rsidRPr="0080110B" w:rsidRDefault="001153E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</w:t>
            </w:r>
          </w:p>
          <w:p w:rsidR="001153EB" w:rsidRPr="001153EB" w:rsidRDefault="001153E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rFonts w:eastAsia="Times New Roman"/>
                <w:sz w:val="20"/>
                <w:szCs w:val="20"/>
              </w:rPr>
              <w:t>для</w:t>
            </w: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  <w:p w:rsidR="00CC0A27" w:rsidRDefault="00CE2B3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  <w:p w:rsidR="003C28F2" w:rsidRDefault="003C28F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</w:tbl>
    <w:p w:rsidR="00CE2B35" w:rsidRDefault="00CE2B35">
      <w:pPr>
        <w:rPr>
          <w:rFonts w:eastAsia="Times New Roman"/>
        </w:rPr>
      </w:pPr>
    </w:p>
    <w:sectPr w:rsidR="00CE2B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58"/>
    <w:rsid w:val="00015D08"/>
    <w:rsid w:val="001153EB"/>
    <w:rsid w:val="00166C9D"/>
    <w:rsid w:val="00232360"/>
    <w:rsid w:val="002E0AB6"/>
    <w:rsid w:val="00306658"/>
    <w:rsid w:val="003C28F2"/>
    <w:rsid w:val="004E4C01"/>
    <w:rsid w:val="00507A5D"/>
    <w:rsid w:val="0055508F"/>
    <w:rsid w:val="0057330B"/>
    <w:rsid w:val="005A565C"/>
    <w:rsid w:val="005B62BF"/>
    <w:rsid w:val="00635BE8"/>
    <w:rsid w:val="00661B7B"/>
    <w:rsid w:val="006D031C"/>
    <w:rsid w:val="007307E2"/>
    <w:rsid w:val="007573F7"/>
    <w:rsid w:val="0077316F"/>
    <w:rsid w:val="00796FEB"/>
    <w:rsid w:val="0080110B"/>
    <w:rsid w:val="008B6AC2"/>
    <w:rsid w:val="008E69F3"/>
    <w:rsid w:val="00924FA5"/>
    <w:rsid w:val="00A3118E"/>
    <w:rsid w:val="00A70E6F"/>
    <w:rsid w:val="00A81E6A"/>
    <w:rsid w:val="00A94207"/>
    <w:rsid w:val="00B273BC"/>
    <w:rsid w:val="00BC633F"/>
    <w:rsid w:val="00BD2F59"/>
    <w:rsid w:val="00C53FBD"/>
    <w:rsid w:val="00CC08F0"/>
    <w:rsid w:val="00CC0A27"/>
    <w:rsid w:val="00CE2B35"/>
    <w:rsid w:val="00CF6697"/>
    <w:rsid w:val="00DC1719"/>
    <w:rsid w:val="00DD0807"/>
    <w:rsid w:val="00E74F58"/>
    <w:rsid w:val="00E7599E"/>
    <w:rsid w:val="00F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C9E9C"/>
  <w15:docId w15:val="{77005FA3-E230-4167-8360-C55D2CC5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E74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F58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6A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81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hyperlink" Target="http://vozhatiki.ru/" TargetMode="External"/><Relationship Id="rId18" Type="http://schemas.openxmlformats.org/officeDocument/2006/relationships/hyperlink" Target="https://e.lanbook.com/book/1518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153475" TargetMode="External"/><Relationship Id="rId7" Type="http://schemas.openxmlformats.org/officeDocument/2006/relationships/hyperlink" Target="mailto:barieva.khene@yandex.ru" TargetMode="External"/><Relationship Id="rId12" Type="http://schemas.openxmlformats.org/officeDocument/2006/relationships/hyperlink" Target="https://www.metod-kopilka.ru/" TargetMode="External"/><Relationship Id="rId17" Type="http://schemas.openxmlformats.org/officeDocument/2006/relationships/hyperlink" Target="http://znanium.com/bookread2.php?book=426955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546172" TargetMode="External"/><Relationship Id="rId20" Type="http://schemas.openxmlformats.org/officeDocument/2006/relationships/hyperlink" Target="https://e.lanbook.com/book/1073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VShatunova@kpfu.ru" TargetMode="External"/><Relationship Id="rId11" Type="http://schemas.openxmlformats.org/officeDocument/2006/relationships/hyperlink" Target="https://&#1091;&#1088;&#1086;&#1082;.&#1088;&#1092;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letolager.narod.ru/hom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sportal.ru/" TargetMode="External"/><Relationship Id="rId19" Type="http://schemas.openxmlformats.org/officeDocument/2006/relationships/hyperlink" Target="https://e.lanbook.com/book/1073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summercamp.ru/" TargetMode="External"/><Relationship Id="rId22" Type="http://schemas.openxmlformats.org/officeDocument/2006/relationships/hyperlink" Target="https://e.lanbook.com/book/122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800A-580E-4162-B36D-7DC7509B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6382</Words>
  <Characters>48879</Characters>
  <Application>Microsoft Office Word</Application>
  <DocSecurity>0</DocSecurity>
  <Lines>407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Sveta</cp:lastModifiedBy>
  <cp:revision>2</cp:revision>
  <dcterms:created xsi:type="dcterms:W3CDTF">2025-07-01T13:42:00Z</dcterms:created>
  <dcterms:modified xsi:type="dcterms:W3CDTF">2025-07-01T13:42:00Z</dcterms:modified>
</cp:coreProperties>
</file>