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2E" w:rsidRDefault="00BF1C2E">
      <w:pPr>
        <w:pStyle w:val="22"/>
        <w:keepNext/>
        <w:keepLines/>
        <w:spacing w:after="60"/>
        <w:ind w:firstLine="0"/>
        <w:jc w:val="center"/>
      </w:pPr>
      <w:bookmarkStart w:id="0" w:name="bookmark6"/>
    </w:p>
    <w:p w:rsidR="00413DFE" w:rsidRDefault="00413DFE">
      <w:pPr>
        <w:pStyle w:val="22"/>
        <w:keepNext/>
        <w:keepLines/>
        <w:spacing w:after="60"/>
        <w:ind w:firstLine="0"/>
        <w:jc w:val="center"/>
      </w:pPr>
    </w:p>
    <w:p w:rsidR="00413DFE" w:rsidRDefault="00413DFE">
      <w:pPr>
        <w:pStyle w:val="22"/>
        <w:keepNext/>
        <w:keepLines/>
        <w:spacing w:after="60"/>
        <w:ind w:firstLine="0"/>
        <w:jc w:val="center"/>
      </w:pPr>
    </w:p>
    <w:p w:rsidR="00413DFE" w:rsidRDefault="00EE7451">
      <w:pPr>
        <w:pStyle w:val="22"/>
        <w:keepNext/>
        <w:keepLines/>
        <w:spacing w:after="60"/>
        <w:ind w:firstLine="0"/>
        <w:jc w:val="center"/>
      </w:pPr>
      <w:r w:rsidRPr="00EE7451">
        <w:rPr>
          <w:noProof/>
          <w:lang w:bidi="ar-SA"/>
        </w:rPr>
        <w:drawing>
          <wp:inline distT="0" distB="0" distL="0" distR="0">
            <wp:extent cx="6927850" cy="9798458"/>
            <wp:effectExtent l="0" t="0" r="6350" b="0"/>
            <wp:docPr id="1" name="Рисунок 1" descr="C:\Users\sveta\Desktop\Титульники БиНО 2025 скан\Лек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Лекси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97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FE" w:rsidRDefault="00413DFE">
      <w:pPr>
        <w:pStyle w:val="22"/>
        <w:keepNext/>
        <w:keepLines/>
        <w:spacing w:after="60"/>
        <w:ind w:firstLine="0"/>
        <w:jc w:val="center"/>
      </w:pPr>
    </w:p>
    <w:p w:rsidR="00413DFE" w:rsidRDefault="00413DFE">
      <w:pPr>
        <w:pStyle w:val="22"/>
        <w:keepNext/>
        <w:keepLines/>
        <w:spacing w:after="60"/>
        <w:ind w:firstLine="0"/>
        <w:jc w:val="center"/>
      </w:pPr>
    </w:p>
    <w:p w:rsidR="00FC1D61" w:rsidRDefault="00BF1C2E">
      <w:pPr>
        <w:pStyle w:val="22"/>
        <w:keepNext/>
        <w:keepLines/>
        <w:spacing w:after="60"/>
        <w:ind w:firstLine="0"/>
        <w:jc w:val="center"/>
      </w:pPr>
      <w:r>
        <w:lastRenderedPageBreak/>
        <w:t>Содержание</w:t>
      </w:r>
      <w:bookmarkEnd w:id="0"/>
    </w:p>
    <w:p w:rsidR="00FC1D61" w:rsidRDefault="00BF1C2E">
      <w:pPr>
        <w:pStyle w:val="11"/>
        <w:numPr>
          <w:ilvl w:val="0"/>
          <w:numId w:val="1"/>
        </w:numPr>
        <w:tabs>
          <w:tab w:val="left" w:pos="847"/>
        </w:tabs>
        <w:spacing w:after="60" w:line="226" w:lineRule="auto"/>
        <w:ind w:firstLine="560"/>
      </w:pPr>
      <w:r>
        <w:t>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1297"/>
        </w:tabs>
        <w:spacing w:after="60" w:line="230" w:lineRule="auto"/>
        <w:ind w:firstLine="560"/>
      </w:pPr>
      <w:r>
        <w:t>Место дисциплины (модуля) в структуре ОПОП ВО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823"/>
        </w:tabs>
        <w:spacing w:after="60" w:line="228" w:lineRule="auto"/>
        <w:ind w:firstLine="560"/>
      </w:pPr>
      <w:r>
        <w:t>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818"/>
        </w:tabs>
        <w:spacing w:after="60"/>
        <w:ind w:firstLine="560"/>
      </w:pPr>
      <w: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FC1D61" w:rsidRDefault="00BF1C2E">
      <w:pPr>
        <w:pStyle w:val="11"/>
        <w:numPr>
          <w:ilvl w:val="1"/>
          <w:numId w:val="1"/>
        </w:numPr>
        <w:tabs>
          <w:tab w:val="left" w:pos="984"/>
        </w:tabs>
        <w:spacing w:after="60" w:line="230" w:lineRule="auto"/>
        <w:ind w:firstLine="540"/>
      </w:pPr>
      <w:r>
        <w:t>Структура и тематический план контактной и самостоятельной работы по дисциплине</w:t>
      </w:r>
    </w:p>
    <w:p w:rsidR="00FC1D61" w:rsidRDefault="00BF1C2E">
      <w:pPr>
        <w:pStyle w:val="11"/>
        <w:spacing w:after="60" w:line="230" w:lineRule="auto"/>
        <w:ind w:firstLine="540"/>
      </w:pPr>
      <w:r>
        <w:t>(модулю) 4.2. Содержание дисциплины (модуля)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813"/>
        </w:tabs>
        <w:spacing w:after="60" w:line="230" w:lineRule="auto"/>
        <w:ind w:firstLine="560"/>
      </w:pPr>
      <w:r>
        <w:t>Перечень учебно-методического обеспечения для самостоятельной работы обучающихся по дисциплине (модулю)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1297"/>
        </w:tabs>
        <w:spacing w:after="60" w:line="230" w:lineRule="auto"/>
        <w:ind w:firstLine="540"/>
      </w:pPr>
      <w:r>
        <w:t>Фонд оценочных средств по дисциплиж (модулю)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1297"/>
        </w:tabs>
        <w:spacing w:after="60" w:line="230" w:lineRule="auto"/>
        <w:ind w:firstLine="540"/>
      </w:pPr>
      <w:r>
        <w:t>Перечень литературы, необходимой для освоения дисциплины (модуля)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833"/>
        </w:tabs>
        <w:spacing w:after="60" w:line="230" w:lineRule="auto"/>
        <w:ind w:firstLine="560"/>
      </w:pPr>
      <w:r>
        <w:t>Перечень ресурсов информационно-телекоммуникационной сети "Интернет", необходимых для освоения дисциплины (модуля)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1297"/>
        </w:tabs>
        <w:spacing w:after="60" w:line="230" w:lineRule="auto"/>
        <w:ind w:firstLine="540"/>
      </w:pPr>
      <w:r>
        <w:t>Методические указания для обучающихся по освоению дисциплины (модуля)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943"/>
        </w:tabs>
        <w:spacing w:after="60" w:line="233" w:lineRule="auto"/>
        <w:ind w:firstLine="560"/>
      </w:pPr>
      <w:r>
        <w:t>Перечень информационных технологий, используемых при осуществлении образовательного процесса по дисциплиж (модулю), включая перечень программного обеспечения и информационных справочных систем (при необходимости)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938"/>
        </w:tabs>
        <w:spacing w:after="60" w:line="230" w:lineRule="auto"/>
        <w:ind w:firstLine="560"/>
      </w:pPr>
      <w:r>
        <w:t>Описание материально-технической базы, необходимой для осуществления образовательного процесса по дисциплиж (модулю)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933"/>
        </w:tabs>
        <w:spacing w:after="60" w:line="230" w:lineRule="auto"/>
        <w:ind w:firstLine="560"/>
      </w:pPr>
      <w:r>
        <w:t>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1297"/>
        </w:tabs>
        <w:spacing w:after="60" w:line="230" w:lineRule="auto"/>
        <w:ind w:firstLine="560"/>
      </w:pPr>
      <w:r>
        <w:t>Приложение №1. Фонд оценочных средств</w:t>
      </w:r>
    </w:p>
    <w:p w:rsidR="00BF1C2E" w:rsidRDefault="00BF1C2E">
      <w:pPr>
        <w:pStyle w:val="11"/>
        <w:numPr>
          <w:ilvl w:val="0"/>
          <w:numId w:val="1"/>
        </w:numPr>
        <w:tabs>
          <w:tab w:val="left" w:pos="943"/>
        </w:tabs>
        <w:spacing w:after="220" w:line="262" w:lineRule="auto"/>
        <w:ind w:firstLine="560"/>
      </w:pPr>
      <w:r>
        <w:t xml:space="preserve">Приложение №2. Перечень литературы, необходимой для освоения дисциплины (модуля) </w:t>
      </w:r>
    </w:p>
    <w:p w:rsidR="00FC1D61" w:rsidRDefault="00BF1C2E">
      <w:pPr>
        <w:pStyle w:val="11"/>
        <w:numPr>
          <w:ilvl w:val="0"/>
          <w:numId w:val="1"/>
        </w:numPr>
        <w:tabs>
          <w:tab w:val="left" w:pos="943"/>
        </w:tabs>
        <w:spacing w:after="220" w:line="262" w:lineRule="auto"/>
        <w:ind w:firstLine="560"/>
      </w:pPr>
      <w:r>
        <w:t>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BF1C2E" w:rsidRDefault="00BF1C2E">
      <w:pPr>
        <w:pStyle w:val="11"/>
        <w:spacing w:after="160" w:line="230" w:lineRule="auto"/>
        <w:ind w:firstLine="560"/>
      </w:pPr>
    </w:p>
    <w:p w:rsidR="00FC1D61" w:rsidRDefault="00BF1C2E">
      <w:pPr>
        <w:pStyle w:val="11"/>
        <w:spacing w:after="160" w:line="230" w:lineRule="auto"/>
        <w:ind w:firstLine="560"/>
      </w:pPr>
      <w:r>
        <w:t xml:space="preserve">Программу дисциплины разработал(а)(и) заведующий кафедрой, к.н. (доцент) Ибрагимова Э.Р. (Кафедра русского </w:t>
      </w:r>
      <w:r>
        <w:lastRenderedPageBreak/>
        <w:t xml:space="preserve">языка и литературы, Отделение филологии и истории), </w:t>
      </w:r>
      <w:hyperlink r:id="rId8" w:history="1">
        <w:r>
          <w:rPr>
            <w:lang w:val="en-US" w:eastAsia="en-US" w:bidi="en-US"/>
          </w:rPr>
          <w:t>ERIbragimova</w:t>
        </w:r>
        <w:r w:rsidRPr="00BF1C2E">
          <w:rPr>
            <w:lang w:eastAsia="en-US" w:bidi="en-US"/>
          </w:rPr>
          <w:t>@</w:t>
        </w:r>
        <w:r>
          <w:rPr>
            <w:lang w:val="en-US" w:eastAsia="en-US" w:bidi="en-US"/>
          </w:rPr>
          <w:t>kpfu</w:t>
        </w:r>
        <w:r w:rsidRPr="00BF1C2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FC1D61" w:rsidRDefault="00BF1C2E">
      <w:pPr>
        <w:pStyle w:val="11"/>
        <w:numPr>
          <w:ilvl w:val="0"/>
          <w:numId w:val="2"/>
        </w:numPr>
        <w:tabs>
          <w:tab w:val="left" w:pos="835"/>
        </w:tabs>
        <w:spacing w:after="0" w:line="230" w:lineRule="auto"/>
        <w:ind w:firstLine="540"/>
      </w:pPr>
      <w:r>
        <w:rPr>
          <w:b/>
          <w:bCs/>
        </w:rPr>
        <w:t>Перечень планируемых результатов обучения по дисциплине (модулю), соотнесенных с</w:t>
      </w:r>
    </w:p>
    <w:p w:rsidR="00FC1D61" w:rsidRDefault="00BF1C2E">
      <w:pPr>
        <w:pStyle w:val="a7"/>
        <w:spacing w:after="80"/>
        <w:ind w:left="10"/>
      </w:pPr>
      <w:r>
        <w:rPr>
          <w:u w:val="none"/>
        </w:rPr>
        <w:t>планируемыми результатами освоения ОПОП ВО</w:t>
      </w:r>
    </w:p>
    <w:p w:rsidR="00FC1D61" w:rsidRDefault="00BF1C2E">
      <w:pPr>
        <w:pStyle w:val="a7"/>
        <w:ind w:left="10"/>
      </w:pPr>
      <w:r>
        <w:rPr>
          <w:b w:val="0"/>
          <w:bCs w:val="0"/>
        </w:rPr>
        <w:t>Обучающийся, освоивший дисциплину (модуль), должен обладать следующими компетенциями: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707"/>
      </w:tblGrid>
      <w:tr w:rsidR="00FC1D61">
        <w:trPr>
          <w:trHeight w:hRule="exact" w:val="9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Шифр компетенц ии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Расшифровка приобретаемой компетенции</w:t>
            </w:r>
          </w:p>
        </w:tc>
      </w:tr>
      <w:tr w:rsidR="00FC1D61">
        <w:trPr>
          <w:trHeight w:hRule="exact" w:val="408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ОПК-1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2E" w:rsidRDefault="00BF1C2E">
            <w:pPr>
              <w:pStyle w:val="a9"/>
              <w:spacing w:before="100" w:after="0" w:line="230" w:lineRule="auto"/>
              <w:ind w:firstLine="0"/>
            </w:pPr>
            <w:r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  <w:p w:rsidR="00FC1D61" w:rsidRDefault="00BF1C2E">
            <w:pPr>
              <w:pStyle w:val="a9"/>
              <w:spacing w:before="100" w:after="0" w:line="230" w:lineRule="auto"/>
              <w:ind w:firstLine="0"/>
            </w:pPr>
            <w:r>
              <w:t>ОПК-1.1 Знает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образования, законодательные документы о правах ребенка, актуальные вопросы трудового законодательства; конвенцию о правах ребенка</w:t>
            </w:r>
          </w:p>
          <w:p w:rsidR="00FC1D61" w:rsidRDefault="00BF1C2E">
            <w:pPr>
              <w:pStyle w:val="a9"/>
              <w:spacing w:after="0" w:line="230" w:lineRule="auto"/>
              <w:ind w:firstLine="0"/>
            </w:pPr>
            <w:r>
              <w:t>ОПК-1.2 Умеет применять основные нормативно-правовые акты в сфере образования и нормы профессиональной этики</w:t>
            </w:r>
          </w:p>
          <w:p w:rsidR="00FC1D61" w:rsidRDefault="00BF1C2E">
            <w:pPr>
              <w:pStyle w:val="a9"/>
              <w:spacing w:after="0" w:line="230" w:lineRule="auto"/>
              <w:ind w:firstLine="0"/>
              <w:jc w:val="both"/>
            </w:pPr>
            <w:r>
              <w:t>ОПК-1.3 Владеет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 - в части анализа содержания современных подходов к организации и функционированию системы общего образования</w:t>
            </w:r>
          </w:p>
        </w:tc>
      </w:tr>
    </w:tbl>
    <w:p w:rsidR="00FC1D61" w:rsidRDefault="00BF1C2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707"/>
      </w:tblGrid>
      <w:tr w:rsidR="00FC1D61">
        <w:trPr>
          <w:trHeight w:hRule="exact" w:val="338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lastRenderedPageBreak/>
              <w:t>ОПК-3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0" w:lineRule="auto"/>
              <w:ind w:firstLine="0"/>
            </w:pPr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FC1D61" w:rsidRDefault="00BF1C2E">
            <w:pPr>
              <w:pStyle w:val="a9"/>
              <w:spacing w:after="0" w:line="230" w:lineRule="auto"/>
              <w:ind w:firstLine="0"/>
            </w:pPr>
            <w:r>
              <w:t>ОПК-3.1 Знает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FC1D61" w:rsidRDefault="00BF1C2E">
            <w:pPr>
              <w:pStyle w:val="a9"/>
              <w:spacing w:after="0" w:line="230" w:lineRule="auto"/>
              <w:ind w:firstLine="0"/>
            </w:pPr>
            <w:r>
              <w:t>ОПК-3.2 Умеет взаимодействовать с другими специалистами в рамках психолого-медико 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FC1D61" w:rsidRDefault="00BF1C2E">
            <w:pPr>
              <w:pStyle w:val="a9"/>
              <w:spacing w:after="0" w:line="230" w:lineRule="auto"/>
              <w:ind w:firstLine="0"/>
            </w:pPr>
            <w:r>
              <w:t>ОПК-3.3 Владеет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(навыками) оказания адресной помощи обучающимся</w:t>
            </w:r>
          </w:p>
        </w:tc>
      </w:tr>
      <w:tr w:rsidR="00FC1D61">
        <w:trPr>
          <w:trHeight w:hRule="exact" w:val="361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420"/>
            </w:pPr>
            <w:r>
              <w:t>УК-4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0" w:lineRule="auto"/>
              <w:ind w:firstLine="0"/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FC1D61" w:rsidRDefault="00BF1C2E">
            <w:pPr>
              <w:pStyle w:val="a9"/>
              <w:numPr>
                <w:ilvl w:val="0"/>
                <w:numId w:val="3"/>
              </w:numPr>
              <w:tabs>
                <w:tab w:val="left" w:pos="144"/>
              </w:tabs>
              <w:spacing w:after="0" w:line="230" w:lineRule="auto"/>
              <w:ind w:firstLine="0"/>
            </w:pPr>
            <w:r>
              <w:t>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УК</w:t>
            </w:r>
            <w:r>
              <w:softHyphen/>
              <w:t>4.2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</w:t>
            </w:r>
          </w:p>
          <w:p w:rsidR="00FC1D61" w:rsidRDefault="00BF1C2E">
            <w:pPr>
              <w:pStyle w:val="a9"/>
              <w:numPr>
                <w:ilvl w:val="0"/>
                <w:numId w:val="3"/>
              </w:numPr>
              <w:tabs>
                <w:tab w:val="left" w:pos="144"/>
              </w:tabs>
              <w:spacing w:after="0" w:line="230" w:lineRule="auto"/>
              <w:ind w:firstLine="0"/>
            </w:pPr>
            <w:r>
              <w:t>К-4.3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</w:t>
            </w:r>
          </w:p>
          <w:p w:rsidR="00FC1D61" w:rsidRDefault="00BF1C2E">
            <w:pPr>
              <w:pStyle w:val="a9"/>
              <w:numPr>
                <w:ilvl w:val="0"/>
                <w:numId w:val="3"/>
              </w:numPr>
              <w:tabs>
                <w:tab w:val="left" w:pos="144"/>
              </w:tabs>
              <w:spacing w:after="0" w:line="230" w:lineRule="auto"/>
              <w:ind w:firstLine="0"/>
            </w:pPr>
            <w:r>
              <w:t>К-4.4 Умеет коммуникативно и культурно приемлемо вести устные деловые разговоры на государственном и иностранном (-ых) языках</w:t>
            </w:r>
          </w:p>
          <w:p w:rsidR="00FC1D61" w:rsidRDefault="00BF1C2E">
            <w:pPr>
              <w:pStyle w:val="a9"/>
              <w:numPr>
                <w:ilvl w:val="0"/>
                <w:numId w:val="3"/>
              </w:numPr>
              <w:tabs>
                <w:tab w:val="left" w:pos="144"/>
              </w:tabs>
              <w:spacing w:after="0" w:line="230" w:lineRule="auto"/>
              <w:ind w:firstLine="0"/>
            </w:pPr>
            <w:r>
              <w:t>К-4.5 Демонстрирует умение выполнять перевод академических текстов с иностранного (-ых) на государственный язык</w:t>
            </w:r>
          </w:p>
        </w:tc>
      </w:tr>
    </w:tbl>
    <w:p w:rsidR="00FC1D61" w:rsidRDefault="00FC1D61">
      <w:pPr>
        <w:spacing w:after="2539" w:line="1" w:lineRule="exact"/>
      </w:pPr>
    </w:p>
    <w:p w:rsidR="00FC1D61" w:rsidRDefault="00BF1C2E">
      <w:pPr>
        <w:pStyle w:val="11"/>
        <w:spacing w:after="80" w:line="230" w:lineRule="auto"/>
        <w:ind w:firstLine="740"/>
      </w:pPr>
      <w:r>
        <w:t>Обучающийся, освоивший дисциплину (модуль):</w:t>
      </w:r>
    </w:p>
    <w:p w:rsidR="00FC1D61" w:rsidRDefault="00BF1C2E">
      <w:pPr>
        <w:pStyle w:val="11"/>
        <w:spacing w:after="80" w:line="230" w:lineRule="auto"/>
        <w:ind w:firstLine="740"/>
        <w:jc w:val="both"/>
      </w:pPr>
      <w:r>
        <w:t>Должен знать:</w:t>
      </w:r>
    </w:p>
    <w:p w:rsidR="00FC1D61" w:rsidRDefault="00BF1C2E">
      <w:pPr>
        <w:pStyle w:val="11"/>
        <w:numPr>
          <w:ilvl w:val="0"/>
          <w:numId w:val="4"/>
        </w:numPr>
        <w:tabs>
          <w:tab w:val="left" w:pos="1147"/>
        </w:tabs>
        <w:spacing w:after="0" w:line="230" w:lineRule="auto"/>
        <w:ind w:left="200" w:firstLine="740"/>
      </w:pPr>
      <w:r>
        <w:t>особенности фонетических, лексических единиц русского языка, законы их функционирования; теоретические основы морфологии и синтаксиса современного русского языка.</w:t>
      </w:r>
    </w:p>
    <w:p w:rsidR="00FC1D61" w:rsidRDefault="00BF1C2E">
      <w:pPr>
        <w:pStyle w:val="11"/>
        <w:spacing w:after="80" w:line="230" w:lineRule="auto"/>
        <w:ind w:firstLine="740"/>
        <w:jc w:val="both"/>
      </w:pPr>
      <w:r>
        <w:t>Должен уметь:</w:t>
      </w:r>
    </w:p>
    <w:p w:rsidR="00FC1D61" w:rsidRDefault="00BF1C2E">
      <w:pPr>
        <w:pStyle w:val="11"/>
        <w:numPr>
          <w:ilvl w:val="0"/>
          <w:numId w:val="4"/>
        </w:numPr>
        <w:tabs>
          <w:tab w:val="left" w:pos="1138"/>
        </w:tabs>
        <w:spacing w:after="80" w:line="230" w:lineRule="auto"/>
        <w:ind w:left="200" w:firstLine="740"/>
      </w:pPr>
      <w:r>
        <w:t>выполнять фонетический, лексический, морфологический и синтаксический анализ; работать с учебной, научной и справочной литературой; уметь связать изучаемые языковые явления с вопросами культуры речи и стилистики.</w:t>
      </w:r>
    </w:p>
    <w:p w:rsidR="00FC1D61" w:rsidRDefault="00BF1C2E">
      <w:pPr>
        <w:pStyle w:val="11"/>
        <w:spacing w:after="80" w:line="230" w:lineRule="auto"/>
        <w:ind w:firstLine="740"/>
        <w:jc w:val="both"/>
      </w:pPr>
      <w:r>
        <w:t>Должен владеть:</w:t>
      </w:r>
    </w:p>
    <w:p w:rsidR="00FC1D61" w:rsidRDefault="00BF1C2E">
      <w:pPr>
        <w:pStyle w:val="11"/>
        <w:numPr>
          <w:ilvl w:val="0"/>
          <w:numId w:val="4"/>
        </w:numPr>
        <w:tabs>
          <w:tab w:val="left" w:pos="1775"/>
        </w:tabs>
        <w:spacing w:after="380" w:line="230" w:lineRule="auto"/>
        <w:ind w:firstLine="940"/>
      </w:pPr>
      <w:r>
        <w:t>методикой анализа языковых явлений; навыком работы с различными словарями.</w:t>
      </w:r>
    </w:p>
    <w:p w:rsidR="00FC1D61" w:rsidRDefault="00BF1C2E">
      <w:pPr>
        <w:pStyle w:val="11"/>
        <w:spacing w:after="80" w:line="230" w:lineRule="auto"/>
        <w:ind w:firstLine="740"/>
      </w:pPr>
      <w:r>
        <w:t>Должен демонстрировать способность и готовность:</w:t>
      </w:r>
    </w:p>
    <w:p w:rsidR="00FC1D61" w:rsidRDefault="00BF1C2E">
      <w:pPr>
        <w:pStyle w:val="11"/>
        <w:spacing w:after="380" w:line="230" w:lineRule="auto"/>
        <w:ind w:left="200" w:firstLine="780"/>
      </w:pPr>
      <w:r>
        <w:t>осуществлять деловую коммуникацию в устной и письменной формах на государственном языке Российской Федерации и иностранном(ых) языке(ах).</w:t>
      </w:r>
    </w:p>
    <w:p w:rsidR="00FC1D61" w:rsidRDefault="00BF1C2E">
      <w:pPr>
        <w:pStyle w:val="22"/>
        <w:keepNext/>
        <w:keepLines/>
        <w:numPr>
          <w:ilvl w:val="0"/>
          <w:numId w:val="2"/>
        </w:numPr>
        <w:tabs>
          <w:tab w:val="left" w:pos="1049"/>
        </w:tabs>
        <w:spacing w:after="80"/>
        <w:ind w:firstLine="740"/>
      </w:pPr>
      <w:bookmarkStart w:id="1" w:name="bookmark8"/>
      <w:r>
        <w:t>Место дисциплины (модуля) в структуре ОПОП ВО</w:t>
      </w:r>
      <w:bookmarkEnd w:id="1"/>
    </w:p>
    <w:p w:rsidR="00FC1D61" w:rsidRDefault="00BF1C2E">
      <w:pPr>
        <w:pStyle w:val="11"/>
        <w:spacing w:after="1600" w:line="228" w:lineRule="auto"/>
        <w:ind w:left="200" w:firstLine="540"/>
        <w:jc w:val="both"/>
      </w:pPr>
      <w:r>
        <w:t>Данная дисциплина (модуль) включена в раздел "Б1.О.08.09.02 Дисциплины (модули)" основной профессиональной образовательной программы 44.03.05 “Педагогическое образование (с двумя профилями подготовки)” и относится к обязательным дисциплинам. Осваивается на 3 курсе в 5 семестре.</w:t>
      </w:r>
    </w:p>
    <w:p w:rsidR="00FC1D61" w:rsidRDefault="00BF1C2E">
      <w:pPr>
        <w:pStyle w:val="11"/>
        <w:numPr>
          <w:ilvl w:val="0"/>
          <w:numId w:val="2"/>
        </w:numPr>
        <w:tabs>
          <w:tab w:val="left" w:pos="1037"/>
        </w:tabs>
        <w:spacing w:after="80" w:line="230" w:lineRule="auto"/>
        <w:ind w:left="200" w:firstLine="540"/>
      </w:pPr>
      <w:r>
        <w:rPr>
          <w:b/>
          <w:bCs/>
        </w:rPr>
        <w:t>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</w:t>
      </w:r>
    </w:p>
    <w:p w:rsidR="00FC1D61" w:rsidRDefault="00BF1C2E">
      <w:pPr>
        <w:pStyle w:val="22"/>
        <w:keepNext/>
        <w:keepLines/>
        <w:spacing w:after="0" w:line="288" w:lineRule="auto"/>
        <w:ind w:firstLine="200"/>
      </w:pPr>
      <w:bookmarkStart w:id="2" w:name="bookmark10"/>
      <w:r>
        <w:lastRenderedPageBreak/>
        <w:t>обучающихся</w:t>
      </w:r>
      <w:bookmarkEnd w:id="2"/>
    </w:p>
    <w:p w:rsidR="00FC1D61" w:rsidRDefault="00BF1C2E">
      <w:pPr>
        <w:pStyle w:val="11"/>
        <w:spacing w:after="0" w:line="288" w:lineRule="auto"/>
        <w:ind w:firstLine="740"/>
      </w:pPr>
      <w:r>
        <w:t>Общая трудоемкость дисциплины составляет 2 зачетных(ые) единиц(ы) на 72 часа(ов).</w:t>
      </w:r>
    </w:p>
    <w:p w:rsidR="00FC1D61" w:rsidRDefault="00BF1C2E">
      <w:pPr>
        <w:pStyle w:val="11"/>
        <w:spacing w:after="0" w:line="288" w:lineRule="auto"/>
        <w:ind w:left="200" w:firstLine="600"/>
      </w:pPr>
      <w:r>
        <w:t>Контактная работа - 36 часа(ов), в том числе лекции - 16 часа(ов),из них лекции в электронной форме - 0 часа(ов)</w:t>
      </w:r>
      <w:r>
        <w:rPr>
          <w:sz w:val="24"/>
          <w:szCs w:val="24"/>
        </w:rPr>
        <w:t xml:space="preserve">, </w:t>
      </w:r>
      <w:r>
        <w:t>практические занятия - 20 часа(ов), из них практические занятия в электронной форме - 8 часа(ов), лабораторные работы - 0 часа(ов), контроль самостоятельной работы - 0 часа(ов).</w:t>
      </w:r>
    </w:p>
    <w:p w:rsidR="00FC1D61" w:rsidRDefault="00BF1C2E">
      <w:pPr>
        <w:pStyle w:val="11"/>
        <w:spacing w:after="0" w:line="288" w:lineRule="auto"/>
        <w:ind w:firstLine="740"/>
      </w:pPr>
      <w:r>
        <w:t>Самостоятельная работа - 36 часа(ов).</w:t>
      </w:r>
    </w:p>
    <w:p w:rsidR="00FC1D61" w:rsidRDefault="00BF1C2E">
      <w:pPr>
        <w:pStyle w:val="11"/>
        <w:spacing w:after="0" w:line="288" w:lineRule="auto"/>
        <w:ind w:firstLine="740"/>
      </w:pPr>
      <w:r>
        <w:t>Контроль (зачёт / экзамен) - 0 часа(ов).</w:t>
      </w:r>
    </w:p>
    <w:p w:rsidR="00FC1D61" w:rsidRDefault="00BF1C2E">
      <w:pPr>
        <w:pStyle w:val="11"/>
        <w:spacing w:after="340" w:line="288" w:lineRule="auto"/>
        <w:ind w:firstLine="740"/>
      </w:pPr>
      <w:r>
        <w:t>Форма промежуточного контроля дисциплины: зачет в 5 семестре.</w:t>
      </w:r>
    </w:p>
    <w:p w:rsidR="00FC1D61" w:rsidRDefault="00BF1C2E">
      <w:pPr>
        <w:pStyle w:val="11"/>
        <w:numPr>
          <w:ilvl w:val="0"/>
          <w:numId w:val="2"/>
        </w:numPr>
        <w:tabs>
          <w:tab w:val="left" w:pos="998"/>
        </w:tabs>
        <w:spacing w:after="140" w:line="226" w:lineRule="auto"/>
        <w:ind w:left="200" w:firstLine="560"/>
      </w:pPr>
      <w:r>
        <w:rPr>
          <w:b/>
          <w:bCs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FC1D61" w:rsidRDefault="00BF1C2E">
      <w:pPr>
        <w:pStyle w:val="a7"/>
        <w:ind w:left="518"/>
      </w:pPr>
      <w:r>
        <w:t>4.1 Структура и тематический план контактной и самостоятельной работы по дисциплине (модулю)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14"/>
        <w:gridCol w:w="850"/>
        <w:gridCol w:w="878"/>
        <w:gridCol w:w="917"/>
        <w:gridCol w:w="1075"/>
        <w:gridCol w:w="1080"/>
        <w:gridCol w:w="893"/>
        <w:gridCol w:w="1037"/>
      </w:tblGrid>
      <w:tr w:rsidR="00FC1D61">
        <w:trPr>
          <w:trHeight w:hRule="exact" w:val="120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20" w:after="0"/>
              <w:ind w:firstLine="0"/>
            </w:pPr>
            <w:r>
              <w:rPr>
                <w:b/>
                <w:bCs/>
                <w:lang w:val="en-US" w:eastAsia="en-US" w:bidi="en-US"/>
              </w:rPr>
              <w:t>N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20" w:after="0"/>
              <w:ind w:firstLine="0"/>
              <w:jc w:val="center"/>
            </w:pPr>
            <w:r>
              <w:rPr>
                <w:b/>
                <w:bCs/>
              </w:rPr>
              <w:t>Разделы дисциплины /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20" w:after="0"/>
              <w:ind w:firstLine="0"/>
              <w:jc w:val="center"/>
            </w:pPr>
            <w:r>
              <w:rPr>
                <w:b/>
                <w:bCs/>
              </w:rPr>
              <w:t>Семе стр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Виды и часы контактной работы, их трудоемкость (в часах)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260" w:after="0"/>
              <w:ind w:firstLine="0"/>
            </w:pPr>
            <w:r>
              <w:rPr>
                <w:b/>
                <w:bCs/>
              </w:rPr>
              <w:t>Самосто ятельна я работа</w:t>
            </w:r>
          </w:p>
        </w:tc>
      </w:tr>
      <w:tr w:rsidR="00FC1D61">
        <w:trPr>
          <w:trHeight w:hRule="exact" w:val="2208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240" w:after="0"/>
              <w:ind w:firstLine="0"/>
            </w:pPr>
            <w:r>
              <w:rPr>
                <w:b/>
                <w:bCs/>
              </w:rPr>
              <w:t>Лекци и, 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</w:pPr>
            <w:r>
              <w:rPr>
                <w:b/>
                <w:bCs/>
              </w:rPr>
              <w:t>В т.ч. лекций в электро нной форме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</w:pPr>
            <w:r>
              <w:rPr>
                <w:b/>
                <w:bCs/>
              </w:rPr>
              <w:t>Практич еские занятия,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1D61" w:rsidRDefault="00BF1C2E">
            <w:pPr>
              <w:pStyle w:val="a9"/>
              <w:spacing w:after="0"/>
              <w:ind w:firstLine="0"/>
            </w:pPr>
            <w:r>
              <w:rPr>
                <w:b/>
                <w:bCs/>
              </w:rPr>
              <w:t>В т.ч. практиче ские занятия в электрон ной форме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260" w:after="0"/>
              <w:ind w:firstLine="0"/>
              <w:jc w:val="center"/>
            </w:pPr>
            <w:r>
              <w:rPr>
                <w:b/>
                <w:bCs/>
              </w:rPr>
              <w:t>Лабора торные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FC1D61"/>
        </w:tc>
      </w:tr>
      <w:tr w:rsidR="00FC1D61">
        <w:trPr>
          <w:trHeight w:hRule="exact" w:val="88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40" w:after="0"/>
              <w:ind w:firstLine="140"/>
            </w:pPr>
            <w:r>
              <w:t>1 .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firstLine="0"/>
            </w:pPr>
            <w:r>
              <w:t>Тема 1. Введение в лексикологию русского языка. Слово как основная значимая единица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</w:pPr>
            <w: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480"/>
            </w:pPr>
            <w: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380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12</w:t>
            </w:r>
          </w:p>
        </w:tc>
      </w:tr>
      <w:tr w:rsidR="00FC1D61">
        <w:trPr>
          <w:trHeight w:hRule="exact" w:val="88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140"/>
            </w:pPr>
            <w:r>
              <w:t>2 .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0" w:lineRule="auto"/>
              <w:ind w:firstLine="0"/>
            </w:pPr>
            <w:r>
              <w:t>Тема 2. Семантическая структура слова в современном русском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</w:pPr>
            <w: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480"/>
            </w:pPr>
            <w: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380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16</w:t>
            </w:r>
          </w:p>
        </w:tc>
      </w:tr>
      <w:tr w:rsidR="00FC1D61">
        <w:trPr>
          <w:trHeight w:hRule="exact" w:val="13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140"/>
            </w:pPr>
            <w:r>
              <w:t>3 .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26" w:lineRule="auto"/>
              <w:ind w:firstLine="0"/>
            </w:pPr>
            <w:r>
              <w:t>Тема 3. Парадигматические отношения в языке.</w:t>
            </w:r>
          </w:p>
          <w:p w:rsidR="00FC1D61" w:rsidRDefault="00BF1C2E">
            <w:pPr>
              <w:pStyle w:val="a9"/>
              <w:spacing w:after="0" w:line="226" w:lineRule="auto"/>
              <w:ind w:firstLine="0"/>
            </w:pPr>
            <w:r>
              <w:t>Омонимия. Синонимия. Антонимия. Паронимия.</w:t>
            </w:r>
          </w:p>
          <w:p w:rsidR="00FC1D61" w:rsidRDefault="00BF1C2E">
            <w:pPr>
              <w:pStyle w:val="a9"/>
              <w:spacing w:after="0" w:line="226" w:lineRule="auto"/>
              <w:ind w:firstLine="0"/>
            </w:pPr>
            <w:r>
              <w:t>Лексический анализ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</w:pPr>
            <w: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480"/>
            </w:pPr>
            <w: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380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8</w:t>
            </w:r>
          </w:p>
        </w:tc>
      </w:tr>
      <w:tr w:rsidR="00FC1D61">
        <w:trPr>
          <w:trHeight w:hRule="exact" w:val="51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</w:pPr>
            <w:r>
              <w:t>Итого: 72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</w:pPr>
            <w: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480"/>
            </w:pPr>
            <w: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380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t>36</w:t>
            </w:r>
          </w:p>
        </w:tc>
      </w:tr>
    </w:tbl>
    <w:p w:rsidR="00FC1D61" w:rsidRDefault="00FC1D61">
      <w:pPr>
        <w:spacing w:after="519" w:line="1" w:lineRule="exact"/>
      </w:pPr>
    </w:p>
    <w:p w:rsidR="00FC1D61" w:rsidRDefault="00BF1C2E">
      <w:pPr>
        <w:pStyle w:val="22"/>
        <w:keepNext/>
        <w:keepLines/>
        <w:spacing w:after="220"/>
        <w:ind w:firstLine="740"/>
      </w:pPr>
      <w:bookmarkStart w:id="3" w:name="bookmark12"/>
      <w:r>
        <w:t>4.2 Содержание дисциплины (модуля)</w:t>
      </w:r>
      <w:bookmarkEnd w:id="3"/>
    </w:p>
    <w:p w:rsidR="00FC1D61" w:rsidRDefault="00BF1C2E">
      <w:pPr>
        <w:pStyle w:val="22"/>
        <w:keepNext/>
        <w:keepLines/>
        <w:spacing w:after="220"/>
        <w:ind w:firstLine="0"/>
      </w:pPr>
      <w:r>
        <w:t>Тема 1. Введение в лексикологию русского языка. Слово как основная значимая единица языка</w:t>
      </w:r>
    </w:p>
    <w:p w:rsidR="00FC1D61" w:rsidRDefault="00BF1C2E">
      <w:pPr>
        <w:pStyle w:val="11"/>
        <w:spacing w:after="80" w:line="230" w:lineRule="auto"/>
        <w:ind w:left="200" w:firstLine="560"/>
        <w:jc w:val="both"/>
      </w:pPr>
      <w:r>
        <w:t>Понятие о лексике и лексикологии. Предмет и задачи раздела лексикологии. Системные отношения в лексике современного русского литературного языка. Слово как основная значимая единица языка. Признаки русского слова. Лексическое значение слова. Структура значения многозначного слова. Типы переносных значений.</w:t>
      </w:r>
    </w:p>
    <w:p w:rsidR="00FC1D61" w:rsidRDefault="00BF1C2E">
      <w:pPr>
        <w:pStyle w:val="11"/>
        <w:spacing w:after="0" w:line="230" w:lineRule="auto"/>
        <w:ind w:firstLine="740"/>
      </w:pPr>
      <w:r>
        <w:rPr>
          <w:b/>
          <w:bCs/>
        </w:rPr>
        <w:t>Тема 2. Семантическая структура слова в современном русском языке</w:t>
      </w:r>
    </w:p>
    <w:p w:rsidR="00FC1D61" w:rsidRDefault="00BF1C2E">
      <w:pPr>
        <w:pStyle w:val="11"/>
        <w:spacing w:after="80" w:line="230" w:lineRule="auto"/>
        <w:ind w:left="200" w:firstLine="560"/>
        <w:jc w:val="both"/>
      </w:pPr>
      <w:r>
        <w:t>Способы лексико-семантического варьирования. Семантическая структура многозначного слова. Понятие о моносемии и полисемии. Причины возникновения полисемии (лингвистические и экстралингвистические). Типы полисемии. Семантическая структура слова как структурное множество лексико-семантических вариантов слов, как некоторая обобщенная модель, в которой лексико-семантические варианты слова противопоставлены друг другу. Лексико-семантический вариант слова как элемент его семантической структуры.</w:t>
      </w:r>
    </w:p>
    <w:p w:rsidR="00FC1D61" w:rsidRDefault="00BF1C2E">
      <w:pPr>
        <w:pStyle w:val="11"/>
        <w:spacing w:after="0"/>
        <w:ind w:left="200" w:firstLine="560"/>
      </w:pPr>
      <w:r>
        <w:rPr>
          <w:b/>
          <w:bCs/>
        </w:rPr>
        <w:t>Тема 3. Парадигматические отношения в языке. Омонимия. Синонимия. Антонимия. Паронимия. Лексический анализ слова</w:t>
      </w:r>
    </w:p>
    <w:p w:rsidR="00FC1D61" w:rsidRDefault="00BF1C2E">
      <w:pPr>
        <w:pStyle w:val="11"/>
        <w:spacing w:after="220" w:line="230" w:lineRule="auto"/>
        <w:ind w:left="200" w:firstLine="560"/>
        <w:jc w:val="both"/>
      </w:pPr>
      <w:r>
        <w:t>Понятие об омонимии и лексических омонимах. Пути появления омонимов в языке. Классификация омонимов в русском языке. Основные приемы разграничения омонимии и полисемии. Стилистическое использование омонимов. Понятие о синонимии и синонимах. Пути появления синонимов. Синонимический ряд. Доминанта синонимического ряда. Классификация синонимов. Синонимия и многозначность. Стилистические функции синонимов. Понятие об антонимии и антонимах. Антонимический ряд. Типы антонимов. Антонимия и полисемия. Использование антонимов в речи. Понятие о паронимах и парономазах. Гиперо-гипонимия в русском языке. Тематическое объединение слов в русском языке. Лексический анализ слова.</w:t>
      </w:r>
    </w:p>
    <w:p w:rsidR="00FC1D61" w:rsidRDefault="00BF1C2E">
      <w:pPr>
        <w:pStyle w:val="11"/>
        <w:ind w:hanging="280"/>
      </w:pPr>
      <w:r>
        <w:t xml:space="preserve">Содержание дисциплины представлено в ЦОР / в онлайн-курсе </w:t>
      </w:r>
      <w:hyperlink r:id="rId9" w:history="1">
        <w:r>
          <w:rPr>
            <w:u w:val="single"/>
          </w:rPr>
          <w:t>(</w:t>
        </w:r>
        <w:r>
          <w:rPr>
            <w:i/>
            <w:iCs/>
            <w:color w:val="1155CC"/>
            <w:u w:val="single"/>
            <w:lang w:val="en-US" w:eastAsia="en-US" w:bidi="en-US"/>
          </w:rPr>
          <w:t>https</w:t>
        </w:r>
        <w:r w:rsidRPr="00BF1C2E">
          <w:rPr>
            <w:i/>
            <w:iCs/>
            <w:color w:val="1155CC"/>
            <w:u w:val="single"/>
            <w:lang w:eastAsia="en-US" w:bidi="en-US"/>
          </w:rPr>
          <w:t>://</w:t>
        </w:r>
        <w:r>
          <w:rPr>
            <w:i/>
            <w:iCs/>
            <w:color w:val="1155CC"/>
            <w:u w:val="single"/>
            <w:lang w:val="en-US" w:eastAsia="en-US" w:bidi="en-US"/>
          </w:rPr>
          <w:t>edu</w:t>
        </w:r>
        <w:r w:rsidRPr="00BF1C2E">
          <w:rPr>
            <w:i/>
            <w:iCs/>
            <w:color w:val="1155CC"/>
            <w:u w:val="single"/>
            <w:lang w:eastAsia="en-US" w:bidi="en-US"/>
          </w:rPr>
          <w:t>.</w:t>
        </w:r>
        <w:r>
          <w:rPr>
            <w:i/>
            <w:iCs/>
            <w:color w:val="1155CC"/>
            <w:u w:val="single"/>
            <w:lang w:val="en-US" w:eastAsia="en-US" w:bidi="en-US"/>
          </w:rPr>
          <w:t>kpfu</w:t>
        </w:r>
        <w:r w:rsidRPr="00BF1C2E">
          <w:rPr>
            <w:i/>
            <w:iCs/>
            <w:color w:val="1155CC"/>
            <w:u w:val="single"/>
            <w:lang w:eastAsia="en-US" w:bidi="en-US"/>
          </w:rPr>
          <w:t>.</w:t>
        </w:r>
        <w:r>
          <w:rPr>
            <w:i/>
            <w:iCs/>
            <w:color w:val="1155CC"/>
            <w:u w:val="single"/>
            <w:lang w:val="en-US" w:eastAsia="en-US" w:bidi="en-US"/>
          </w:rPr>
          <w:t>ru</w:t>
        </w:r>
        <w:r w:rsidRPr="00BF1C2E">
          <w:rPr>
            <w:i/>
            <w:iCs/>
            <w:color w:val="1155CC"/>
            <w:u w:val="single"/>
            <w:lang w:eastAsia="en-US" w:bidi="en-US"/>
          </w:rPr>
          <w:t>/</w:t>
        </w:r>
        <w:r>
          <w:rPr>
            <w:i/>
            <w:iCs/>
            <w:color w:val="1155CC"/>
            <w:u w:val="single"/>
            <w:lang w:val="en-US" w:eastAsia="en-US" w:bidi="en-US"/>
          </w:rPr>
          <w:t>course</w:t>
        </w:r>
        <w:r w:rsidRPr="00BF1C2E">
          <w:rPr>
            <w:i/>
            <w:iCs/>
            <w:color w:val="1155CC"/>
            <w:u w:val="single"/>
            <w:lang w:eastAsia="en-US" w:bidi="en-US"/>
          </w:rPr>
          <w:t>/</w:t>
        </w:r>
        <w:r>
          <w:rPr>
            <w:i/>
            <w:iCs/>
            <w:color w:val="1155CC"/>
            <w:u w:val="single"/>
            <w:lang w:val="en-US" w:eastAsia="en-US" w:bidi="en-US"/>
          </w:rPr>
          <w:t>view</w:t>
        </w:r>
        <w:r w:rsidRPr="00BF1C2E">
          <w:rPr>
            <w:i/>
            <w:iCs/>
            <w:color w:val="1155CC"/>
            <w:u w:val="single"/>
            <w:lang w:eastAsia="en-US" w:bidi="en-US"/>
          </w:rPr>
          <w:t>.</w:t>
        </w:r>
        <w:r>
          <w:rPr>
            <w:i/>
            <w:iCs/>
            <w:color w:val="1155CC"/>
            <w:u w:val="single"/>
            <w:lang w:val="en-US" w:eastAsia="en-US" w:bidi="en-US"/>
          </w:rPr>
          <w:t>php</w:t>
        </w:r>
        <w:r w:rsidRPr="00BF1C2E">
          <w:rPr>
            <w:i/>
            <w:iCs/>
            <w:color w:val="1155CC"/>
            <w:u w:val="single"/>
            <w:lang w:eastAsia="en-US" w:bidi="en-US"/>
          </w:rPr>
          <w:t>?</w:t>
        </w:r>
        <w:r>
          <w:rPr>
            <w:i/>
            <w:iCs/>
            <w:color w:val="1155CC"/>
            <w:u w:val="single"/>
            <w:lang w:val="en-US" w:eastAsia="en-US" w:bidi="en-US"/>
          </w:rPr>
          <w:t>id</w:t>
        </w:r>
        <w:r w:rsidRPr="00BF1C2E">
          <w:rPr>
            <w:i/>
            <w:iCs/>
            <w:color w:val="1155CC"/>
            <w:u w:val="single"/>
            <w:lang w:eastAsia="en-US" w:bidi="en-US"/>
          </w:rPr>
          <w:t>=3748</w:t>
        </w:r>
        <w:r w:rsidRPr="00BF1C2E">
          <w:rPr>
            <w:color w:val="1155CC"/>
            <w:lang w:eastAsia="en-US" w:bidi="en-US"/>
          </w:rPr>
          <w:t xml:space="preserve"> </w:t>
        </w:r>
      </w:hyperlink>
      <w:r>
        <w:t>)</w:t>
      </w:r>
    </w:p>
    <w:p w:rsidR="00FC1D61" w:rsidRDefault="00BF1C2E">
      <w:pPr>
        <w:pStyle w:val="11"/>
        <w:spacing w:after="260"/>
        <w:ind w:firstLine="160"/>
        <w:rPr>
          <w:sz w:val="22"/>
          <w:szCs w:val="22"/>
        </w:rPr>
      </w:pPr>
      <w:r>
        <w:rPr>
          <w:sz w:val="22"/>
          <w:szCs w:val="22"/>
        </w:rPr>
        <w:t>Темы: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</w:tabs>
        <w:spacing w:line="209" w:lineRule="auto"/>
        <w:ind w:firstLine="160"/>
      </w:pPr>
      <w:r>
        <w:lastRenderedPageBreak/>
        <w:t>Введение. Лексикология как наука о языке.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</w:tabs>
        <w:spacing w:line="209" w:lineRule="auto"/>
        <w:ind w:firstLine="160"/>
      </w:pPr>
      <w:r>
        <w:t>Русская лексикография. Типы и виды словарей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  <w:tab w:val="left" w:pos="587"/>
        </w:tabs>
        <w:spacing w:line="209" w:lineRule="auto"/>
        <w:ind w:firstLine="160"/>
      </w:pPr>
      <w:r>
        <w:t>Слово как основная единица лексической системы.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  <w:tab w:val="left" w:pos="587"/>
        </w:tabs>
        <w:spacing w:line="209" w:lineRule="auto"/>
        <w:ind w:firstLine="160"/>
      </w:pPr>
      <w:r>
        <w:t>Предметная, понятийная, лингвистическая соотнесенность слова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  <w:tab w:val="left" w:pos="587"/>
        </w:tabs>
        <w:spacing w:line="209" w:lineRule="auto"/>
        <w:ind w:firstLine="160"/>
      </w:pPr>
      <w:r>
        <w:t>Лексическое значение слова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</w:tabs>
        <w:spacing w:line="209" w:lineRule="auto"/>
        <w:ind w:firstLine="160"/>
      </w:pPr>
      <w:r>
        <w:t>Моно- и полисемия. Типы и виды переносных значений слова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  <w:tab w:val="left" w:pos="587"/>
        </w:tabs>
        <w:spacing w:line="209" w:lineRule="auto"/>
        <w:ind w:firstLine="160"/>
      </w:pPr>
      <w:r>
        <w:t>Лексико-семантические связи слов.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  <w:tab w:val="left" w:pos="587"/>
          <w:tab w:val="right" w:pos="6002"/>
        </w:tabs>
        <w:spacing w:line="209" w:lineRule="auto"/>
        <w:ind w:firstLine="160"/>
      </w:pPr>
      <w:r>
        <w:t>Лексическая парадигматика. Основные лексические</w:t>
      </w:r>
      <w:r>
        <w:tab/>
        <w:t>категории.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575"/>
        </w:tabs>
        <w:spacing w:line="226" w:lineRule="auto"/>
        <w:ind w:firstLine="160"/>
      </w:pPr>
      <w:r>
        <w:t>Формирование словарного состава русского языка. Исконная лексика русского языка. Заимствованные слова в русской лексике и их освоение носителями русского языка.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604"/>
        </w:tabs>
        <w:spacing w:line="209" w:lineRule="auto"/>
        <w:ind w:firstLine="160"/>
      </w:pPr>
      <w:r>
        <w:t>Лексика современного русского языка с точки зрения степени активности словарного запаса.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604"/>
        </w:tabs>
        <w:spacing w:line="209" w:lineRule="auto"/>
        <w:ind w:firstLine="160"/>
      </w:pPr>
      <w:r>
        <w:t>Лексика современного русского языка с точки зрения сферы употребления.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604"/>
        </w:tabs>
        <w:spacing w:line="209" w:lineRule="auto"/>
        <w:ind w:firstLine="160"/>
      </w:pPr>
      <w:r>
        <w:t>Лексика современного русского языка с функционально-стилистической точки зрения. Лексический анализ слова.</w:t>
      </w:r>
    </w:p>
    <w:p w:rsidR="00FC1D61" w:rsidRDefault="00BF1C2E">
      <w:pPr>
        <w:pStyle w:val="11"/>
        <w:numPr>
          <w:ilvl w:val="0"/>
          <w:numId w:val="5"/>
        </w:numPr>
        <w:tabs>
          <w:tab w:val="left" w:pos="604"/>
        </w:tabs>
        <w:spacing w:after="460" w:line="209" w:lineRule="auto"/>
        <w:ind w:firstLine="160"/>
      </w:pPr>
      <w:r>
        <w:t>Фразеология как раздел языкознания. Фразеологическая единица. Ее типы. Лексический анализ ФЕ.</w:t>
      </w:r>
    </w:p>
    <w:p w:rsidR="00FC1D61" w:rsidRDefault="00BF1C2E">
      <w:pPr>
        <w:pStyle w:val="22"/>
        <w:keepNext/>
        <w:keepLines/>
        <w:numPr>
          <w:ilvl w:val="0"/>
          <w:numId w:val="2"/>
        </w:numPr>
        <w:tabs>
          <w:tab w:val="left" w:pos="1123"/>
        </w:tabs>
        <w:ind w:left="280" w:firstLine="560"/>
      </w:pPr>
      <w:bookmarkStart w:id="4" w:name="bookmark15"/>
      <w:r>
        <w:t>Перечень учебно-методического обеспечения для самостоятельной работы обучающихся по дисциплине (модулю)</w:t>
      </w:r>
      <w:bookmarkEnd w:id="4"/>
    </w:p>
    <w:p w:rsidR="00FC1D61" w:rsidRDefault="00BF1C2E">
      <w:pPr>
        <w:pStyle w:val="11"/>
        <w:spacing w:line="230" w:lineRule="auto"/>
        <w:ind w:left="280" w:firstLine="560"/>
        <w:jc w:val="both"/>
      </w:pPr>
      <w:r>
        <w:t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</w:t>
      </w:r>
    </w:p>
    <w:p w:rsidR="00FC1D61" w:rsidRDefault="00BF1C2E">
      <w:pPr>
        <w:pStyle w:val="11"/>
        <w:ind w:left="280" w:firstLine="560"/>
      </w:pPr>
      <w:r>
        <w:t>Организация самостоятельной работы обучающихся регламентируется нормативными документами, учебно методической литературой и электронными образовательными ресурсами, включая:</w:t>
      </w:r>
    </w:p>
    <w:p w:rsidR="00FC1D61" w:rsidRDefault="00BF1C2E">
      <w:pPr>
        <w:pStyle w:val="11"/>
        <w:spacing w:line="230" w:lineRule="auto"/>
        <w:ind w:left="280" w:firstLine="560"/>
        <w:jc w:val="both"/>
      </w:pPr>
      <w:r>
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FC1D61" w:rsidRDefault="00BF1C2E">
      <w:pPr>
        <w:pStyle w:val="11"/>
        <w:spacing w:line="230" w:lineRule="auto"/>
        <w:ind w:left="280" w:firstLine="560"/>
      </w:pPr>
      <w:r>
        <w:t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</w:t>
      </w:r>
    </w:p>
    <w:p w:rsidR="00FC1D61" w:rsidRDefault="00BF1C2E">
      <w:pPr>
        <w:pStyle w:val="11"/>
        <w:spacing w:line="230" w:lineRule="auto"/>
        <w:ind w:left="280" w:firstLine="560"/>
      </w:pPr>
      <w:r>
        <w:t>Устав федерального государственного автономного образовательного учреждения "Казанский (Приволжский) федеральный университет"</w:t>
      </w:r>
    </w:p>
    <w:p w:rsidR="00FC1D61" w:rsidRDefault="00BF1C2E">
      <w:pPr>
        <w:pStyle w:val="11"/>
        <w:spacing w:after="360" w:line="262" w:lineRule="auto"/>
        <w:ind w:left="280" w:firstLine="560"/>
      </w:pPr>
      <w:r>
        <w:t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Локальные нормативные акты Казанского (Приволжского) федерального университета</w:t>
      </w:r>
    </w:p>
    <w:p w:rsidR="00FC1D61" w:rsidRDefault="00BF1C2E">
      <w:pPr>
        <w:pStyle w:val="22"/>
        <w:keepNext/>
        <w:keepLines/>
        <w:numPr>
          <w:ilvl w:val="0"/>
          <w:numId w:val="2"/>
        </w:numPr>
        <w:tabs>
          <w:tab w:val="left" w:pos="1125"/>
        </w:tabs>
        <w:ind w:firstLine="820"/>
      </w:pPr>
      <w:bookmarkStart w:id="5" w:name="bookmark17"/>
      <w:r>
        <w:t>Фонд оценочных средств по дисциплине (модулю)</w:t>
      </w:r>
      <w:bookmarkEnd w:id="5"/>
    </w:p>
    <w:p w:rsidR="00FC1D61" w:rsidRDefault="00BF1C2E">
      <w:pPr>
        <w:pStyle w:val="11"/>
        <w:ind w:left="280" w:firstLine="560"/>
      </w:pPr>
      <w: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 В фонде оценочных средств содержится следующая информация: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4"/>
        </w:tabs>
        <w:spacing w:line="230" w:lineRule="auto"/>
        <w:ind w:firstLine="820"/>
      </w:pPr>
      <w:r>
        <w:t>соответствие компетенций планируемым результатам обучения по дисциплине (модулю);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4"/>
        </w:tabs>
        <w:spacing w:line="230" w:lineRule="auto"/>
        <w:ind w:firstLine="820"/>
      </w:pPr>
      <w:r>
        <w:t>критерии оценивания сформированности компетенций;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4"/>
        </w:tabs>
        <w:spacing w:line="230" w:lineRule="auto"/>
        <w:ind w:firstLine="820"/>
      </w:pPr>
      <w:r>
        <w:t>механизм формирования оценки по дисциплине (модулю);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4"/>
        </w:tabs>
        <w:spacing w:line="230" w:lineRule="auto"/>
        <w:ind w:firstLine="820"/>
      </w:pPr>
      <w:r>
        <w:t>описание порядка применения и процедуры оценивания для каждого оценочного средства;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4"/>
        </w:tabs>
        <w:spacing w:line="230" w:lineRule="auto"/>
        <w:ind w:firstLine="820"/>
      </w:pPr>
      <w:r>
        <w:t>критерии оценивания для каждого оценочного средства;</w:t>
      </w:r>
    </w:p>
    <w:p w:rsidR="00FC1D61" w:rsidRDefault="00BF1C2E">
      <w:pPr>
        <w:pStyle w:val="11"/>
        <w:numPr>
          <w:ilvl w:val="0"/>
          <w:numId w:val="6"/>
        </w:numPr>
        <w:tabs>
          <w:tab w:val="left" w:pos="1041"/>
        </w:tabs>
        <w:spacing w:line="230" w:lineRule="auto"/>
        <w:ind w:left="280" w:firstLine="560"/>
      </w:pPr>
      <w:r>
        <w:t>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FC1D61" w:rsidRDefault="00BF1C2E">
      <w:pPr>
        <w:pStyle w:val="11"/>
        <w:spacing w:line="230" w:lineRule="auto"/>
        <w:ind w:firstLine="820"/>
      </w:pPr>
      <w:r>
        <w:t>Фонд оценочных средств по дисциплине находится в Приложении 1 к программе дисциплины (модулю).</w:t>
      </w:r>
    </w:p>
    <w:p w:rsidR="00FC1D61" w:rsidRDefault="00BF1C2E">
      <w:pPr>
        <w:pStyle w:val="22"/>
        <w:keepNext/>
        <w:keepLines/>
        <w:numPr>
          <w:ilvl w:val="0"/>
          <w:numId w:val="2"/>
        </w:numPr>
        <w:tabs>
          <w:tab w:val="left" w:pos="1125"/>
        </w:tabs>
        <w:ind w:firstLine="820"/>
      </w:pPr>
      <w:bookmarkStart w:id="6" w:name="bookmark19"/>
      <w:r>
        <w:t>Перечень литературы, необходимой для освоения дисциплины (модуля)</w:t>
      </w:r>
      <w:bookmarkEnd w:id="6"/>
    </w:p>
    <w:p w:rsidR="00FC1D61" w:rsidRDefault="00BF1C2E">
      <w:pPr>
        <w:pStyle w:val="11"/>
        <w:spacing w:line="230" w:lineRule="auto"/>
        <w:ind w:left="280" w:firstLine="560"/>
        <w:jc w:val="both"/>
      </w:pPr>
      <w:r>
        <w:t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</w:t>
      </w:r>
    </w:p>
    <w:p w:rsidR="00FC1D61" w:rsidRDefault="00BF1C2E">
      <w:pPr>
        <w:pStyle w:val="11"/>
        <w:numPr>
          <w:ilvl w:val="0"/>
          <w:numId w:val="7"/>
        </w:numPr>
        <w:tabs>
          <w:tab w:val="left" w:pos="1036"/>
        </w:tabs>
        <w:spacing w:line="230" w:lineRule="auto"/>
        <w:ind w:left="280" w:firstLine="560"/>
        <w:jc w:val="both"/>
      </w:pPr>
      <w:r>
        <w:t>в электронном виде - через электронные библиотечные системы на основании заключенных КФУ договоров с правообладателями;</w:t>
      </w:r>
    </w:p>
    <w:p w:rsidR="00FC1D61" w:rsidRDefault="00BF1C2E">
      <w:pPr>
        <w:pStyle w:val="11"/>
        <w:numPr>
          <w:ilvl w:val="0"/>
          <w:numId w:val="7"/>
        </w:numPr>
        <w:tabs>
          <w:tab w:val="left" w:pos="1036"/>
        </w:tabs>
        <w:spacing w:line="226" w:lineRule="auto"/>
        <w:ind w:left="280" w:firstLine="560"/>
        <w:jc w:val="both"/>
      </w:pPr>
      <w:r>
        <w:t>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FC1D61" w:rsidRDefault="00BF1C2E">
      <w:pPr>
        <w:pStyle w:val="11"/>
        <w:spacing w:line="233" w:lineRule="auto"/>
        <w:ind w:left="280" w:firstLine="560"/>
        <w:jc w:val="both"/>
      </w:pPr>
      <w:r>
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</w:t>
      </w:r>
      <w:r>
        <w:br w:type="page"/>
      </w:r>
    </w:p>
    <w:p w:rsidR="00FC1D61" w:rsidRDefault="00BF1C2E">
      <w:pPr>
        <w:pStyle w:val="11"/>
        <w:spacing w:after="480" w:line="230" w:lineRule="auto"/>
        <w:ind w:left="280" w:firstLine="540"/>
        <w:jc w:val="both"/>
      </w:pPr>
      <w:r>
        <w:lastRenderedPageBreak/>
        <w:t>Перечень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</w:t>
      </w:r>
    </w:p>
    <w:p w:rsidR="00FC1D61" w:rsidRDefault="00BF1C2E">
      <w:pPr>
        <w:pStyle w:val="22"/>
        <w:keepNext/>
        <w:keepLines/>
        <w:numPr>
          <w:ilvl w:val="0"/>
          <w:numId w:val="2"/>
        </w:numPr>
        <w:tabs>
          <w:tab w:val="left" w:pos="1078"/>
        </w:tabs>
        <w:spacing w:after="60" w:line="226" w:lineRule="auto"/>
        <w:ind w:left="280"/>
      </w:pPr>
      <w:bookmarkStart w:id="7" w:name="bookmark21"/>
      <w:r>
        <w:t>Перечень ресурсов информационно-телекоммуникационной сети "Интернет", необходимых для освоения дисциплины (модуля)</w:t>
      </w:r>
      <w:bookmarkEnd w:id="7"/>
    </w:p>
    <w:p w:rsidR="00FC1D61" w:rsidRDefault="00BF1C2E">
      <w:pPr>
        <w:pStyle w:val="11"/>
        <w:spacing w:after="60" w:line="230" w:lineRule="auto"/>
        <w:ind w:left="280" w:firstLine="540"/>
      </w:pPr>
      <w:r>
        <w:t>Валгина Н.С., Розенталь Д.Э., Фомина М.И. Современный русский язык. -М., 2002 -</w:t>
      </w:r>
      <w:hyperlink r:id="rId10" w:history="1">
        <w:r>
          <w:t xml:space="preserve"> </w:t>
        </w:r>
        <w:r>
          <w:rPr>
            <w:lang w:val="en-US" w:eastAsia="en-US" w:bidi="en-US"/>
          </w:rPr>
          <w:t>http</w:t>
        </w:r>
        <w:r w:rsidRPr="00BF1C2E">
          <w:rPr>
            <w:lang w:eastAsia="en-US" w:bidi="en-US"/>
          </w:rPr>
          <w:t>://</w:t>
        </w:r>
        <w:r>
          <w:rPr>
            <w:lang w:val="en-US" w:eastAsia="en-US" w:bidi="en-US"/>
          </w:rPr>
          <w:t>usbeta</w:t>
        </w:r>
        <w:r w:rsidRPr="00BF1C2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F1C2E">
          <w:rPr>
            <w:lang w:eastAsia="en-US" w:bidi="en-US"/>
          </w:rPr>
          <w:t>/</w:t>
        </w:r>
        <w:r>
          <w:rPr>
            <w:lang w:val="en-US" w:eastAsia="en-US" w:bidi="en-US"/>
          </w:rPr>
          <w:t>cgyjm</w:t>
        </w:r>
        <w:r w:rsidRPr="00BF1C2E">
          <w:rPr>
            <w:lang w:eastAsia="en-US" w:bidi="en-US"/>
          </w:rPr>
          <w:t>/</w:t>
        </w:r>
        <w:r>
          <w:rPr>
            <w:lang w:val="en-US" w:eastAsia="en-US" w:bidi="en-US"/>
          </w:rPr>
          <w:t>sovremennyj</w:t>
        </w:r>
        <w:r w:rsidRPr="00BF1C2E">
          <w:rPr>
            <w:lang w:eastAsia="en-US" w:bidi="en-US"/>
          </w:rPr>
          <w:t>_</w:t>
        </w:r>
        <w:r>
          <w:rPr>
            <w:lang w:val="en-US" w:eastAsia="en-US" w:bidi="en-US"/>
          </w:rPr>
          <w:t>russkij</w:t>
        </w:r>
        <w:r w:rsidRPr="00BF1C2E">
          <w:rPr>
            <w:lang w:eastAsia="en-US" w:bidi="en-US"/>
          </w:rPr>
          <w:t>_</w:t>
        </w:r>
        <w:r>
          <w:rPr>
            <w:lang w:val="en-US" w:eastAsia="en-US" w:bidi="en-US"/>
          </w:rPr>
          <w:t>iazyk</w:t>
        </w:r>
        <w:r w:rsidRPr="00BF1C2E">
          <w:rPr>
            <w:lang w:eastAsia="en-US" w:bidi="en-US"/>
          </w:rPr>
          <w:t>_-_</w:t>
        </w:r>
        <w:r>
          <w:rPr>
            <w:lang w:val="en-US" w:eastAsia="en-US" w:bidi="en-US"/>
          </w:rPr>
          <w:t>valgina</w:t>
        </w:r>
        <w:r w:rsidRPr="00BF1C2E">
          <w:rPr>
            <w:lang w:eastAsia="en-US" w:bidi="en-US"/>
          </w:rPr>
          <w:t>.</w:t>
        </w:r>
        <w:r>
          <w:rPr>
            <w:lang w:val="en-US" w:eastAsia="en-US" w:bidi="en-US"/>
          </w:rPr>
          <w:t>html</w:t>
        </w:r>
      </w:hyperlink>
    </w:p>
    <w:p w:rsidR="00FC1D61" w:rsidRDefault="00BF1C2E">
      <w:pPr>
        <w:pStyle w:val="11"/>
        <w:spacing w:after="60" w:line="228" w:lineRule="auto"/>
        <w:ind w:firstLine="820"/>
      </w:pPr>
      <w:r>
        <w:t xml:space="preserve">Культура письменной речи. Русский язык. - </w:t>
      </w:r>
      <w:r>
        <w:rPr>
          <w:lang w:val="en-US" w:eastAsia="en-US" w:bidi="en-US"/>
        </w:rPr>
        <w:t>http</w:t>
      </w:r>
      <w:r w:rsidRPr="00BF1C2E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BF1C2E">
        <w:rPr>
          <w:lang w:eastAsia="en-US" w:bidi="en-US"/>
        </w:rPr>
        <w:t>.</w:t>
      </w:r>
      <w:r>
        <w:rPr>
          <w:lang w:val="en-US" w:eastAsia="en-US" w:bidi="en-US"/>
        </w:rPr>
        <w:t>gramma</w:t>
      </w:r>
      <w:r w:rsidRPr="00BF1C2E">
        <w:rPr>
          <w:lang w:eastAsia="en-US" w:bidi="en-US"/>
        </w:rPr>
        <w:t>/</w:t>
      </w:r>
      <w:r>
        <w:rPr>
          <w:lang w:val="en-US" w:eastAsia="en-US" w:bidi="en-US"/>
        </w:rPr>
        <w:t>ru</w:t>
      </w:r>
      <w:r w:rsidRPr="00BF1C2E">
        <w:rPr>
          <w:lang w:eastAsia="en-US" w:bidi="en-US"/>
        </w:rPr>
        <w:t>/</w:t>
      </w:r>
      <w:r>
        <w:rPr>
          <w:lang w:val="en-US" w:eastAsia="en-US" w:bidi="en-US"/>
        </w:rPr>
        <w:t>RUS</w:t>
      </w:r>
      <w:r w:rsidRPr="00BF1C2E">
        <w:rPr>
          <w:lang w:eastAsia="en-US" w:bidi="en-US"/>
        </w:rPr>
        <w:t>/?</w:t>
      </w:r>
      <w:r>
        <w:rPr>
          <w:lang w:val="en-US" w:eastAsia="en-US" w:bidi="en-US"/>
        </w:rPr>
        <w:t>id</w:t>
      </w:r>
      <w:r w:rsidRPr="00BF1C2E">
        <w:rPr>
          <w:lang w:eastAsia="en-US" w:bidi="en-US"/>
        </w:rPr>
        <w:t>=2/0</w:t>
      </w:r>
    </w:p>
    <w:p w:rsidR="00FC1D61" w:rsidRDefault="00BF1C2E">
      <w:pPr>
        <w:pStyle w:val="11"/>
        <w:spacing w:after="380" w:line="228" w:lineRule="auto"/>
        <w:ind w:firstLine="820"/>
      </w:pPr>
      <w:r>
        <w:t xml:space="preserve">Русская грамматика - </w:t>
      </w:r>
      <w:hyperlink r:id="rId11" w:history="1">
        <w:r>
          <w:rPr>
            <w:lang w:val="en-US" w:eastAsia="en-US" w:bidi="en-US"/>
          </w:rPr>
          <w:t>http</w:t>
        </w:r>
        <w:r w:rsidRPr="00BF1C2E">
          <w:rPr>
            <w:lang w:eastAsia="en-US" w:bidi="en-US"/>
          </w:rPr>
          <w:t>://</w:t>
        </w:r>
        <w:r>
          <w:rPr>
            <w:lang w:val="en-US" w:eastAsia="en-US" w:bidi="en-US"/>
          </w:rPr>
          <w:t>rusgram</w:t>
        </w:r>
        <w:r w:rsidRPr="00BF1C2E">
          <w:rPr>
            <w:lang w:eastAsia="en-US" w:bidi="en-US"/>
          </w:rPr>
          <w:t>.</w:t>
        </w:r>
        <w:r>
          <w:rPr>
            <w:lang w:val="en-US" w:eastAsia="en-US" w:bidi="en-US"/>
          </w:rPr>
          <w:t>narod</w:t>
        </w:r>
        <w:r w:rsidRPr="00BF1C2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FC1D61" w:rsidRDefault="00BF1C2E">
      <w:pPr>
        <w:pStyle w:val="a7"/>
        <w:ind w:left="533"/>
      </w:pPr>
      <w:r>
        <w:t>9. Методические указания для обучающихся по освоению дисциплины (модуля)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8626"/>
      </w:tblGrid>
      <w:tr w:rsidR="00FC1D61">
        <w:trPr>
          <w:trHeight w:hRule="exact" w:val="50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right="200" w:firstLine="0"/>
              <w:jc w:val="right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</w:tc>
      </w:tr>
      <w:tr w:rsidR="00FC1D61">
        <w:trPr>
          <w:trHeight w:hRule="exact" w:val="245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360"/>
            </w:pPr>
            <w:r>
              <w:t>лекции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0" w:lineRule="auto"/>
              <w:ind w:left="180" w:firstLine="0"/>
            </w:pPr>
            <w:r>
              <w:t>В начале лекции необходимо уяснить цель, которую лектор ставит перед собой и студентами.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ранее, укладывать новую информацию в собственную, уже имеющуюся, систему знаний. По ходу лекции важно подчеркивать новые термины, устанавливать их взаимосвязь с понятиями, научиться использовать новые понятия в процессе решения задач.</w:t>
            </w:r>
          </w:p>
          <w:p w:rsidR="00FC1D61" w:rsidRDefault="00BF1C2E">
            <w:pPr>
              <w:pStyle w:val="a9"/>
              <w:spacing w:after="0" w:line="230" w:lineRule="auto"/>
              <w:ind w:left="180" w:firstLine="0"/>
            </w:pPr>
            <w:r>
              <w:t>Если на лекции студент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терминов.</w:t>
            </w:r>
          </w:p>
        </w:tc>
      </w:tr>
      <w:tr w:rsidR="00FC1D61">
        <w:trPr>
          <w:trHeight w:hRule="exact" w:val="132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26" w:lineRule="auto"/>
              <w:ind w:left="220" w:firstLine="0"/>
            </w:pPr>
            <w:r>
              <w:t>практическ ие занятия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180" w:firstLine="0"/>
            </w:pPr>
            <w:r>
              <w:t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рекомендованный преподавателем материал из учебной литературы. А также решить все задачи, которые были предложены для самостоятельного выполнения на предыдущем практическом занятии.</w:t>
            </w:r>
          </w:p>
        </w:tc>
      </w:tr>
      <w:tr w:rsidR="00FC1D61">
        <w:trPr>
          <w:trHeight w:hRule="exact" w:val="268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t>самостоя тельная работа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180" w:firstLine="0"/>
            </w:pPr>
            <w:r>
              <w:t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При выполнении самостоятельной работы рекомендуется:</w:t>
            </w:r>
          </w:p>
          <w:p w:rsidR="00FC1D61" w:rsidRDefault="00BF1C2E">
            <w:pPr>
              <w:pStyle w:val="a9"/>
              <w:spacing w:after="0"/>
              <w:ind w:left="180" w:firstLine="0"/>
            </w:pPr>
            <w:r>
              <w:t>- записывать ключевые слова и основные термины, - составлять словарь основных понятий, - составлять таблицы, схемы и т.д.</w:t>
            </w:r>
          </w:p>
          <w:p w:rsidR="00FC1D61" w:rsidRDefault="00BF1C2E">
            <w:pPr>
              <w:pStyle w:val="a9"/>
              <w:spacing w:after="0"/>
              <w:ind w:firstLine="180"/>
            </w:pPr>
            <w:r>
              <w:t>Следует выполнять рекомендуемые упражнения и задания.</w:t>
            </w:r>
          </w:p>
          <w:p w:rsidR="00FC1D61" w:rsidRDefault="00BF1C2E">
            <w:pPr>
              <w:pStyle w:val="a9"/>
              <w:spacing w:after="0"/>
              <w:ind w:left="180" w:firstLine="0"/>
            </w:pPr>
            <w:r>
              <w:t>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материал.</w:t>
            </w:r>
          </w:p>
        </w:tc>
      </w:tr>
      <w:tr w:rsidR="00FC1D61">
        <w:trPr>
          <w:trHeight w:hRule="exact" w:val="21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</w:pPr>
            <w:r>
              <w:t>зачет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0" w:lineRule="auto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подготовке к зачету необходимо рассмотреть контрольные вопросы и разобрать задания, обратиться к рекомендуемой учебной литературе. На лекциях необходимо осмысленно воспринимать материал, делать краткие записи, задавать вопросы в случае непонимания отдельных положения, т.е. работать в интерактивном режиме с лектором.При подготовке к практическим занятиям необходимо стремиться не к заучиванию материала лекции или учебника, а к его осмыслению, попытке связать изучаемый материал со знаниями из области литературоведения и лингвистики, истории языка и литературы и др.</w:t>
            </w:r>
          </w:p>
          <w:p w:rsidR="00FC1D61" w:rsidRDefault="00BF1C2E">
            <w:pPr>
              <w:pStyle w:val="a9"/>
              <w:spacing w:after="0" w:line="230" w:lineRule="auto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Подготовка к зачету должна осуществляться на основе лекционного материала, материала практических занятий с обязательным обращением к основным учебникам по курсу.</w:t>
            </w:r>
          </w:p>
        </w:tc>
      </w:tr>
    </w:tbl>
    <w:p w:rsidR="00FC1D61" w:rsidRDefault="00FC1D61">
      <w:pPr>
        <w:spacing w:after="1059" w:line="1" w:lineRule="exact"/>
      </w:pPr>
    </w:p>
    <w:p w:rsidR="00FC1D61" w:rsidRDefault="00BF1C2E">
      <w:pPr>
        <w:pStyle w:val="11"/>
        <w:numPr>
          <w:ilvl w:val="0"/>
          <w:numId w:val="8"/>
        </w:numPr>
        <w:tabs>
          <w:tab w:val="left" w:pos="1197"/>
        </w:tabs>
        <w:spacing w:after="60" w:line="230" w:lineRule="auto"/>
        <w:ind w:left="280" w:firstLine="540"/>
        <w:jc w:val="both"/>
      </w:pPr>
      <w:r>
        <w:rPr>
          <w:b/>
          <w:bCs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:rsidR="00FC1D61" w:rsidRDefault="00BF1C2E">
      <w:pPr>
        <w:pStyle w:val="11"/>
        <w:spacing w:after="380" w:line="233" w:lineRule="auto"/>
        <w:ind w:left="280" w:firstLine="540"/>
        <w:jc w:val="both"/>
      </w:pPr>
      <w: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</w:r>
    </w:p>
    <w:p w:rsidR="00FC1D61" w:rsidRDefault="00BF1C2E">
      <w:pPr>
        <w:pStyle w:val="22"/>
        <w:keepNext/>
        <w:keepLines/>
        <w:numPr>
          <w:ilvl w:val="0"/>
          <w:numId w:val="8"/>
        </w:numPr>
        <w:tabs>
          <w:tab w:val="left" w:pos="1197"/>
        </w:tabs>
        <w:spacing w:after="60"/>
        <w:ind w:left="280"/>
      </w:pPr>
      <w:bookmarkStart w:id="8" w:name="bookmark23"/>
      <w:r>
        <w:t>Описание материально-технической базы, необходимой для осуществления образовательного процесса по дисциплине (модулю)</w:t>
      </w:r>
      <w:bookmarkEnd w:id="8"/>
    </w:p>
    <w:p w:rsidR="00FC1D61" w:rsidRDefault="00BF1C2E">
      <w:pPr>
        <w:pStyle w:val="11"/>
        <w:spacing w:after="60" w:line="230" w:lineRule="auto"/>
        <w:ind w:left="280" w:firstLine="540"/>
      </w:pPr>
      <w: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FC1D61" w:rsidRDefault="00BF1C2E">
      <w:pPr>
        <w:pStyle w:val="11"/>
        <w:spacing w:after="60" w:line="230" w:lineRule="auto"/>
        <w:ind w:left="280" w:firstLine="540"/>
      </w:pPr>
      <w:r>
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</w:t>
      </w:r>
    </w:p>
    <w:p w:rsidR="00FC1D61" w:rsidRDefault="00BF1C2E">
      <w:pPr>
        <w:pStyle w:val="11"/>
        <w:spacing w:after="60" w:line="230" w:lineRule="auto"/>
        <w:ind w:firstLine="280"/>
      </w:pPr>
      <w:r>
        <w:t>обеспечением доступа в электронную информационно-образовательную среду КФУ.</w:t>
      </w:r>
    </w:p>
    <w:p w:rsidR="00FC1D61" w:rsidRDefault="00BF1C2E">
      <w:pPr>
        <w:pStyle w:val="11"/>
        <w:spacing w:after="60" w:line="230" w:lineRule="auto"/>
        <w:ind w:left="280" w:firstLine="540"/>
      </w:pPr>
      <w:r>
        <w:lastRenderedPageBreak/>
        <w:t>Учебные аудитории для контактной работы с преподавателем, укомплектованные специализированной мебелью (столы и стулья).</w:t>
      </w:r>
    </w:p>
    <w:p w:rsidR="00FC1D61" w:rsidRDefault="00BF1C2E">
      <w:pPr>
        <w:pStyle w:val="11"/>
        <w:spacing w:after="60" w:line="230" w:lineRule="auto"/>
        <w:ind w:firstLine="820"/>
      </w:pPr>
      <w:r>
        <w:t>Компьютер и принтер для распечатки раздаточных материалов.</w:t>
      </w:r>
    </w:p>
    <w:p w:rsidR="00FC1D61" w:rsidRDefault="00BF1C2E">
      <w:pPr>
        <w:pStyle w:val="11"/>
        <w:spacing w:after="60" w:line="230" w:lineRule="auto"/>
        <w:ind w:firstLine="820"/>
      </w:pPr>
      <w:r>
        <w:t>Мультимедийная аудитория.</w:t>
      </w:r>
    </w:p>
    <w:p w:rsidR="00FC1D61" w:rsidRDefault="00BF1C2E">
      <w:pPr>
        <w:pStyle w:val="11"/>
        <w:spacing w:after="380" w:line="230" w:lineRule="auto"/>
        <w:ind w:firstLine="820"/>
      </w:pPr>
      <w:r>
        <w:t>Компьютерный класс.</w:t>
      </w:r>
    </w:p>
    <w:p w:rsidR="00FC1D61" w:rsidRDefault="00BF1C2E">
      <w:pPr>
        <w:pStyle w:val="22"/>
        <w:keepNext/>
        <w:keepLines/>
        <w:numPr>
          <w:ilvl w:val="0"/>
          <w:numId w:val="8"/>
        </w:numPr>
        <w:tabs>
          <w:tab w:val="left" w:pos="1197"/>
        </w:tabs>
        <w:spacing w:after="60"/>
        <w:ind w:left="280"/>
      </w:pPr>
      <w:bookmarkStart w:id="9" w:name="bookmark25"/>
      <w:r>
        <w:t>Средства адаптации преподавания дисциплины к потребностям обучающихся инвалидов и лиц с ограниченными возможностями здоровья</w:t>
      </w:r>
      <w:bookmarkEnd w:id="9"/>
    </w:p>
    <w:p w:rsidR="00FC1D61" w:rsidRDefault="00BF1C2E">
      <w:pPr>
        <w:pStyle w:val="11"/>
        <w:spacing w:after="60" w:line="233" w:lineRule="auto"/>
        <w:ind w:left="280" w:firstLine="540"/>
        <w:jc w:val="both"/>
      </w:pPr>
      <w: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996"/>
        </w:tabs>
        <w:spacing w:after="60" w:line="230" w:lineRule="auto"/>
        <w:ind w:left="280" w:firstLine="540"/>
      </w:pPr>
      <w:r>
        <w:t>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06"/>
        </w:tabs>
        <w:spacing w:after="0" w:line="233" w:lineRule="auto"/>
        <w:ind w:left="280" w:firstLine="540"/>
        <w:jc w:val="both"/>
      </w:pPr>
      <w:r>
        <w:t>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01"/>
        </w:tabs>
        <w:spacing w:after="60" w:line="233" w:lineRule="auto"/>
        <w:ind w:left="280" w:firstLine="540"/>
        <w:jc w:val="both"/>
      </w:pPr>
      <w:r>
        <w:t>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996"/>
        </w:tabs>
        <w:spacing w:after="60" w:line="230" w:lineRule="auto"/>
        <w:ind w:left="280" w:firstLine="540"/>
        <w:jc w:val="both"/>
      </w:pPr>
      <w:r>
        <w:t>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10"/>
        </w:tabs>
        <w:spacing w:after="60" w:line="230" w:lineRule="auto"/>
        <w:ind w:left="280" w:firstLine="540"/>
        <w:jc w:val="both"/>
      </w:pPr>
      <w:r>
        <w:t>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01"/>
        </w:tabs>
        <w:spacing w:after="60" w:line="230" w:lineRule="auto"/>
        <w:ind w:left="280" w:firstLine="540"/>
      </w:pPr>
      <w:r>
        <w:t>применение дистанционных образовательных технологий для организации форм текущего и промежуточного контроля;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01"/>
        </w:tabs>
        <w:spacing w:after="60" w:line="230" w:lineRule="auto"/>
        <w:ind w:left="280" w:firstLine="540"/>
        <w:jc w:val="both"/>
      </w:pPr>
      <w:r>
        <w:t>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001"/>
        </w:tabs>
        <w:spacing w:after="60" w:line="230" w:lineRule="auto"/>
        <w:ind w:left="280" w:firstLine="540"/>
      </w:pPr>
      <w:r>
        <w:t>продолжительности сдачи зачёта или экзамена, проводимого в письменной форме, - не более чем на 90 минут;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996"/>
        </w:tabs>
        <w:spacing w:after="60" w:line="230" w:lineRule="auto"/>
        <w:ind w:left="280" w:firstLine="540"/>
      </w:pPr>
      <w:r>
        <w:t>продолжительности подготовки обучающегося к ответу на зачёте или экзамене, проводимом в устной форме, - не более чем на 20 минут;</w:t>
      </w:r>
    </w:p>
    <w:p w:rsidR="00FC1D61" w:rsidRDefault="00BF1C2E">
      <w:pPr>
        <w:pStyle w:val="11"/>
        <w:numPr>
          <w:ilvl w:val="0"/>
          <w:numId w:val="9"/>
        </w:numPr>
        <w:tabs>
          <w:tab w:val="left" w:pos="1463"/>
        </w:tabs>
        <w:spacing w:after="100" w:line="230" w:lineRule="auto"/>
        <w:ind w:firstLine="820"/>
      </w:pPr>
      <w:r>
        <w:t>продолжительности выступления обучающегося при защите курсовой работы - не более чем на 15 минут.</w:t>
      </w:r>
    </w:p>
    <w:p w:rsidR="00FC1D61" w:rsidRDefault="00BF1C2E">
      <w:pPr>
        <w:pStyle w:val="11"/>
        <w:spacing w:after="60" w:line="283" w:lineRule="auto"/>
        <w:ind w:left="280" w:firstLine="540"/>
        <w:sectPr w:rsidR="00FC1D61">
          <w:type w:val="continuous"/>
          <w:pgSz w:w="11899" w:h="17355"/>
          <w:pgMar w:top="168" w:right="180" w:bottom="168" w:left="809" w:header="0" w:footer="3" w:gutter="0"/>
          <w:cols w:space="720"/>
          <w:noEndnote/>
          <w:docGrid w:linePitch="360"/>
        </w:sectPr>
      </w:pPr>
      <w:r>
        <w:t>Программа составлена в соответствии с требованиями ФГОС ВО и учебным планом по направлению 44.03.05 Педагогическое образование (с двумя профилями подготовки) и профилю подготовки “Биология и Начальное образование".</w:t>
      </w:r>
    </w:p>
    <w:p w:rsidR="00FC1D61" w:rsidRDefault="00BF1C2E">
      <w:pPr>
        <w:pStyle w:val="11"/>
        <w:spacing w:after="260"/>
        <w:ind w:left="6520" w:right="620" w:firstLine="0"/>
        <w:jc w:val="right"/>
      </w:pPr>
      <w:r>
        <w:rPr>
          <w:i/>
          <w:iCs/>
        </w:rPr>
        <w:lastRenderedPageBreak/>
        <w:t>Приложение №1 к рабочей программе дисциплины (модуля) «Б1.О.08.09.02 Лексика»</w:t>
      </w:r>
    </w:p>
    <w:p w:rsidR="00FC1D61" w:rsidRDefault="00BF1C2E">
      <w:pPr>
        <w:pStyle w:val="11"/>
        <w:spacing w:after="0" w:line="226" w:lineRule="auto"/>
        <w:ind w:firstLine="0"/>
        <w:jc w:val="center"/>
      </w:pPr>
      <w:r>
        <w:t>МИНИСТЕРСТВО НАУКИ И ВЫСШЕГО ОБРАЗОВАНИЯ РОССИЙСКОЙ ФЕДЕРАЦИИ Федеральное</w:t>
      </w:r>
      <w:r>
        <w:br/>
        <w:t>государственное автономное образовательное учреждение высшего образования</w:t>
      </w:r>
    </w:p>
    <w:p w:rsidR="00FC1D61" w:rsidRDefault="00BF1C2E">
      <w:pPr>
        <w:pStyle w:val="11"/>
        <w:spacing w:after="2240"/>
        <w:ind w:left="4440" w:hanging="1100"/>
      </w:pPr>
      <w:r>
        <w:t>«Казанский (Приволжский) федеральный университет» Елабужский институт (филиал)</w:t>
      </w:r>
    </w:p>
    <w:p w:rsidR="00FC1D61" w:rsidRDefault="00BF1C2E">
      <w:pPr>
        <w:pStyle w:val="22"/>
        <w:keepNext/>
        <w:keepLines/>
        <w:spacing w:after="0" w:line="240" w:lineRule="auto"/>
        <w:ind w:firstLine="0"/>
        <w:jc w:val="center"/>
      </w:pPr>
      <w:bookmarkStart w:id="10" w:name="bookmark27"/>
      <w:r>
        <w:t>Фонд оценочных средств по дисциплине (модулю)</w:t>
      </w:r>
      <w:bookmarkEnd w:id="10"/>
    </w:p>
    <w:p w:rsidR="00FC1D61" w:rsidRDefault="00BF1C2E">
      <w:pPr>
        <w:pStyle w:val="11"/>
        <w:spacing w:after="1260"/>
        <w:ind w:firstLine="0"/>
        <w:jc w:val="center"/>
      </w:pPr>
      <w:r>
        <w:rPr>
          <w:u w:val="single"/>
        </w:rPr>
        <w:t>Б1.О.08.09.02 Лексика</w:t>
      </w:r>
    </w:p>
    <w:p w:rsidR="00FC1D61" w:rsidRDefault="00BF1C2E">
      <w:pPr>
        <w:pStyle w:val="11"/>
        <w:spacing w:after="0"/>
        <w:ind w:left="1380" w:firstLine="0"/>
      </w:pPr>
      <w:r>
        <w:t>Направление подготовки: 44.03.05 Педагогическое образование (с двумя профилями подготовки)</w:t>
      </w:r>
    </w:p>
    <w:p w:rsidR="00FC1D61" w:rsidRDefault="00BF1C2E">
      <w:pPr>
        <w:pStyle w:val="11"/>
        <w:spacing w:after="0"/>
        <w:ind w:left="1380" w:firstLine="0"/>
      </w:pPr>
      <w:r>
        <w:t>Профиль подготовки: "Биология и Начальное образование"</w:t>
      </w:r>
    </w:p>
    <w:p w:rsidR="00FC1D61" w:rsidRDefault="00BF1C2E">
      <w:pPr>
        <w:pStyle w:val="11"/>
        <w:spacing w:after="0"/>
        <w:ind w:left="1380" w:firstLine="0"/>
      </w:pPr>
      <w:r>
        <w:t>Квалификация выпускника: бакалавр</w:t>
      </w:r>
    </w:p>
    <w:p w:rsidR="00FC1D61" w:rsidRDefault="00BF1C2E">
      <w:pPr>
        <w:pStyle w:val="11"/>
        <w:spacing w:after="0"/>
        <w:ind w:left="1380" w:firstLine="0"/>
      </w:pPr>
      <w:r>
        <w:t>Форма обучения: очная</w:t>
      </w:r>
    </w:p>
    <w:p w:rsidR="00FC1D61" w:rsidRDefault="00BF1C2E">
      <w:pPr>
        <w:pStyle w:val="11"/>
        <w:spacing w:after="0"/>
        <w:ind w:left="1380" w:firstLine="0"/>
      </w:pPr>
      <w:r>
        <w:t>Язык обучения: русский</w:t>
      </w:r>
    </w:p>
    <w:p w:rsidR="00FC1D61" w:rsidRPr="00EE7451" w:rsidRDefault="00BF1C2E">
      <w:pPr>
        <w:pStyle w:val="11"/>
        <w:spacing w:after="0"/>
        <w:ind w:left="1380" w:firstLine="0"/>
        <w:sectPr w:rsidR="00FC1D61" w:rsidRPr="00EE7451">
          <w:pgSz w:w="11899" w:h="17355"/>
          <w:pgMar w:top="1098" w:right="211" w:bottom="1098" w:left="840" w:header="0" w:footer="3" w:gutter="0"/>
          <w:cols w:space="720"/>
          <w:noEndnote/>
          <w:docGrid w:linePitch="360"/>
        </w:sectPr>
      </w:pPr>
      <w:r>
        <w:t xml:space="preserve">Год начала обучения по </w:t>
      </w:r>
      <w:r w:rsidR="00EE7451">
        <w:t>образовательной программе: 202</w:t>
      </w:r>
      <w:r w:rsidR="00EE7451" w:rsidRPr="00EE7451">
        <w:t>5</w:t>
      </w:r>
    </w:p>
    <w:p w:rsidR="00FC1D61" w:rsidRDefault="00BF1C2E">
      <w:pPr>
        <w:pStyle w:val="11"/>
        <w:spacing w:after="380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FC1D61" w:rsidRDefault="00BF1C2E">
      <w:pPr>
        <w:pStyle w:val="11"/>
        <w:numPr>
          <w:ilvl w:val="0"/>
          <w:numId w:val="10"/>
        </w:numPr>
        <w:tabs>
          <w:tab w:val="left" w:pos="614"/>
        </w:tabs>
        <w:spacing w:after="120" w:line="271" w:lineRule="auto"/>
        <w:ind w:left="260" w:firstLine="20"/>
      </w:pPr>
      <w:r>
        <w:rPr>
          <w:b/>
          <w:bCs/>
        </w:rPr>
        <w:t>СООТВЕТСТВИЕ КОМПЕТЕНЦИЙ ПЛАНИРУЕМЫМ РЕЗУЛЬТАТАМ ОБУЧЕНИЯ ПО ДИСЦИПЛИНЕ (МОДУЛЮ)</w:t>
      </w:r>
    </w:p>
    <w:p w:rsidR="00FC1D61" w:rsidRDefault="00BF1C2E">
      <w:pPr>
        <w:pStyle w:val="11"/>
        <w:numPr>
          <w:ilvl w:val="0"/>
          <w:numId w:val="10"/>
        </w:numPr>
        <w:tabs>
          <w:tab w:val="left" w:pos="599"/>
        </w:tabs>
        <w:spacing w:after="120" w:line="264" w:lineRule="auto"/>
        <w:ind w:firstLine="260"/>
      </w:pPr>
      <w:r>
        <w:rPr>
          <w:b/>
          <w:bCs/>
        </w:rPr>
        <w:t>КРИТЕРИИ ОЦЕНИВАНИЯ СФОРМИРОВАННОСТИ КОМПЕТЕНЦИЙ</w:t>
      </w:r>
    </w:p>
    <w:p w:rsidR="00FC1D61" w:rsidRDefault="00BF1C2E">
      <w:pPr>
        <w:pStyle w:val="11"/>
        <w:numPr>
          <w:ilvl w:val="0"/>
          <w:numId w:val="10"/>
        </w:numPr>
        <w:tabs>
          <w:tab w:val="left" w:pos="604"/>
        </w:tabs>
        <w:spacing w:after="120" w:line="266" w:lineRule="auto"/>
        <w:ind w:left="260" w:firstLine="20"/>
      </w:pPr>
      <w:r>
        <w:rPr>
          <w:b/>
          <w:bCs/>
        </w:rPr>
        <w:t>РАСПРЕДЕЛЕНИЕ ОЦЕНОК ЗА ФОРМЫ ТЕКУЩЕГО КОНТРОЛЯ И ПРОМЕЖУТОЧНУЮ АТТЕСТАЦИЮ</w:t>
      </w:r>
    </w:p>
    <w:p w:rsidR="00FC1D61" w:rsidRDefault="00BF1C2E">
      <w:pPr>
        <w:pStyle w:val="22"/>
        <w:keepNext/>
        <w:keepLines/>
        <w:numPr>
          <w:ilvl w:val="0"/>
          <w:numId w:val="10"/>
        </w:numPr>
        <w:tabs>
          <w:tab w:val="left" w:pos="599"/>
        </w:tabs>
        <w:spacing w:after="120" w:line="264" w:lineRule="auto"/>
        <w:ind w:firstLine="260"/>
      </w:pPr>
      <w:bookmarkStart w:id="11" w:name="bookmark29"/>
      <w:r>
        <w:t>ОЦЕНОЧНЫЕ СРЕДСТВА, ПОРЯДОК ИХ ПРИМЕНЕНИЯ И КРИТЕРИИ ОЦЕНИВАНИЯ</w:t>
      </w:r>
      <w:bookmarkEnd w:id="11"/>
    </w:p>
    <w:p w:rsidR="00FC1D61" w:rsidRDefault="00BF1C2E">
      <w:pPr>
        <w:pStyle w:val="11"/>
        <w:numPr>
          <w:ilvl w:val="1"/>
          <w:numId w:val="10"/>
        </w:numPr>
        <w:tabs>
          <w:tab w:val="left" w:pos="983"/>
        </w:tabs>
        <w:spacing w:after="0" w:line="264" w:lineRule="auto"/>
        <w:ind w:firstLine="500"/>
      </w:pPr>
      <w:r>
        <w:t>ОЦЕНОЧНЫЕ СРЕДСТВА ТЕКУЩЕГО КОНТРОЛЯ</w:t>
      </w:r>
    </w:p>
    <w:p w:rsidR="00FF57CF" w:rsidRDefault="00BF1C2E">
      <w:pPr>
        <w:pStyle w:val="11"/>
        <w:numPr>
          <w:ilvl w:val="2"/>
          <w:numId w:val="10"/>
        </w:numPr>
        <w:tabs>
          <w:tab w:val="left" w:pos="1352"/>
        </w:tabs>
        <w:spacing w:after="0" w:line="264" w:lineRule="auto"/>
        <w:ind w:left="720" w:firstLine="0"/>
      </w:pPr>
      <w:r>
        <w:t xml:space="preserve">Устный опрос по темам "Тема 1. Введение в лексикологию русского языка. Слово как основная значимая единица языка", "Тема 2. Семантическая структура слова в современном русском языке", </w:t>
      </w:r>
    </w:p>
    <w:p w:rsidR="00FC1D61" w:rsidRDefault="00BF1C2E" w:rsidP="00FF57CF">
      <w:pPr>
        <w:pStyle w:val="11"/>
        <w:tabs>
          <w:tab w:val="left" w:pos="1352"/>
        </w:tabs>
        <w:spacing w:after="0" w:line="264" w:lineRule="auto"/>
        <w:ind w:left="720" w:firstLine="0"/>
      </w:pPr>
      <w:r>
        <w:t>4.1.1.1. Порядок проведения и процедура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Критерии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Содержание оценочного средства</w:t>
      </w:r>
    </w:p>
    <w:p w:rsidR="00FC1D61" w:rsidRDefault="00BF1C2E">
      <w:pPr>
        <w:pStyle w:val="11"/>
        <w:numPr>
          <w:ilvl w:val="2"/>
          <w:numId w:val="10"/>
        </w:numPr>
        <w:tabs>
          <w:tab w:val="left" w:pos="1357"/>
        </w:tabs>
        <w:spacing w:after="0" w:line="230" w:lineRule="auto"/>
        <w:ind w:left="720" w:firstLine="0"/>
      </w:pPr>
      <w:r>
        <w:t>Контрольная работа по теме "Тема 3. Парадигматические отношения в языке. Омонимия. Синонимия. Антонимия. Паронимия. Лексический анализ слова",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81"/>
        </w:tabs>
        <w:spacing w:after="0" w:line="230" w:lineRule="auto"/>
        <w:ind w:firstLine="1000"/>
      </w:pPr>
      <w:r>
        <w:t>Порядок проведения и процедура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30" w:lineRule="auto"/>
        <w:ind w:firstLine="940"/>
      </w:pPr>
      <w:r>
        <w:t>Критерии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Содержание оценочного средства</w:t>
      </w:r>
    </w:p>
    <w:p w:rsidR="00FC1D61" w:rsidRDefault="00BF1C2E">
      <w:pPr>
        <w:pStyle w:val="11"/>
        <w:numPr>
          <w:ilvl w:val="1"/>
          <w:numId w:val="10"/>
        </w:numPr>
        <w:tabs>
          <w:tab w:val="left" w:pos="1423"/>
        </w:tabs>
        <w:spacing w:after="0" w:line="264" w:lineRule="auto"/>
        <w:ind w:firstLine="940"/>
      </w:pPr>
      <w:r>
        <w:t>ОЦЕНОЧНЫЕ СРЕДСТВА ПРОМЕЖУТОЧНОЙ АТТЕСТАЦИИ</w:t>
      </w:r>
    </w:p>
    <w:p w:rsidR="00FC1D61" w:rsidRDefault="00BF1C2E">
      <w:pPr>
        <w:pStyle w:val="11"/>
        <w:numPr>
          <w:ilvl w:val="2"/>
          <w:numId w:val="10"/>
        </w:numPr>
        <w:tabs>
          <w:tab w:val="left" w:pos="1582"/>
        </w:tabs>
        <w:spacing w:after="0" w:line="264" w:lineRule="auto"/>
        <w:ind w:firstLine="940"/>
      </w:pPr>
      <w:r>
        <w:t>ЗАЧЕТ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Порядок проведения и процедура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Критерии оценивания</w:t>
      </w:r>
    </w:p>
    <w:p w:rsidR="00FC1D61" w:rsidRDefault="00BF1C2E">
      <w:pPr>
        <w:pStyle w:val="11"/>
        <w:numPr>
          <w:ilvl w:val="3"/>
          <w:numId w:val="10"/>
        </w:numPr>
        <w:tabs>
          <w:tab w:val="left" w:pos="1721"/>
        </w:tabs>
        <w:spacing w:after="0" w:line="264" w:lineRule="auto"/>
        <w:ind w:firstLine="940"/>
      </w:pPr>
      <w:r>
        <w:t>Оценочные средства</w:t>
      </w: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Default="00FF57CF" w:rsidP="00FF57CF">
      <w:pPr>
        <w:pStyle w:val="11"/>
        <w:tabs>
          <w:tab w:val="left" w:pos="1721"/>
        </w:tabs>
        <w:spacing w:after="0" w:line="264" w:lineRule="auto"/>
      </w:pPr>
    </w:p>
    <w:p w:rsidR="00FF57CF" w:rsidRPr="00FF57CF" w:rsidRDefault="00FF57CF" w:rsidP="00FF57CF">
      <w:pPr>
        <w:pageBreakBefore/>
        <w:widowControl/>
        <w:outlineLvl w:val="0"/>
        <w:rPr>
          <w:rFonts w:ascii="Times New Roman" w:eastAsiaTheme="minorEastAsia" w:hAnsi="Times New Roman" w:cs="Times New Roman"/>
          <w:kern w:val="36"/>
          <w:sz w:val="20"/>
          <w:szCs w:val="20"/>
          <w:lang w:bidi="ar-SA"/>
        </w:rPr>
      </w:pPr>
      <w:bookmarkStart w:id="12" w:name="_Toc31551160"/>
      <w:bookmarkStart w:id="13" w:name="_Toc36926271"/>
      <w:bookmarkStart w:id="14" w:name="_Toc36929822"/>
      <w:bookmarkStart w:id="15" w:name="_Hlk31550383"/>
      <w:r w:rsidRPr="00FF57CF">
        <w:rPr>
          <w:rFonts w:ascii="Times New Roman" w:eastAsiaTheme="minorEastAsia" w:hAnsi="Times New Roman" w:cs="Times New Roman"/>
          <w:b/>
          <w:bCs/>
          <w:kern w:val="36"/>
          <w:sz w:val="20"/>
          <w:szCs w:val="20"/>
          <w:lang w:bidi="ar-SA"/>
        </w:rPr>
        <w:lastRenderedPageBreak/>
        <w:t>1. Соответствие компетенций планируемым результатам обучения по дисциплине</w:t>
      </w:r>
      <w:bookmarkEnd w:id="12"/>
      <w:r w:rsidRPr="00FF57CF">
        <w:rPr>
          <w:rFonts w:ascii="Times New Roman" w:eastAsiaTheme="minorEastAsia" w:hAnsi="Times New Roman" w:cs="Times New Roman"/>
          <w:b/>
          <w:bCs/>
          <w:kern w:val="36"/>
          <w:sz w:val="20"/>
          <w:szCs w:val="20"/>
          <w:lang w:bidi="ar-SA"/>
        </w:rPr>
        <w:t xml:space="preserve"> (модулю)</w:t>
      </w:r>
      <w:bookmarkEnd w:id="13"/>
      <w:bookmarkEnd w:id="14"/>
    </w:p>
    <w:bookmarkEnd w:id="15"/>
    <w:p w:rsidR="00FF57CF" w:rsidRPr="00FF57CF" w:rsidRDefault="00FF57CF" w:rsidP="00FF57CF">
      <w:pPr>
        <w:widowControl/>
        <w:jc w:val="both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3021"/>
        <w:gridCol w:w="4387"/>
      </w:tblGrid>
      <w:tr w:rsidR="00FF57CF" w:rsidRPr="00FF57CF" w:rsidTr="008E5C97">
        <w:tc>
          <w:tcPr>
            <w:tcW w:w="1937" w:type="dxa"/>
          </w:tcPr>
          <w:p w:rsidR="00FF57CF" w:rsidRPr="00FF57CF" w:rsidRDefault="00FF57CF" w:rsidP="00FF57CF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Код и наименование компетенции</w:t>
            </w:r>
          </w:p>
        </w:tc>
        <w:tc>
          <w:tcPr>
            <w:tcW w:w="3021" w:type="dxa"/>
          </w:tcPr>
          <w:p w:rsidR="00FF57CF" w:rsidRPr="00FF57CF" w:rsidRDefault="00FF57CF" w:rsidP="00FF57CF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highlight w:val="magenta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Индикаторы достижения компетенций для данной дисциплины</w:t>
            </w:r>
          </w:p>
        </w:tc>
        <w:tc>
          <w:tcPr>
            <w:tcW w:w="4387" w:type="dxa"/>
          </w:tcPr>
          <w:p w:rsidR="00FF57CF" w:rsidRPr="00FF57CF" w:rsidRDefault="00FF57CF" w:rsidP="00FF57CF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Оценочные средства текущего контроля и промежуточной аттестации</w:t>
            </w:r>
          </w:p>
        </w:tc>
      </w:tr>
      <w:tr w:rsidR="00FF57CF" w:rsidRPr="00FF57CF" w:rsidTr="008E5C97">
        <w:tc>
          <w:tcPr>
            <w:tcW w:w="1937" w:type="dxa"/>
          </w:tcPr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  <w:t>ОПК-1</w:t>
            </w:r>
          </w:p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021" w:type="dxa"/>
          </w:tcPr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Знать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образования, законодательные документы о правах ребенка, актуальные вопросы трудового законодательства; конвенцию о правах ребенка.</w:t>
            </w:r>
          </w:p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</w:p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</w:rPr>
              <w:t>Уметь применять основные нормативно-правовые акты в сфере образования и нормы профессиональной этики.</w:t>
            </w:r>
          </w:p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Владеть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 - в части анализа содержания современных подходов к организации и функционированию системы общего образования</w:t>
            </w:r>
          </w:p>
        </w:tc>
        <w:tc>
          <w:tcPr>
            <w:tcW w:w="4387" w:type="dxa"/>
          </w:tcPr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Устный опрос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1. Введение в лексикологию русского языка. Слово как основная значимая единица языка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Тема 2. Семантическая структура слова в современном русском языке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Контрольная работа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3. Парадигматические отношения в языке. Омонимия. Синонимия. Антонимия. Паронимия. Лексический анализ слова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Промежуточная аттестация: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Зачет</w:t>
            </w:r>
          </w:p>
        </w:tc>
      </w:tr>
      <w:tr w:rsidR="00FF57CF" w:rsidRPr="00FF57CF" w:rsidTr="008E5C97">
        <w:tc>
          <w:tcPr>
            <w:tcW w:w="1937" w:type="dxa"/>
          </w:tcPr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  <w:t>ОПК-3</w:t>
            </w:r>
          </w:p>
          <w:p w:rsidR="00FF57CF" w:rsidRPr="00FF57CF" w:rsidRDefault="00FF57CF" w:rsidP="00FF57CF">
            <w:pPr>
              <w:spacing w:before="100"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</w:t>
            </w: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потребностями, в соответствии с требованиями федеральных государственных образовательных стандартов</w:t>
            </w:r>
          </w:p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21" w:type="dxa"/>
          </w:tcPr>
          <w:p w:rsidR="00FF57CF" w:rsidRPr="00FF57CF" w:rsidRDefault="00FF57CF" w:rsidP="00FF57CF">
            <w:pPr>
              <w:spacing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обучения.</w:t>
            </w:r>
          </w:p>
          <w:p w:rsidR="00FF57CF" w:rsidRPr="00FF57CF" w:rsidRDefault="00FF57CF" w:rsidP="00FF57CF">
            <w:pPr>
              <w:spacing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7CF" w:rsidRPr="00FF57CF" w:rsidRDefault="00FF57CF" w:rsidP="00FF57CF">
            <w:pPr>
              <w:spacing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взаимодействовать с другими специалистами в рамках психолого-медико педагогического консилиума; соотносить виды адресной помощи с индивидуальными образовательными потребностями обучающихся.</w:t>
            </w:r>
          </w:p>
          <w:p w:rsidR="00FF57CF" w:rsidRPr="00FF57CF" w:rsidRDefault="00FF57CF" w:rsidP="00FF57CF">
            <w:pPr>
              <w:spacing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7CF" w:rsidRPr="00FF57CF" w:rsidRDefault="00FF57CF" w:rsidP="00FF57CF">
            <w:pPr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FF57C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(навыками) оказания адресной помощи обучающимся</w:t>
            </w:r>
          </w:p>
        </w:tc>
        <w:tc>
          <w:tcPr>
            <w:tcW w:w="4387" w:type="dxa"/>
          </w:tcPr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Текущий контроль: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Устный опрос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1. Введение в лексикологию русского языка. Слово как основная значимая единица языка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Тема 2. Семантическая структура слова в современном русском языке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Контрольная работа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3. Парадигматические отношения в языке. Омонимия. Синонимия. Антонимия. Паронимия. Лексический анализ слова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Промежуточная аттестация: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lastRenderedPageBreak/>
              <w:t>Зачет</w:t>
            </w:r>
          </w:p>
        </w:tc>
      </w:tr>
      <w:tr w:rsidR="00FF57CF" w:rsidRPr="00FF57CF" w:rsidTr="008E5C97">
        <w:tc>
          <w:tcPr>
            <w:tcW w:w="1937" w:type="dxa"/>
          </w:tcPr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  <w:lastRenderedPageBreak/>
              <w:t>УК-4</w:t>
            </w:r>
          </w:p>
          <w:p w:rsidR="00FF57CF" w:rsidRPr="00FF57CF" w:rsidRDefault="00FF57CF" w:rsidP="00FF57CF">
            <w:pPr>
              <w:spacing w:before="10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FF57CF" w:rsidRPr="00FF57CF" w:rsidRDefault="00FF57CF" w:rsidP="00FF57CF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21" w:type="dxa"/>
          </w:tcPr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Выбирать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Использовать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Вести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5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Уметь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FF57CF" w:rsidRPr="00FF57CF" w:rsidRDefault="00FF57CF" w:rsidP="00FF57CF">
            <w:pPr>
              <w:tabs>
                <w:tab w:val="left" w:pos="144"/>
              </w:tabs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F57CF" w:rsidRPr="00FF57CF" w:rsidRDefault="00FF57CF" w:rsidP="00FF57C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F57CF">
              <w:rPr>
                <w:rFonts w:ascii="Times New Roman" w:hAnsi="Times New Roman" w:cs="Times New Roman"/>
                <w:sz w:val="20"/>
                <w:szCs w:val="20"/>
              </w:rPr>
              <w:t>Демонстрировать умение выполнять перевод академических текстов с иностранного (-ых) на государственный язык</w:t>
            </w:r>
          </w:p>
        </w:tc>
        <w:tc>
          <w:tcPr>
            <w:tcW w:w="4387" w:type="dxa"/>
          </w:tcPr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Устный опрос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1. Введение в лексикологию русского языка. Слово как основная значимая единица языка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Тема 2. Семантическая структура слова в современном русском языке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bidi="ar-SA"/>
              </w:rPr>
              <w:t>Контрольная работа</w:t>
            </w: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: Тема 3. Парадигматические отношения в языке. Омонимия. Синонимия. Антонимия. Паронимия. Лексический анализ слова</w:t>
            </w:r>
          </w:p>
          <w:p w:rsidR="00FF57CF" w:rsidRPr="00FF57CF" w:rsidRDefault="00FF57CF" w:rsidP="00FF57CF">
            <w:pPr>
              <w:widowControl/>
              <w:ind w:firstLine="457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ar-SA"/>
              </w:rPr>
              <w:t>Промежуточная аттестация:</w:t>
            </w:r>
          </w:p>
          <w:p w:rsidR="00FF57CF" w:rsidRPr="00FF57CF" w:rsidRDefault="00FF57CF" w:rsidP="00FF57CF">
            <w:pPr>
              <w:widowControl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</w:pPr>
            <w:r w:rsidRPr="00FF57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bidi="ar-SA"/>
              </w:rPr>
              <w:t>Зачет</w:t>
            </w:r>
          </w:p>
        </w:tc>
      </w:tr>
    </w:tbl>
    <w:p w:rsidR="00FF57CF" w:rsidRPr="00FF57CF" w:rsidRDefault="00FF57CF" w:rsidP="00FF57C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C1D61" w:rsidRDefault="00FC1D61">
      <w:pPr>
        <w:sectPr w:rsidR="00FC1D61">
          <w:pgSz w:w="11899" w:h="17355"/>
          <w:pgMar w:top="1646" w:right="211" w:bottom="1286" w:left="840" w:header="0" w:footer="3" w:gutter="0"/>
          <w:cols w:space="720"/>
          <w:noEndnote/>
          <w:docGrid w:linePitch="360"/>
        </w:sectPr>
      </w:pPr>
    </w:p>
    <w:p w:rsidR="00FC1D61" w:rsidRDefault="00FC1D61">
      <w:pPr>
        <w:spacing w:line="1" w:lineRule="exact"/>
      </w:pPr>
    </w:p>
    <w:p w:rsidR="00FC1D61" w:rsidRDefault="00BF1C2E" w:rsidP="00FF57CF">
      <w:pPr>
        <w:pStyle w:val="a7"/>
        <w:ind w:left="96" w:firstLine="61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2. Критерии оценивания сформированности компетенций</w:t>
      </w:r>
    </w:p>
    <w:p w:rsidR="00FF57CF" w:rsidRDefault="00FF57CF" w:rsidP="00FF57CF">
      <w:pPr>
        <w:pStyle w:val="a7"/>
        <w:ind w:left="96" w:firstLine="61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2064"/>
        <w:gridCol w:w="1963"/>
        <w:gridCol w:w="2203"/>
        <w:gridCol w:w="2405"/>
      </w:tblGrid>
      <w:tr w:rsidR="00FC1D61">
        <w:trPr>
          <w:trHeight w:hRule="exact" w:val="470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20" w:after="0"/>
              <w:ind w:firstLine="0"/>
            </w:pPr>
            <w:r>
              <w:rPr>
                <w:b/>
                <w:bCs/>
              </w:rPr>
              <w:t>Компетенция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700"/>
            </w:pPr>
            <w:r>
              <w:rPr>
                <w:b/>
                <w:bCs/>
              </w:rPr>
              <w:t>Не зачтено</w:t>
            </w:r>
          </w:p>
        </w:tc>
      </w:tr>
      <w:tr w:rsidR="00FC1D61">
        <w:trPr>
          <w:trHeight w:hRule="exact" w:val="917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28" w:lineRule="auto"/>
              <w:ind w:firstLine="0"/>
              <w:jc w:val="center"/>
            </w:pPr>
            <w:r>
              <w:rPr>
                <w:b/>
                <w:bCs/>
              </w:rPr>
              <w:t>Высокий уровень (отлично)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28" w:lineRule="auto"/>
              <w:ind w:firstLine="0"/>
              <w:jc w:val="center"/>
            </w:pPr>
            <w:r>
              <w:rPr>
                <w:b/>
                <w:bCs/>
              </w:rPr>
              <w:t>Средний уровень (хорошо)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0"/>
              <w:jc w:val="center"/>
            </w:pPr>
            <w:r>
              <w:rPr>
                <w:b/>
                <w:bCs/>
              </w:rPr>
              <w:t>Низкий уровень (удовлетворительно)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Ниже порогового уровня (неудовлетворительно)</w:t>
            </w:r>
          </w:p>
        </w:tc>
      </w:tr>
      <w:tr w:rsidR="00FC1D61">
        <w:trPr>
          <w:trHeight w:hRule="exact" w:val="317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220"/>
            </w:pPr>
            <w:r>
              <w:t>ОПК-1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0"/>
            </w:pPr>
            <w:r>
              <w:t>Соблюдает нравственные и этические нормы, требования профессиональн ой этики в условиях реальных педагогических ситуаций при преподавании русского языка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Знает нравственные и этические нормы, требования профессиональн ой этики в условиях реальных педагогических ситуаций при преподавании русского языка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Частично знает нравственные и этические нормы, требования профессиональной этики в условиях реальных педагогических ситуаций при преподавании русского языка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tabs>
                <w:tab w:val="left" w:pos="1280"/>
              </w:tabs>
              <w:spacing w:before="100" w:after="0"/>
              <w:ind w:left="200" w:firstLine="20"/>
            </w:pPr>
            <w:r>
              <w:t>Не знает или знает лишь</w:t>
            </w:r>
            <w:r>
              <w:tab/>
              <w:t>отдельные</w:t>
            </w:r>
          </w:p>
          <w:p w:rsidR="00FC1D61" w:rsidRDefault="00BF1C2E">
            <w:pPr>
              <w:pStyle w:val="a9"/>
              <w:tabs>
                <w:tab w:val="left" w:pos="2087"/>
              </w:tabs>
              <w:spacing w:after="0"/>
              <w:ind w:left="200" w:firstLine="20"/>
            </w:pPr>
            <w:r>
              <w:t>нравственные</w:t>
            </w:r>
            <w:r>
              <w:tab/>
              <w:t>и</w:t>
            </w:r>
          </w:p>
          <w:p w:rsidR="00FC1D61" w:rsidRDefault="00BF1C2E">
            <w:pPr>
              <w:pStyle w:val="a9"/>
              <w:spacing w:after="0"/>
              <w:ind w:left="200" w:firstLine="20"/>
            </w:pPr>
            <w:r>
              <w:t>этические нормы, требования профессиональной этики в условиях реальных педагогических ситуаций при преподавании русского языка</w:t>
            </w:r>
          </w:p>
        </w:tc>
      </w:tr>
    </w:tbl>
    <w:p w:rsidR="00FC1D61" w:rsidRDefault="00BF1C2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2064"/>
        <w:gridCol w:w="1963"/>
        <w:gridCol w:w="2203"/>
        <w:gridCol w:w="2405"/>
      </w:tblGrid>
      <w:tr w:rsidR="00FC1D61">
        <w:trPr>
          <w:trHeight w:hRule="exact" w:val="1781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Умеет применять нормы профессиональн ой этики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20"/>
            </w:pPr>
            <w:r>
              <w:t>Умеет применять нормы профессиональн ой этики с незначительны ми ошибками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0"/>
            </w:pPr>
            <w:r>
              <w:t>Умеет применять нормы профессиональной этики, но допускает грубые ошибки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220"/>
            </w:pPr>
            <w:r>
              <w:t>Не умеет применять нормы профессиональной этики</w:t>
            </w:r>
          </w:p>
        </w:tc>
      </w:tr>
      <w:tr w:rsidR="00FC1D61">
        <w:trPr>
          <w:trHeight w:hRule="exact" w:val="2491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3" w:lineRule="auto"/>
              <w:ind w:left="200" w:firstLine="0"/>
            </w:pPr>
            <w:r>
              <w:t>Осуществляет профессиональн ую деятельность в соответствии с нормативно правовыми актами в сфере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20"/>
            </w:pPr>
            <w:r>
              <w:t>Способен осуществлять профессиональн ую деятельность в соответствии с нормативно правовыми актами в сфере образования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0"/>
            </w:pPr>
            <w:r>
              <w:t>В целом, способен осуществлять профессиональн ую деятельность в соответствии с нормативно правовыми актами в сфере образования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20"/>
            </w:pPr>
            <w:r>
              <w:t>Не владеет способностью осуществлять профессиональную деятельность в соответствии с нормативно- правовыми актами в сфере образования</w:t>
            </w:r>
          </w:p>
        </w:tc>
      </w:tr>
      <w:tr w:rsidR="00FC1D61">
        <w:trPr>
          <w:trHeight w:hRule="exact" w:val="2486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220"/>
            </w:pPr>
            <w:r>
              <w:t>ОПК-3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0"/>
            </w:pPr>
            <w:r>
              <w:t>Знает основы применения образовательных технологий, необходимых для адресной работы с различными категориями обучающихся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20"/>
            </w:pPr>
            <w:r>
              <w:t>Знает образовательн ые технологии, необходимые для адресной работы с различными категориями обучающихся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Частично знает образовательные технологии, необходимые для адресной работы с различными категориями обучающихся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Не знает образовательных технологий, необходимых для адресной работы с различными категориями обучающихся язык»</w:t>
            </w:r>
          </w:p>
        </w:tc>
      </w:tr>
      <w:tr w:rsidR="00FC1D61">
        <w:trPr>
          <w:trHeight w:hRule="exact" w:val="3144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3" w:lineRule="auto"/>
              <w:ind w:left="200" w:firstLine="0"/>
            </w:pPr>
            <w:r>
              <w:t>Умеет использовать психолого педагогические технологии в профессиональн ой деятельности для индивидуализаци и обучения, развития, воспитания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/>
              <w:ind w:left="200" w:firstLine="20"/>
            </w:pPr>
            <w:r>
              <w:t>Демонстрирует способность использовать психолого педагогические технологии в профессионально й деятельности для индивидуализаци и обучения, развития, воспитания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Испытывает трудности в умении использования психолого педагогических технологий в профессиональной деятельности для индивидуализаци и обучения, развития, воспитания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Не умеет использовать психолого педагогические технологии в профессиональной деятельности для индивидуализации обучения, развития, воспитания</w:t>
            </w:r>
          </w:p>
        </w:tc>
      </w:tr>
      <w:tr w:rsidR="00FC1D61">
        <w:trPr>
          <w:trHeight w:hRule="exact" w:val="1776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0" w:lineRule="auto"/>
              <w:ind w:left="200" w:firstLine="0"/>
            </w:pPr>
            <w:r>
              <w:t>В совершенстве владеет действиями (навыками) оказания адресной помощи учащимся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20"/>
            </w:pPr>
            <w:r>
              <w:t>Владеет действиями (навыками) оказания адресной помощи учащимся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Испытывает трудности в применении навыков оказания адресной помощи учащимся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Не владеет действиями (навыками) оказания адресной помощи учащимся</w:t>
            </w:r>
          </w:p>
        </w:tc>
      </w:tr>
      <w:tr w:rsidR="00FC1D61">
        <w:trPr>
          <w:trHeight w:hRule="exact" w:val="112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firstLine="220"/>
            </w:pPr>
            <w:r>
              <w:t>УК-4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Выбирает на государственном (русском) языке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20"/>
            </w:pPr>
            <w:r>
              <w:t>Знает основные коммуникативн о приемлемые стиль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Частично знает коммуникативно приемлемые стиль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Не знает коммуникативно приемлемых стиля</w:t>
            </w:r>
          </w:p>
        </w:tc>
      </w:tr>
    </w:tbl>
    <w:p w:rsidR="00FC1D61" w:rsidRDefault="00BF1C2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33375" distB="0" distL="114300" distR="4140200" simplePos="0" relativeHeight="125829388" behindDoc="0" locked="0" layoutInCell="1" allowOverlap="1">
                <wp:simplePos x="0" y="0"/>
                <wp:positionH relativeFrom="page">
                  <wp:posOffset>1574800</wp:posOffset>
                </wp:positionH>
                <wp:positionV relativeFrom="margin">
                  <wp:posOffset>8540750</wp:posOffset>
                </wp:positionV>
                <wp:extent cx="981710" cy="1316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316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1C2E" w:rsidRDefault="00BF1C2E">
                            <w:pPr>
                              <w:pStyle w:val="1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  <w:ind w:firstLine="0"/>
                            </w:pPr>
                            <w:r>
                              <w:t>коммуникативно приемлемые стиль делового общения, вербальные и невербальные средства взаимодействия с партнерами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124pt;margin-top:672.5pt;width:77.3pt;height:103.7pt;z-index:125829388;visibility:visible;mso-wrap-style:square;mso-wrap-distance-left:9pt;mso-wrap-distance-top:26.25pt;mso-wrap-distance-right:32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" filled="f" stroked="f">
                <v:textbox inset="0,0,0,0">
                  <w:txbxContent>
                    <w:p w:rsidR="00BF1C2E" w:rsidRDefault="00BF1C2E">
                      <w:pPr>
                        <w:pStyle w:val="1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  <w:ind w:firstLine="0"/>
                      </w:pPr>
                      <w:r>
                        <w:t>коммуникативно приемлемые стиль делового общения, вербальные и невербальные средства взаимодействия с партнерами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12065" distL="1421765" distR="2954655" simplePos="0" relativeHeight="125829390" behindDoc="0" locked="0" layoutInCell="1" allowOverlap="1">
                <wp:simplePos x="0" y="0"/>
                <wp:positionH relativeFrom="page">
                  <wp:posOffset>2882265</wp:posOffset>
                </wp:positionH>
                <wp:positionV relativeFrom="margin">
                  <wp:posOffset>8537575</wp:posOffset>
                </wp:positionV>
                <wp:extent cx="859790" cy="13074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1C2E" w:rsidRDefault="00BF1C2E">
                            <w:pPr>
                              <w:pStyle w:val="11"/>
                              <w:spacing w:after="0"/>
                              <w:ind w:firstLine="0"/>
                            </w:pPr>
                            <w:r>
                              <w:t>делового общения, вербальные и невербальные средства взаимодействи я с</w:t>
                            </w:r>
                          </w:p>
                          <w:p w:rsidR="00BF1C2E" w:rsidRDefault="00BF1C2E">
                            <w:pPr>
                              <w:pStyle w:val="11"/>
                              <w:spacing w:after="0"/>
                              <w:ind w:firstLine="0"/>
                            </w:pPr>
                            <w:r>
                              <w:t>партнерами, но допускает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226.95pt;margin-top:672.25pt;width:67.7pt;height:102.95pt;z-index:125829390;visibility:visible;mso-wrap-style:square;mso-wrap-distance-left:111.95pt;mso-wrap-distance-top:26pt;mso-wrap-distance-right:232.65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AUhAEAAAU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" filled="f" stroked="f">
                <v:textbox inset="0,0,0,0">
                  <w:txbxContent>
                    <w:p w:rsidR="00BF1C2E" w:rsidRDefault="00BF1C2E">
                      <w:pPr>
                        <w:pStyle w:val="11"/>
                        <w:spacing w:after="0"/>
                        <w:ind w:firstLine="0"/>
                      </w:pPr>
                      <w:r>
                        <w:t>делового общения, вербальные и невербальные средства взаимодействи я с</w:t>
                      </w:r>
                    </w:p>
                    <w:p w:rsidR="00BF1C2E" w:rsidRDefault="00BF1C2E">
                      <w:pPr>
                        <w:pStyle w:val="11"/>
                        <w:spacing w:after="0"/>
                        <w:ind w:firstLine="0"/>
                      </w:pPr>
                      <w:r>
                        <w:t>партнерами, но допускает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304165" distL="2668270" distR="1583690" simplePos="0" relativeHeight="125829392" behindDoc="0" locked="0" layoutInCell="1" allowOverlap="1">
                <wp:simplePos x="0" y="0"/>
                <wp:positionH relativeFrom="page">
                  <wp:posOffset>4128770</wp:posOffset>
                </wp:positionH>
                <wp:positionV relativeFrom="margin">
                  <wp:posOffset>8540750</wp:posOffset>
                </wp:positionV>
                <wp:extent cx="984250" cy="10121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012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1C2E" w:rsidRDefault="00BF1C2E">
                            <w:pPr>
                              <w:pStyle w:val="11"/>
                              <w:spacing w:after="0" w:line="233" w:lineRule="auto"/>
                              <w:ind w:firstLine="0"/>
                            </w:pPr>
                            <w:r>
                              <w:t>делового общения, вербальные и невербальные средства взаимодействия с партнерами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8" type="#_x0000_t202" style="position:absolute;margin-left:325.1pt;margin-top:672.5pt;width:77.5pt;height:79.7pt;z-index:125829392;visibility:visible;mso-wrap-style:square;mso-wrap-distance-left:210.1pt;mso-wrap-distance-top:26.25pt;mso-wrap-distance-right:124.7pt;mso-wrap-distance-bottom:23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" filled="f" stroked="f">
                <v:textbox inset="0,0,0,0">
                  <w:txbxContent>
                    <w:p w:rsidR="00BF1C2E" w:rsidRDefault="00BF1C2E">
                      <w:pPr>
                        <w:pStyle w:val="11"/>
                        <w:spacing w:after="0" w:line="233" w:lineRule="auto"/>
                        <w:ind w:firstLine="0"/>
                      </w:pPr>
                      <w:r>
                        <w:t>делового общения, вербальные и невербальные средства взаимодействия с партнерами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432435" distL="4067810" distR="113665" simplePos="0" relativeHeight="125829394" behindDoc="0" locked="0" layoutInCell="1" allowOverlap="1">
                <wp:simplePos x="0" y="0"/>
                <wp:positionH relativeFrom="page">
                  <wp:posOffset>5528310</wp:posOffset>
                </wp:positionH>
                <wp:positionV relativeFrom="margin">
                  <wp:posOffset>8540750</wp:posOffset>
                </wp:positionV>
                <wp:extent cx="1054735" cy="8839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1C2E" w:rsidRDefault="00BF1C2E">
                            <w:pPr>
                              <w:pStyle w:val="11"/>
                              <w:spacing w:after="0"/>
                              <w:ind w:firstLine="0"/>
                            </w:pPr>
                            <w:r>
                              <w:t>делового общения, вербальных и невербальных средств взаимодействия с партнерами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9" type="#_x0000_t202" style="position:absolute;margin-left:435.3pt;margin-top:672.5pt;width:83.05pt;height:69.6pt;z-index:125829394;visibility:visible;mso-wrap-style:square;mso-wrap-distance-left:320.3pt;mso-wrap-distance-top:26.25pt;mso-wrap-distance-right:8.95pt;mso-wrap-distance-bottom:34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" filled="f" stroked="f">
                <v:textbox inset="0,0,0,0">
                  <w:txbxContent>
                    <w:p w:rsidR="00BF1C2E" w:rsidRDefault="00BF1C2E">
                      <w:pPr>
                        <w:pStyle w:val="11"/>
                        <w:spacing w:after="0"/>
                        <w:ind w:firstLine="0"/>
                      </w:pPr>
                      <w:r>
                        <w:t>делового общения, вербальных и невербальных средств взаимодействия с партнерами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2064"/>
        <w:gridCol w:w="1963"/>
        <w:gridCol w:w="2203"/>
        <w:gridCol w:w="2405"/>
      </w:tblGrid>
      <w:tr w:rsidR="00FC1D61">
        <w:trPr>
          <w:trHeight w:hRule="exact" w:val="2309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20" w:after="0" w:line="230" w:lineRule="auto"/>
              <w:ind w:left="200" w:firstLine="20"/>
            </w:pPr>
            <w:r>
              <w:t>незначительные ошибки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FC1D61">
            <w:pPr>
              <w:rPr>
                <w:sz w:val="10"/>
                <w:szCs w:val="10"/>
              </w:rPr>
            </w:pPr>
          </w:p>
        </w:tc>
      </w:tr>
      <w:tr w:rsidR="00FC1D61">
        <w:trPr>
          <w:trHeight w:hRule="exact" w:val="3811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0"/>
            </w:pPr>
            <w:r>
              <w:t>Прекрасно использует информационно коммуникационн ые технологии при поиске необходимой информации в процессе решения различных коммуникативн ых задач на русском языке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В целом, умеет находить и обрабатывать общенаучную и специальную информацию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Способен находить и обрабатывать общенаучную и специальную информацию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20"/>
            </w:pPr>
            <w:r>
              <w:t>Не умеет находить и обрабатывать общенаучную и специальную информацию</w:t>
            </w:r>
          </w:p>
        </w:tc>
      </w:tr>
      <w:tr w:rsidR="00FC1D61">
        <w:trPr>
          <w:trHeight w:hRule="exact" w:val="2246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FC1D61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3" w:lineRule="auto"/>
              <w:ind w:left="200" w:firstLine="0"/>
            </w:pPr>
            <w:r>
              <w:t>Владеет навыками редактирования русских переводов академических текстов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D61" w:rsidRDefault="00BF1C2E">
            <w:pPr>
              <w:pStyle w:val="a9"/>
              <w:spacing w:after="0" w:line="233" w:lineRule="auto"/>
              <w:ind w:left="200" w:firstLine="20"/>
            </w:pPr>
            <w:r>
              <w:t>Владеет навыками редактирования русских переводов академических текстов с незначительны ми ошибками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/>
              <w:ind w:left="200" w:firstLine="0"/>
            </w:pPr>
            <w:r>
              <w:t>Частично владеет навыками редактирования русских переводов академических текстов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D61" w:rsidRDefault="00BF1C2E">
            <w:pPr>
              <w:pStyle w:val="a9"/>
              <w:spacing w:before="100" w:after="0" w:line="233" w:lineRule="auto"/>
              <w:ind w:left="200" w:firstLine="20"/>
            </w:pPr>
            <w:r>
              <w:t>Не владеет навыками редактирования русских переводов академических текстов</w:t>
            </w:r>
          </w:p>
        </w:tc>
      </w:tr>
    </w:tbl>
    <w:p w:rsidR="00FC1D61" w:rsidRDefault="00FC1D61">
      <w:pPr>
        <w:spacing w:after="519" w:line="1" w:lineRule="exact"/>
      </w:pPr>
    </w:p>
    <w:p w:rsidR="00FC1D61" w:rsidRDefault="00BF1C2E">
      <w:pPr>
        <w:pStyle w:val="11"/>
        <w:spacing w:after="520"/>
        <w:ind w:firstLine="0"/>
      </w:pPr>
      <w:r>
        <w:t>3. Распределение оценок за формы текущего контроля и промежуточную аттестацию</w:t>
      </w:r>
    </w:p>
    <w:p w:rsidR="00FC1D61" w:rsidRDefault="00BF1C2E" w:rsidP="00FF57CF">
      <w:pPr>
        <w:pStyle w:val="22"/>
        <w:keepNext/>
        <w:keepLines/>
        <w:numPr>
          <w:ilvl w:val="0"/>
          <w:numId w:val="20"/>
        </w:numPr>
        <w:tabs>
          <w:tab w:val="left" w:pos="1072"/>
        </w:tabs>
        <w:spacing w:after="0"/>
      </w:pPr>
      <w:bookmarkStart w:id="16" w:name="bookmark31"/>
      <w:r>
        <w:t>семестр</w:t>
      </w:r>
      <w:bookmarkEnd w:id="16"/>
    </w:p>
    <w:p w:rsidR="00FC1D61" w:rsidRDefault="00BF1C2E">
      <w:pPr>
        <w:pStyle w:val="22"/>
        <w:keepNext/>
        <w:keepLines/>
        <w:spacing w:after="0"/>
        <w:ind w:firstLine="820"/>
      </w:pPr>
      <w:r>
        <w:t>Текущий контроль:</w:t>
      </w:r>
    </w:p>
    <w:p w:rsidR="00FF57CF" w:rsidRDefault="00BF1C2E">
      <w:pPr>
        <w:pStyle w:val="11"/>
        <w:numPr>
          <w:ilvl w:val="0"/>
          <w:numId w:val="12"/>
        </w:numPr>
        <w:tabs>
          <w:tab w:val="left" w:pos="1015"/>
        </w:tabs>
        <w:spacing w:after="460" w:line="230" w:lineRule="auto"/>
        <w:ind w:firstLine="820"/>
      </w:pPr>
      <w:r>
        <w:rPr>
          <w:i/>
          <w:iCs/>
        </w:rPr>
        <w:t>Устный опрос</w:t>
      </w:r>
      <w:r>
        <w:t xml:space="preserve"> по темам «Тема 1. Введение в лексикологию русского языка. Слово как основная значимая единица языка», «Тема 2. Семантическая структура слова в современном русском языке», </w:t>
      </w:r>
    </w:p>
    <w:p w:rsidR="00FC1D61" w:rsidRDefault="00BF1C2E">
      <w:pPr>
        <w:pStyle w:val="11"/>
        <w:numPr>
          <w:ilvl w:val="0"/>
          <w:numId w:val="12"/>
        </w:numPr>
        <w:tabs>
          <w:tab w:val="left" w:pos="1015"/>
        </w:tabs>
        <w:spacing w:after="460" w:line="230" w:lineRule="auto"/>
        <w:ind w:firstLine="820"/>
      </w:pPr>
      <w:r>
        <w:rPr>
          <w:i/>
          <w:iCs/>
        </w:rPr>
        <w:t>2. Контрольная работа</w:t>
      </w:r>
      <w:r>
        <w:t xml:space="preserve"> по теме "Тема 3. Парадигматические отношения в языке. Омонимия. Синонимия. Антонимия. Паронимия. Лексический анализ слова".</w:t>
      </w:r>
    </w:p>
    <w:p w:rsidR="00FC1D61" w:rsidRDefault="00BF1C2E">
      <w:pPr>
        <w:pStyle w:val="11"/>
        <w:spacing w:after="0" w:line="230" w:lineRule="auto"/>
        <w:ind w:firstLine="820"/>
      </w:pPr>
      <w:r>
        <w:rPr>
          <w:b/>
          <w:bCs/>
        </w:rPr>
        <w:t xml:space="preserve">Промежуточная аттестация </w:t>
      </w:r>
      <w:r>
        <w:t>- ЗАЧЕТ</w:t>
      </w:r>
    </w:p>
    <w:p w:rsidR="00FC1D61" w:rsidRDefault="00BF1C2E">
      <w:pPr>
        <w:pStyle w:val="11"/>
        <w:spacing w:after="0" w:line="230" w:lineRule="auto"/>
        <w:ind w:firstLine="820"/>
      </w:pPr>
      <w:r>
        <w:t>Аттестация проходит по билетам. В каждом билете два оценочных средства: устный или письменный ответ на вопрос и практическое задание.</w:t>
      </w:r>
    </w:p>
    <w:p w:rsidR="00FC1D61" w:rsidRDefault="00BF1C2E">
      <w:pPr>
        <w:pStyle w:val="11"/>
        <w:numPr>
          <w:ilvl w:val="0"/>
          <w:numId w:val="13"/>
        </w:numPr>
        <w:tabs>
          <w:tab w:val="left" w:pos="286"/>
        </w:tabs>
        <w:spacing w:after="0" w:line="230" w:lineRule="auto"/>
        <w:ind w:firstLine="0"/>
      </w:pPr>
      <w:r>
        <w:t>Устный или письменный ответ</w:t>
      </w:r>
    </w:p>
    <w:p w:rsidR="00FC1D61" w:rsidRDefault="00BF1C2E">
      <w:pPr>
        <w:pStyle w:val="11"/>
        <w:numPr>
          <w:ilvl w:val="0"/>
          <w:numId w:val="13"/>
        </w:numPr>
        <w:tabs>
          <w:tab w:val="left" w:pos="300"/>
        </w:tabs>
        <w:spacing w:after="0" w:line="230" w:lineRule="auto"/>
        <w:ind w:firstLine="0"/>
      </w:pPr>
      <w:r>
        <w:t>Практическое задание</w:t>
      </w:r>
    </w:p>
    <w:p w:rsidR="00FC1D61" w:rsidRDefault="00BF1C2E">
      <w:pPr>
        <w:pStyle w:val="11"/>
        <w:spacing w:after="0" w:line="230" w:lineRule="auto"/>
        <w:ind w:firstLine="820"/>
      </w:pPr>
      <w:r>
        <w:t>Выполнение каждого задания за промежуточную аттестацию оценивается по шкале: отлично, хорошо, удовлетворительно, неудовлетворительно.</w:t>
      </w:r>
    </w:p>
    <w:p w:rsidR="00FC1D61" w:rsidRDefault="00BF1C2E">
      <w:pPr>
        <w:pStyle w:val="11"/>
        <w:spacing w:after="0" w:line="230" w:lineRule="auto"/>
        <w:ind w:firstLine="820"/>
      </w:pPr>
      <w:r>
        <w:t>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аттестации.</w:t>
      </w:r>
    </w:p>
    <w:p w:rsidR="00FC1D61" w:rsidRDefault="00BF1C2E">
      <w:pPr>
        <w:pStyle w:val="11"/>
        <w:spacing w:after="220" w:line="230" w:lineRule="auto"/>
        <w:ind w:firstLine="820"/>
        <w:jc w:val="both"/>
      </w:pPr>
      <w:r>
        <w:t>В случае невозможности установления среднего значения оценки за промежуточную аттестацию (например, «хорошо» или «отлично»), итоговая оценка выставляется экзаменатором,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(модуля).</w:t>
      </w:r>
    </w:p>
    <w:p w:rsidR="00FC1D61" w:rsidRDefault="00BF1C2E">
      <w:pPr>
        <w:pStyle w:val="11"/>
        <w:spacing w:after="0"/>
        <w:ind w:firstLine="820"/>
      </w:pPr>
      <w:r>
        <w:t>Виды оценок:</w:t>
      </w:r>
    </w:p>
    <w:p w:rsidR="00FC1D61" w:rsidRDefault="00BF1C2E">
      <w:pPr>
        <w:pStyle w:val="11"/>
        <w:spacing w:after="0"/>
        <w:ind w:firstLine="820"/>
      </w:pPr>
      <w:r>
        <w:rPr>
          <w:b/>
          <w:bCs/>
        </w:rPr>
        <w:t>Для зачета</w:t>
      </w:r>
      <w:r>
        <w:t>:</w:t>
      </w:r>
    </w:p>
    <w:p w:rsidR="00FC1D61" w:rsidRDefault="00BF1C2E">
      <w:pPr>
        <w:pStyle w:val="11"/>
        <w:spacing w:after="0"/>
        <w:ind w:firstLine="820"/>
      </w:pPr>
      <w:r>
        <w:t>Отлично</w:t>
      </w:r>
    </w:p>
    <w:p w:rsidR="00FC1D61" w:rsidRDefault="00BF1C2E">
      <w:pPr>
        <w:pStyle w:val="11"/>
        <w:spacing w:after="0" w:line="233" w:lineRule="auto"/>
        <w:ind w:firstLine="740"/>
        <w:jc w:val="both"/>
      </w:pPr>
      <w:r>
        <w:lastRenderedPageBreak/>
        <w:t>Хорошо</w:t>
      </w:r>
    </w:p>
    <w:p w:rsidR="00FC1D61" w:rsidRDefault="00BF1C2E">
      <w:pPr>
        <w:pStyle w:val="11"/>
        <w:spacing w:after="0" w:line="233" w:lineRule="auto"/>
        <w:ind w:firstLine="740"/>
        <w:jc w:val="both"/>
      </w:pPr>
      <w:r>
        <w:t>Удовлетворительно</w:t>
      </w:r>
    </w:p>
    <w:p w:rsidR="00FC1D61" w:rsidRDefault="00BF1C2E">
      <w:pPr>
        <w:pStyle w:val="11"/>
        <w:spacing w:after="220" w:line="233" w:lineRule="auto"/>
        <w:ind w:firstLine="740"/>
        <w:jc w:val="both"/>
      </w:pPr>
      <w:r>
        <w:t>Неудовлетворительно</w:t>
      </w:r>
    </w:p>
    <w:p w:rsidR="00FC1D61" w:rsidRDefault="00BF1C2E">
      <w:pPr>
        <w:pStyle w:val="11"/>
        <w:spacing w:after="220" w:line="233" w:lineRule="auto"/>
        <w:ind w:firstLine="0"/>
      </w:pPr>
      <w:r>
        <w:t xml:space="preserve">Форма контроля реализуется в формате ЦОР </w:t>
      </w:r>
      <w:r>
        <w:rPr>
          <w:sz w:val="16"/>
          <w:szCs w:val="16"/>
        </w:rPr>
        <w:t>/</w:t>
      </w:r>
      <w:r>
        <w:rPr>
          <w:sz w:val="19"/>
          <w:szCs w:val="19"/>
        </w:rPr>
        <w:t xml:space="preserve">Основы лексикологии </w:t>
      </w:r>
      <w:r>
        <w:t>/</w:t>
      </w:r>
      <w:hyperlink r:id="rId12" w:history="1">
        <w:r>
          <w:t xml:space="preserve"> </w:t>
        </w:r>
        <w:r>
          <w:rPr>
            <w:color w:val="1155CC"/>
            <w:u w:val="single"/>
            <w:lang w:val="en-US" w:eastAsia="en-US" w:bidi="en-US"/>
          </w:rPr>
          <w:t>https</w:t>
        </w:r>
        <w:r w:rsidRPr="00BF1C2E">
          <w:rPr>
            <w:color w:val="1155CC"/>
            <w:u w:val="single"/>
            <w:lang w:eastAsia="en-US" w:bidi="en-US"/>
          </w:rPr>
          <w:t>://</w:t>
        </w:r>
        <w:r>
          <w:rPr>
            <w:color w:val="1155CC"/>
            <w:u w:val="single"/>
            <w:lang w:val="en-US" w:eastAsia="en-US" w:bidi="en-US"/>
          </w:rPr>
          <w:t>edu</w:t>
        </w:r>
        <w:r w:rsidRPr="00BF1C2E">
          <w:rPr>
            <w:color w:val="1155CC"/>
            <w:u w:val="single"/>
            <w:lang w:eastAsia="en-US" w:bidi="en-US"/>
          </w:rPr>
          <w:t>.</w:t>
        </w:r>
        <w:r>
          <w:rPr>
            <w:color w:val="1155CC"/>
            <w:u w:val="single"/>
            <w:lang w:val="en-US" w:eastAsia="en-US" w:bidi="en-US"/>
          </w:rPr>
          <w:t>kpfu</w:t>
        </w:r>
        <w:r w:rsidRPr="00BF1C2E">
          <w:rPr>
            <w:color w:val="1155CC"/>
            <w:u w:val="single"/>
            <w:lang w:eastAsia="en-US" w:bidi="en-US"/>
          </w:rPr>
          <w:t>.</w:t>
        </w:r>
        <w:r>
          <w:rPr>
            <w:color w:val="1155CC"/>
            <w:u w:val="single"/>
            <w:lang w:val="en-US" w:eastAsia="en-US" w:bidi="en-US"/>
          </w:rPr>
          <w:t>ru</w:t>
        </w:r>
        <w:r w:rsidRPr="00BF1C2E">
          <w:rPr>
            <w:color w:val="1155CC"/>
            <w:u w:val="single"/>
            <w:lang w:eastAsia="en-US" w:bidi="en-US"/>
          </w:rPr>
          <w:t>/</w:t>
        </w:r>
        <w:r>
          <w:rPr>
            <w:color w:val="1155CC"/>
            <w:u w:val="single"/>
            <w:lang w:val="en-US" w:eastAsia="en-US" w:bidi="en-US"/>
          </w:rPr>
          <w:t>course</w:t>
        </w:r>
        <w:r w:rsidRPr="00BF1C2E">
          <w:rPr>
            <w:color w:val="1155CC"/>
            <w:u w:val="single"/>
            <w:lang w:eastAsia="en-US" w:bidi="en-US"/>
          </w:rPr>
          <w:t>/</w:t>
        </w:r>
        <w:r>
          <w:rPr>
            <w:color w:val="1155CC"/>
            <w:u w:val="single"/>
            <w:lang w:val="en-US" w:eastAsia="en-US" w:bidi="en-US"/>
          </w:rPr>
          <w:t>view</w:t>
        </w:r>
        <w:r w:rsidRPr="00BF1C2E">
          <w:rPr>
            <w:color w:val="1155CC"/>
            <w:u w:val="single"/>
            <w:lang w:eastAsia="en-US" w:bidi="en-US"/>
          </w:rPr>
          <w:t>.</w:t>
        </w:r>
        <w:r>
          <w:rPr>
            <w:color w:val="1155CC"/>
            <w:u w:val="single"/>
            <w:lang w:val="en-US" w:eastAsia="en-US" w:bidi="en-US"/>
          </w:rPr>
          <w:t>php</w:t>
        </w:r>
        <w:r w:rsidRPr="00BF1C2E">
          <w:rPr>
            <w:color w:val="1155CC"/>
            <w:u w:val="single"/>
            <w:lang w:eastAsia="en-US" w:bidi="en-US"/>
          </w:rPr>
          <w:t>?</w:t>
        </w:r>
        <w:r>
          <w:rPr>
            <w:color w:val="1155CC"/>
            <w:u w:val="single"/>
            <w:lang w:val="en-US" w:eastAsia="en-US" w:bidi="en-US"/>
          </w:rPr>
          <w:t>id</w:t>
        </w:r>
        <w:r w:rsidRPr="00BF1C2E">
          <w:rPr>
            <w:color w:val="1155CC"/>
            <w:u w:val="single"/>
            <w:lang w:eastAsia="en-US" w:bidi="en-US"/>
          </w:rPr>
          <w:t>=3748</w:t>
        </w:r>
      </w:hyperlink>
    </w:p>
    <w:p w:rsidR="00FC1D61" w:rsidRDefault="00BF1C2E">
      <w:pPr>
        <w:pStyle w:val="22"/>
        <w:keepNext/>
        <w:keepLines/>
        <w:numPr>
          <w:ilvl w:val="0"/>
          <w:numId w:val="14"/>
        </w:numPr>
        <w:tabs>
          <w:tab w:val="left" w:pos="923"/>
        </w:tabs>
        <w:spacing w:after="0"/>
        <w:ind w:firstLine="600"/>
        <w:jc w:val="both"/>
      </w:pPr>
      <w:bookmarkStart w:id="17" w:name="bookmark34"/>
      <w:r>
        <w:t>Оценочные средства, порядок их применения и критерии оценивания</w:t>
      </w:r>
      <w:bookmarkEnd w:id="17"/>
    </w:p>
    <w:p w:rsidR="00FC1D61" w:rsidRDefault="00BF1C2E">
      <w:pPr>
        <w:pStyle w:val="22"/>
        <w:keepNext/>
        <w:keepLines/>
        <w:numPr>
          <w:ilvl w:val="1"/>
          <w:numId w:val="14"/>
        </w:numPr>
        <w:tabs>
          <w:tab w:val="left" w:pos="1072"/>
        </w:tabs>
        <w:spacing w:after="0"/>
        <w:ind w:firstLine="600"/>
        <w:jc w:val="both"/>
      </w:pPr>
      <w:r>
        <w:t>Оценочные средства текущего контроля</w:t>
      </w:r>
    </w:p>
    <w:p w:rsidR="00FC1D61" w:rsidRDefault="00BF1C2E">
      <w:pPr>
        <w:pStyle w:val="11"/>
        <w:numPr>
          <w:ilvl w:val="2"/>
          <w:numId w:val="14"/>
        </w:numPr>
        <w:tabs>
          <w:tab w:val="left" w:pos="1194"/>
        </w:tabs>
        <w:spacing w:after="0" w:line="230" w:lineRule="auto"/>
        <w:ind w:firstLine="600"/>
        <w:jc w:val="both"/>
      </w:pPr>
      <w:r>
        <w:rPr>
          <w:b/>
          <w:bCs/>
        </w:rPr>
        <w:t xml:space="preserve">Устный опрос </w:t>
      </w:r>
      <w:r>
        <w:t xml:space="preserve">по темам «Тема </w:t>
      </w:r>
      <w:r w:rsidRPr="00BF1C2E">
        <w:rPr>
          <w:lang w:eastAsia="en-US" w:bidi="en-US"/>
        </w:rPr>
        <w:t xml:space="preserve">1. </w:t>
      </w:r>
      <w:r>
        <w:t xml:space="preserve">Введение в лексикологию русского языка. Слово как основная значимая единица языка», «Тема </w:t>
      </w:r>
      <w:r w:rsidRPr="00BF1C2E">
        <w:rPr>
          <w:lang w:eastAsia="en-US" w:bidi="en-US"/>
        </w:rPr>
        <w:t xml:space="preserve">2. </w:t>
      </w:r>
      <w:r>
        <w:t>Семантическая структура слова в современном русском языке»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65"/>
        </w:tabs>
        <w:spacing w:after="0" w:line="230" w:lineRule="auto"/>
        <w:ind w:firstLine="600"/>
        <w:jc w:val="both"/>
      </w:pPr>
      <w:r>
        <w:rPr>
          <w:b/>
          <w:bCs/>
          <w:i/>
          <w:iCs/>
        </w:rPr>
        <w:t>Порядок проведения</w:t>
      </w:r>
    </w:p>
    <w:p w:rsidR="00FC1D61" w:rsidRDefault="00BF1C2E">
      <w:pPr>
        <w:pStyle w:val="11"/>
        <w:spacing w:after="0" w:line="230" w:lineRule="auto"/>
        <w:ind w:firstLine="740"/>
        <w:jc w:val="both"/>
      </w:pPr>
      <w: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60"/>
        </w:tabs>
        <w:spacing w:after="0" w:line="230" w:lineRule="auto"/>
        <w:ind w:firstLine="600"/>
        <w:jc w:val="both"/>
      </w:pPr>
      <w:r>
        <w:rPr>
          <w:b/>
          <w:bCs/>
          <w:i/>
          <w:iCs/>
        </w:rPr>
        <w:t>Критерии оценивания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rPr>
          <w:b/>
          <w:bCs/>
        </w:rPr>
        <w:t>Оценка «отлично»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rPr>
          <w:b/>
          <w:bCs/>
        </w:rPr>
        <w:t>Оценка «хорошо» ставится, если обучающийся:</w:t>
      </w:r>
    </w:p>
    <w:p w:rsidR="00FC1D61" w:rsidRDefault="00BF1C2E">
      <w:pPr>
        <w:pStyle w:val="11"/>
        <w:spacing w:after="0" w:line="230" w:lineRule="auto"/>
        <w:ind w:firstLine="0"/>
        <w:jc w:val="both"/>
      </w:pPr>
      <w:r>
        <w:t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rPr>
          <w:b/>
          <w:bCs/>
        </w:rPr>
        <w:t>Оценка «удовлетворительно» ставится, если обучающийся: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rPr>
          <w:b/>
          <w:bCs/>
        </w:rPr>
        <w:t>Оценка «неудовлетворительно» ставится, если обучающийся: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60"/>
        </w:tabs>
        <w:spacing w:after="0" w:line="233" w:lineRule="auto"/>
        <w:ind w:firstLine="600"/>
        <w:jc w:val="both"/>
      </w:pPr>
      <w:r>
        <w:rPr>
          <w:b/>
          <w:bCs/>
          <w:i/>
          <w:iCs/>
        </w:rPr>
        <w:t>Содержание оценочного средства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t>3 семестр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894"/>
        </w:tabs>
        <w:spacing w:after="0" w:line="233" w:lineRule="auto"/>
        <w:ind w:firstLine="600"/>
        <w:jc w:val="both"/>
      </w:pPr>
      <w:r>
        <w:t>Какие типы сочетаемости слов выделяются? Приведите примеры словосочетаний.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13"/>
        </w:tabs>
        <w:spacing w:after="0" w:line="233" w:lineRule="auto"/>
        <w:ind w:firstLine="600"/>
        <w:jc w:val="both"/>
      </w:pPr>
      <w:r>
        <w:t>Что называется фразеологическим оборотом?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13"/>
        </w:tabs>
        <w:spacing w:after="0" w:line="233" w:lineRule="auto"/>
        <w:ind w:firstLine="600"/>
        <w:jc w:val="both"/>
      </w:pPr>
      <w:r>
        <w:t>Чем слово отличается от фразеологизма?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18"/>
        </w:tabs>
        <w:spacing w:after="0" w:line="233" w:lineRule="auto"/>
        <w:ind w:firstLine="600"/>
        <w:jc w:val="both"/>
      </w:pPr>
      <w:r>
        <w:t>Назовите отличительные особенности слова от морфемы.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09"/>
        </w:tabs>
        <w:spacing w:after="0" w:line="233" w:lineRule="auto"/>
        <w:ind w:firstLine="600"/>
        <w:jc w:val="both"/>
      </w:pPr>
      <w:r>
        <w:t>Докажите тезис о системности лексики.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09"/>
        </w:tabs>
        <w:spacing w:after="0" w:line="233" w:lineRule="auto"/>
        <w:ind w:firstLine="600"/>
        <w:jc w:val="both"/>
      </w:pPr>
      <w:r>
        <w:t>Как связаны парадигматические отношения в лексике с синтагматическими?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13"/>
        </w:tabs>
        <w:spacing w:after="0" w:line="233" w:lineRule="auto"/>
        <w:ind w:firstLine="600"/>
        <w:jc w:val="both"/>
      </w:pPr>
      <w:r>
        <w:t>Назовите способы разграничения омонимии и полисемии.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09"/>
        </w:tabs>
        <w:spacing w:after="0" w:line="233" w:lineRule="auto"/>
        <w:ind w:firstLine="600"/>
        <w:jc w:val="both"/>
      </w:pPr>
      <w:r>
        <w:t>Что называется семной структурой слова?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13"/>
        </w:tabs>
        <w:spacing w:after="0" w:line="233" w:lineRule="auto"/>
        <w:ind w:firstLine="600"/>
        <w:jc w:val="both"/>
      </w:pPr>
      <w:r>
        <w:t>Какие виды сем вы знаете?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95"/>
        </w:tabs>
        <w:spacing w:after="0" w:line="233" w:lineRule="auto"/>
        <w:ind w:firstLine="600"/>
        <w:jc w:val="both"/>
      </w:pPr>
      <w:r>
        <w:t>Какие виды полисемии существуют?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95"/>
        </w:tabs>
        <w:spacing w:after="0" w:line="233" w:lineRule="auto"/>
        <w:ind w:firstLine="600"/>
        <w:jc w:val="both"/>
      </w:pPr>
      <w:r>
        <w:t>Почему многозначность - явление историческое?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1000"/>
        </w:tabs>
        <w:spacing w:after="0" w:line="233" w:lineRule="auto"/>
        <w:ind w:firstLine="600"/>
      </w:pPr>
      <w:r>
        <w:t>Какие виды связи между лексико-семантическими вариантами обнаруживаются в структуре многозначного слова?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95"/>
        </w:tabs>
        <w:spacing w:after="0" w:line="233" w:lineRule="auto"/>
        <w:ind w:firstLine="600"/>
        <w:jc w:val="both"/>
      </w:pPr>
      <w:r>
        <w:t>Чем метафора отличается от метонимии?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95"/>
        </w:tabs>
        <w:spacing w:after="0" w:line="233" w:lineRule="auto"/>
        <w:ind w:firstLine="600"/>
        <w:jc w:val="both"/>
      </w:pPr>
      <w:r>
        <w:t>Какие разновидности метафоры и метонимии выделяются?</w:t>
      </w:r>
    </w:p>
    <w:p w:rsidR="00FC1D61" w:rsidRDefault="00BF1C2E">
      <w:pPr>
        <w:pStyle w:val="11"/>
        <w:numPr>
          <w:ilvl w:val="0"/>
          <w:numId w:val="15"/>
        </w:numPr>
        <w:tabs>
          <w:tab w:val="left" w:pos="995"/>
        </w:tabs>
        <w:spacing w:after="220" w:line="233" w:lineRule="auto"/>
        <w:ind w:firstLine="600"/>
        <w:jc w:val="both"/>
      </w:pPr>
      <w:r>
        <w:t>В чем заключаются функции многозначных слов в языке?</w:t>
      </w:r>
    </w:p>
    <w:p w:rsidR="00FC1D61" w:rsidRDefault="00BF1C2E">
      <w:pPr>
        <w:pStyle w:val="11"/>
        <w:numPr>
          <w:ilvl w:val="2"/>
          <w:numId w:val="14"/>
        </w:numPr>
        <w:tabs>
          <w:tab w:val="left" w:pos="1194"/>
        </w:tabs>
        <w:spacing w:after="0" w:line="233" w:lineRule="auto"/>
        <w:ind w:firstLine="600"/>
        <w:jc w:val="both"/>
      </w:pPr>
      <w:r>
        <w:rPr>
          <w:i/>
          <w:iCs/>
        </w:rPr>
        <w:t>Контрольная работа</w:t>
      </w:r>
      <w:r>
        <w:t xml:space="preserve"> по темам "Тема 3. Парадигматические отношения в языке. Омонимия. Синонимия. Антонимия. Паронимия. Лексический анализ слова"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60"/>
        </w:tabs>
        <w:spacing w:after="0" w:line="233" w:lineRule="auto"/>
        <w:ind w:firstLine="600"/>
        <w:jc w:val="both"/>
      </w:pPr>
      <w:r>
        <w:rPr>
          <w:b/>
          <w:bCs/>
          <w:i/>
          <w:iCs/>
        </w:rPr>
        <w:t>Порядок проведения и процедура оценивания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t>Письменная работа проводится в часы аудиторной работы.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60"/>
        </w:tabs>
        <w:spacing w:after="0" w:line="233" w:lineRule="auto"/>
        <w:ind w:firstLine="600"/>
        <w:jc w:val="both"/>
      </w:pPr>
      <w:r>
        <w:rPr>
          <w:b/>
          <w:bCs/>
          <w:i/>
          <w:iCs/>
        </w:rPr>
        <w:t>Критерии оценивания</w:t>
      </w:r>
    </w:p>
    <w:p w:rsidR="00FC1D61" w:rsidRDefault="00BF1C2E">
      <w:pPr>
        <w:pStyle w:val="11"/>
        <w:spacing w:after="0" w:line="233" w:lineRule="auto"/>
        <w:ind w:firstLine="600"/>
        <w:jc w:val="both"/>
      </w:pPr>
      <w:r>
        <w:rPr>
          <w:b/>
          <w:bCs/>
        </w:rPr>
        <w:t>Оценка «отлично» ставится, если обучающийся:</w:t>
      </w:r>
    </w:p>
    <w:p w:rsidR="00FC1D61" w:rsidRDefault="00BF1C2E">
      <w:pPr>
        <w:pStyle w:val="11"/>
        <w:spacing w:after="0" w:line="233" w:lineRule="auto"/>
        <w:ind w:firstLine="600"/>
      </w:pPr>
      <w:r>
        <w:t xml:space="preserve"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 </w:t>
      </w:r>
      <w:r>
        <w:rPr>
          <w:b/>
          <w:bCs/>
        </w:rPr>
        <w:t>Оценка «хорошо» ставится, если обучающийся:</w:t>
      </w:r>
    </w:p>
    <w:p w:rsidR="00FC1D61" w:rsidRDefault="00BF1C2E">
      <w:pPr>
        <w:pStyle w:val="11"/>
        <w:spacing w:after="0" w:line="233" w:lineRule="auto"/>
        <w:ind w:firstLine="600"/>
      </w:pPr>
      <w:r>
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</w:r>
    </w:p>
    <w:p w:rsidR="00FC1D61" w:rsidRDefault="00BF1C2E">
      <w:pPr>
        <w:pStyle w:val="11"/>
        <w:spacing w:after="0" w:line="230" w:lineRule="auto"/>
        <w:ind w:firstLine="600"/>
      </w:pPr>
      <w:r>
        <w:rPr>
          <w:b/>
          <w:bCs/>
        </w:rPr>
        <w:t>Оценка «удовлетворительно»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</w:pPr>
      <w:r>
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</w:r>
    </w:p>
    <w:p w:rsidR="00FC1D61" w:rsidRDefault="00BF1C2E">
      <w:pPr>
        <w:pStyle w:val="22"/>
        <w:keepNext/>
        <w:keepLines/>
        <w:spacing w:after="0" w:line="233" w:lineRule="auto"/>
        <w:ind w:firstLine="580"/>
        <w:jc w:val="both"/>
      </w:pPr>
      <w:bookmarkStart w:id="18" w:name="bookmark37"/>
      <w:r>
        <w:t>Оценка «неудовлетворительно» ставится, если обучающийся:</w:t>
      </w:r>
      <w:bookmarkEnd w:id="18"/>
    </w:p>
    <w:p w:rsidR="00FC1D61" w:rsidRDefault="00BF1C2E">
      <w:pPr>
        <w:pStyle w:val="11"/>
        <w:spacing w:after="0" w:line="233" w:lineRule="auto"/>
        <w:ind w:firstLine="600"/>
        <w:jc w:val="both"/>
      </w:pPr>
      <w:r>
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FC1D61" w:rsidRDefault="00BF1C2E">
      <w:pPr>
        <w:pStyle w:val="11"/>
        <w:numPr>
          <w:ilvl w:val="3"/>
          <w:numId w:val="14"/>
        </w:numPr>
        <w:tabs>
          <w:tab w:val="left" w:pos="1335"/>
        </w:tabs>
        <w:spacing w:after="240" w:line="233" w:lineRule="auto"/>
        <w:ind w:firstLine="600"/>
        <w:jc w:val="both"/>
      </w:pPr>
      <w:r>
        <w:rPr>
          <w:b/>
          <w:bCs/>
          <w:i/>
          <w:iCs/>
        </w:rPr>
        <w:lastRenderedPageBreak/>
        <w:t>Содержание оценочного средства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rPr>
          <w:b/>
          <w:bCs/>
          <w:i/>
          <w:iCs/>
        </w:rPr>
        <w:t>3 семестр</w:t>
      </w:r>
    </w:p>
    <w:p w:rsidR="00FC1D61" w:rsidRDefault="00BF1C2E">
      <w:pPr>
        <w:pStyle w:val="11"/>
        <w:spacing w:after="0" w:line="230" w:lineRule="auto"/>
        <w:ind w:firstLine="600"/>
      </w:pPr>
      <w:r>
        <w:t>Тема 3. Парадигматические отношения в языке. Омонимия. Синонимия. Антонимия. Паронимия. Лексический анализ слова</w:t>
      </w:r>
    </w:p>
    <w:p w:rsidR="00FC1D61" w:rsidRDefault="00BF1C2E">
      <w:pPr>
        <w:pStyle w:val="11"/>
        <w:spacing w:after="0" w:line="230" w:lineRule="auto"/>
        <w:ind w:firstLine="580"/>
        <w:jc w:val="both"/>
      </w:pPr>
      <w:r>
        <w:t>Выполните лексический анализ выделенных слов.</w:t>
      </w:r>
    </w:p>
    <w:p w:rsidR="00FC1D61" w:rsidRDefault="00BF1C2E">
      <w:pPr>
        <w:pStyle w:val="11"/>
        <w:numPr>
          <w:ilvl w:val="0"/>
          <w:numId w:val="16"/>
        </w:numPr>
        <w:tabs>
          <w:tab w:val="left" w:pos="935"/>
        </w:tabs>
        <w:spacing w:after="240" w:line="230" w:lineRule="auto"/>
        <w:ind w:firstLine="600"/>
        <w:jc w:val="both"/>
      </w:pPr>
      <w:r>
        <w:t xml:space="preserve">На правом </w:t>
      </w:r>
      <w:r>
        <w:rPr>
          <w:b/>
          <w:bCs/>
        </w:rPr>
        <w:t xml:space="preserve">фланге </w:t>
      </w:r>
      <w:r>
        <w:t xml:space="preserve">была женщина. 2. В полуясном мраке горели приветливо, будто звездочки, ясные очи. 3. У крыльца </w:t>
      </w:r>
      <w:r>
        <w:rPr>
          <w:b/>
          <w:bCs/>
        </w:rPr>
        <w:t xml:space="preserve">толпились </w:t>
      </w:r>
      <w:r>
        <w:t xml:space="preserve">кучера в ливреях и в усах. 4. Он забыл, что кроме электрического поля, магнитного поля есть просто зеленое поле с цветами и </w:t>
      </w:r>
      <w:r>
        <w:rPr>
          <w:b/>
          <w:bCs/>
        </w:rPr>
        <w:t>пчелами</w:t>
      </w:r>
      <w:r>
        <w:t xml:space="preserve">. 5. </w:t>
      </w:r>
      <w:r>
        <w:rPr>
          <w:b/>
          <w:bCs/>
        </w:rPr>
        <w:t xml:space="preserve">За обедом </w:t>
      </w:r>
      <w:r>
        <w:t xml:space="preserve">оба доктора говорили о том, что при высоком стоянии диафрагмы иногда бывают перебои сердца. 6. Кисейными облаками летит над морем белая </w:t>
      </w:r>
      <w:r>
        <w:rPr>
          <w:b/>
          <w:bCs/>
        </w:rPr>
        <w:t>пыль</w:t>
      </w:r>
      <w:r>
        <w:t xml:space="preserve">, осыпая старую шхуну о двух мачтах. 7. Ребята выбегают из класса радостные, с веселыми криками и с шутками на устах. 8. Июль в этом году был похож на август. </w:t>
      </w:r>
      <w:r>
        <w:rPr>
          <w:i/>
          <w:iCs/>
        </w:rPr>
        <w:t>Перепадали</w:t>
      </w:r>
      <w:r>
        <w:t xml:space="preserve"> частые дожди, и на березовых листьях появилась первая желтизна (К.Паустовский).</w:t>
      </w:r>
    </w:p>
    <w:p w:rsidR="00FC1D61" w:rsidRDefault="00BF1C2E">
      <w:pPr>
        <w:pStyle w:val="11"/>
        <w:numPr>
          <w:ilvl w:val="1"/>
          <w:numId w:val="14"/>
        </w:numPr>
        <w:tabs>
          <w:tab w:val="left" w:pos="1047"/>
        </w:tabs>
        <w:spacing w:after="0" w:line="230" w:lineRule="auto"/>
        <w:ind w:firstLine="600"/>
        <w:jc w:val="both"/>
      </w:pPr>
      <w:r>
        <w:rPr>
          <w:b/>
          <w:bCs/>
        </w:rPr>
        <w:t>Оценочные средства промежуточной аттестации</w:t>
      </w:r>
    </w:p>
    <w:p w:rsidR="00FC1D61" w:rsidRDefault="00BF1C2E">
      <w:pPr>
        <w:pStyle w:val="11"/>
        <w:numPr>
          <w:ilvl w:val="2"/>
          <w:numId w:val="14"/>
        </w:numPr>
        <w:tabs>
          <w:tab w:val="left" w:pos="1219"/>
        </w:tabs>
        <w:spacing w:after="0" w:line="230" w:lineRule="auto"/>
        <w:ind w:firstLine="600"/>
        <w:jc w:val="both"/>
      </w:pPr>
      <w:r>
        <w:rPr>
          <w:b/>
          <w:bCs/>
          <w:i/>
          <w:iCs/>
        </w:rPr>
        <w:t>зачет</w:t>
      </w:r>
    </w:p>
    <w:p w:rsidR="00FC1D61" w:rsidRDefault="00BF1C2E">
      <w:pPr>
        <w:pStyle w:val="22"/>
        <w:keepNext/>
        <w:keepLines/>
        <w:numPr>
          <w:ilvl w:val="3"/>
          <w:numId w:val="14"/>
        </w:numPr>
        <w:tabs>
          <w:tab w:val="left" w:pos="1344"/>
        </w:tabs>
        <w:spacing w:after="0"/>
        <w:ind w:firstLine="600"/>
        <w:jc w:val="both"/>
      </w:pPr>
      <w:bookmarkStart w:id="19" w:name="bookmark39"/>
      <w:r>
        <w:t>Порядок проведения</w:t>
      </w:r>
      <w:bookmarkEnd w:id="19"/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 xml:space="preserve">По дисциплине предусмотрен </w:t>
      </w:r>
      <w:r>
        <w:rPr>
          <w:b/>
          <w:bCs/>
          <w:i/>
          <w:iCs/>
        </w:rPr>
        <w:t>зачет</w:t>
      </w:r>
      <w:r>
        <w:t xml:space="preserve"> во 5 семестре.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rPr>
          <w:b/>
          <w:bCs/>
          <w:i/>
          <w:iCs/>
        </w:rPr>
        <w:t>зачет</w:t>
      </w:r>
      <w:r>
        <w:t xml:space="preserve"> проходит по билетам. В каждом билете два вопроса. </w:t>
      </w:r>
      <w:r>
        <w:rPr>
          <w:b/>
          <w:bCs/>
          <w:i/>
          <w:iCs/>
        </w:rPr>
        <w:t>зачет</w:t>
      </w:r>
      <w:r>
        <w:t xml:space="preserve"> нацелен на комплексную проверку освоения дисциплины. Обучающийся получает вопрос (вопросы) и время на подготовку. </w:t>
      </w:r>
      <w:r>
        <w:rPr>
          <w:b/>
          <w:bCs/>
          <w:i/>
          <w:iCs/>
        </w:rPr>
        <w:t>зачет</w:t>
      </w:r>
      <w:r>
        <w:t xml:space="preserve">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FC1D61" w:rsidRDefault="00BF1C2E">
      <w:pPr>
        <w:pStyle w:val="22"/>
        <w:keepNext/>
        <w:keepLines/>
        <w:numPr>
          <w:ilvl w:val="3"/>
          <w:numId w:val="14"/>
        </w:numPr>
        <w:tabs>
          <w:tab w:val="left" w:pos="1344"/>
        </w:tabs>
        <w:spacing w:after="0"/>
        <w:ind w:firstLine="600"/>
        <w:jc w:val="both"/>
      </w:pPr>
      <w:bookmarkStart w:id="20" w:name="bookmark41"/>
      <w:r>
        <w:t>Критерии оценивания</w:t>
      </w:r>
      <w:bookmarkEnd w:id="20"/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Оценка «отлично»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Оценка «хорошо»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Оценка «удовлетворительно»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 xml:space="preserve"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</w:t>
      </w:r>
      <w:r>
        <w:rPr>
          <w:b/>
          <w:bCs/>
          <w:i/>
          <w:iCs/>
        </w:rPr>
        <w:t>зачете</w:t>
      </w:r>
      <w:r>
        <w:t xml:space="preserve"> и при выполнении заданий, но обладает необходимыми знаниями для их устранения под руководством преподавателя.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Оценка «неудовлетворительно» ставится, если обучающийся:</w:t>
      </w:r>
    </w:p>
    <w:p w:rsidR="00FC1D61" w:rsidRDefault="00BF1C2E">
      <w:pPr>
        <w:pStyle w:val="11"/>
        <w:spacing w:after="0" w:line="230" w:lineRule="auto"/>
        <w:ind w:firstLine="600"/>
        <w:jc w:val="both"/>
      </w:pPr>
      <w: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зачете, но обладает необходимыми знаниями для их устранения под руководством преподавателя.</w:t>
      </w:r>
    </w:p>
    <w:p w:rsidR="00FC1D61" w:rsidRDefault="00BF1C2E">
      <w:pPr>
        <w:pStyle w:val="22"/>
        <w:keepNext/>
        <w:keepLines/>
        <w:numPr>
          <w:ilvl w:val="3"/>
          <w:numId w:val="14"/>
        </w:numPr>
        <w:tabs>
          <w:tab w:val="left" w:pos="1344"/>
        </w:tabs>
        <w:spacing w:after="0"/>
        <w:ind w:firstLine="600"/>
        <w:jc w:val="both"/>
      </w:pPr>
      <w:bookmarkStart w:id="21" w:name="bookmark43"/>
      <w:r>
        <w:t>Оценочные средства</w:t>
      </w:r>
      <w:bookmarkEnd w:id="21"/>
    </w:p>
    <w:p w:rsidR="00FC1D61" w:rsidRDefault="00BF1C2E">
      <w:pPr>
        <w:pStyle w:val="11"/>
        <w:spacing w:after="0" w:line="230" w:lineRule="auto"/>
        <w:ind w:firstLine="720"/>
      </w:pPr>
      <w:r>
        <w:t>4 семестр</w:t>
      </w:r>
    </w:p>
    <w:p w:rsidR="00FC1D61" w:rsidRDefault="00BF1C2E">
      <w:pPr>
        <w:pStyle w:val="11"/>
        <w:spacing w:after="0" w:line="230" w:lineRule="auto"/>
        <w:ind w:firstLine="720"/>
        <w:jc w:val="both"/>
      </w:pPr>
      <w:r>
        <w:t>Лексикология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994"/>
        </w:tabs>
        <w:spacing w:after="0" w:line="230" w:lineRule="auto"/>
        <w:ind w:firstLine="720"/>
        <w:jc w:val="both"/>
      </w:pPr>
      <w:r>
        <w:t>Объект лексикологии. Предмет и задачи курса.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13"/>
        </w:tabs>
        <w:spacing w:after="0" w:line="230" w:lineRule="auto"/>
        <w:ind w:firstLine="720"/>
        <w:jc w:val="both"/>
      </w:pPr>
      <w:r>
        <w:t>Особенности современной функциональной лексикологии.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3"/>
        </w:tabs>
        <w:spacing w:after="0" w:line="230" w:lineRule="auto"/>
        <w:ind w:firstLine="720"/>
        <w:jc w:val="both"/>
      </w:pPr>
      <w:r>
        <w:t>Изучение лексикологии в школе.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8"/>
        </w:tabs>
        <w:spacing w:after="0" w:line="230" w:lineRule="auto"/>
        <w:ind w:firstLine="720"/>
        <w:jc w:val="both"/>
      </w:pPr>
      <w:r>
        <w:t>Слово в коммуникативном аспекте.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3"/>
        </w:tabs>
        <w:spacing w:after="0" w:line="230" w:lineRule="auto"/>
        <w:ind w:firstLine="720"/>
        <w:jc w:val="both"/>
      </w:pPr>
      <w:r>
        <w:t>Проблема определения слова в современной лингвистике.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3"/>
        </w:tabs>
        <w:spacing w:after="0" w:line="230" w:lineRule="auto"/>
        <w:ind w:firstLine="720"/>
        <w:jc w:val="both"/>
      </w:pPr>
      <w:r>
        <w:t>Проблема определения лексического значения слова в современной лингвистике.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3"/>
        </w:tabs>
        <w:spacing w:after="0" w:line="230" w:lineRule="auto"/>
        <w:ind w:firstLine="720"/>
        <w:jc w:val="both"/>
      </w:pPr>
      <w:r>
        <w:t>Типы лексических значений слов.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999"/>
        </w:tabs>
        <w:spacing w:after="0" w:line="230" w:lineRule="auto"/>
        <w:ind w:firstLine="720"/>
        <w:jc w:val="both"/>
      </w:pPr>
      <w:r>
        <w:t>Коммуникативная модель значения слова.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03"/>
        </w:tabs>
        <w:spacing w:after="0" w:line="230" w:lineRule="auto"/>
        <w:ind w:firstLine="720"/>
        <w:jc w:val="both"/>
      </w:pPr>
      <w:r>
        <w:t>Системные отношения в лексике.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95"/>
        </w:tabs>
        <w:spacing w:after="0" w:line="230" w:lineRule="auto"/>
        <w:ind w:firstLine="720"/>
        <w:jc w:val="both"/>
      </w:pPr>
      <w:r>
        <w:t>Парадигматические отношения в лексике.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95"/>
        </w:tabs>
        <w:spacing w:after="0" w:line="230" w:lineRule="auto"/>
        <w:ind w:firstLine="720"/>
        <w:jc w:val="both"/>
      </w:pPr>
      <w:r>
        <w:t>Синтагматические отношения в лексике.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95"/>
        </w:tabs>
        <w:spacing w:after="0" w:line="230" w:lineRule="auto"/>
        <w:ind w:firstLine="720"/>
        <w:jc w:val="both"/>
      </w:pPr>
      <w:r>
        <w:t>Ассоциативно-деривационные отношения в лексике.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095"/>
        </w:tabs>
        <w:spacing w:after="0" w:line="230" w:lineRule="auto"/>
        <w:ind w:firstLine="720"/>
        <w:jc w:val="both"/>
      </w:pPr>
      <w:r>
        <w:t>Разграничение омонимии и полисемии.</w:t>
      </w:r>
    </w:p>
    <w:p w:rsidR="00FC1D61" w:rsidRDefault="00BF1C2E">
      <w:pPr>
        <w:pStyle w:val="11"/>
        <w:numPr>
          <w:ilvl w:val="0"/>
          <w:numId w:val="17"/>
        </w:numPr>
        <w:tabs>
          <w:tab w:val="left" w:pos="1114"/>
        </w:tabs>
        <w:spacing w:after="0" w:line="230" w:lineRule="auto"/>
        <w:ind w:firstLine="740"/>
      </w:pPr>
      <w:r>
        <w:t>Понятие о фразеологическом обороте. Соотношение фразеологического оборота со словом и словосочетанием.</w:t>
      </w: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BF1C2E" w:rsidRDefault="00BF1C2E">
      <w:pPr>
        <w:pStyle w:val="11"/>
        <w:spacing w:after="280"/>
        <w:ind w:left="6540" w:firstLine="0"/>
        <w:jc w:val="right"/>
        <w:rPr>
          <w:i/>
          <w:iCs/>
        </w:rPr>
      </w:pPr>
    </w:p>
    <w:p w:rsidR="00FC1D61" w:rsidRDefault="00BF1C2E">
      <w:pPr>
        <w:pStyle w:val="11"/>
        <w:spacing w:after="280"/>
        <w:ind w:left="6540" w:firstLine="0"/>
        <w:jc w:val="right"/>
      </w:pPr>
      <w:r>
        <w:rPr>
          <w:i/>
          <w:iCs/>
        </w:rPr>
        <w:t>Приложение 2 к рабочей программе дисциплины (модуля) Б1.О.08.09.02 Лексика</w:t>
      </w:r>
    </w:p>
    <w:p w:rsidR="00FC1D61" w:rsidRDefault="00BF1C2E">
      <w:pPr>
        <w:pStyle w:val="22"/>
        <w:keepNext/>
        <w:keepLines/>
        <w:spacing w:after="1140" w:line="240" w:lineRule="auto"/>
        <w:ind w:left="2040" w:firstLine="0"/>
      </w:pPr>
      <w:bookmarkStart w:id="22" w:name="bookmark45"/>
      <w:r>
        <w:t>Перечень литературы, необходимой для освоения дисциплины (модуля)</w:t>
      </w:r>
      <w:bookmarkEnd w:id="22"/>
    </w:p>
    <w:p w:rsidR="00BF1C2E" w:rsidRDefault="00BF1C2E">
      <w:pPr>
        <w:pStyle w:val="11"/>
        <w:spacing w:after="0"/>
        <w:ind w:left="1280" w:firstLine="20"/>
      </w:pPr>
      <w:r>
        <w:t xml:space="preserve">Направление подготовки: 44.03.05 Педагогическое образование (с двумя профилями подготовки) </w:t>
      </w:r>
    </w:p>
    <w:p w:rsidR="00BF1C2E" w:rsidRDefault="00BF1C2E">
      <w:pPr>
        <w:pStyle w:val="11"/>
        <w:spacing w:after="0"/>
        <w:ind w:left="1280" w:firstLine="20"/>
      </w:pPr>
      <w:r>
        <w:t xml:space="preserve">Профиль подготовки: "Биология и Начальное образование" </w:t>
      </w:r>
    </w:p>
    <w:p w:rsidR="00BF1C2E" w:rsidRDefault="00BF1C2E">
      <w:pPr>
        <w:pStyle w:val="11"/>
        <w:spacing w:after="0"/>
        <w:ind w:left="1280" w:firstLine="20"/>
      </w:pPr>
      <w:r>
        <w:t xml:space="preserve">Квалификация выпускника: бакалавр </w:t>
      </w:r>
    </w:p>
    <w:p w:rsidR="00BF1C2E" w:rsidRDefault="00BF1C2E">
      <w:pPr>
        <w:pStyle w:val="11"/>
        <w:spacing w:after="0"/>
        <w:ind w:left="1280" w:firstLine="20"/>
      </w:pPr>
      <w:r>
        <w:t xml:space="preserve">Форма обучения: очная </w:t>
      </w:r>
    </w:p>
    <w:p w:rsidR="00FC1D61" w:rsidRDefault="00BF1C2E">
      <w:pPr>
        <w:pStyle w:val="11"/>
        <w:spacing w:after="0"/>
        <w:ind w:left="1280" w:firstLine="20"/>
      </w:pPr>
      <w:r>
        <w:t>Язык обучения: русский</w:t>
      </w:r>
    </w:p>
    <w:p w:rsidR="00FC1D61" w:rsidRDefault="00BF1C2E">
      <w:pPr>
        <w:pStyle w:val="11"/>
        <w:spacing w:after="340"/>
        <w:ind w:left="1280" w:firstLine="20"/>
      </w:pPr>
      <w:r>
        <w:t>Год начала обучения по</w:t>
      </w:r>
      <w:r w:rsidR="00EE7451">
        <w:t xml:space="preserve"> образовательной программе: 2025</w:t>
      </w:r>
    </w:p>
    <w:p w:rsidR="00FC1D61" w:rsidRDefault="00BF1C2E">
      <w:pPr>
        <w:pStyle w:val="22"/>
        <w:keepNext/>
        <w:keepLines/>
        <w:spacing w:after="0" w:line="240" w:lineRule="auto"/>
        <w:ind w:left="4320" w:firstLine="0"/>
      </w:pPr>
      <w:bookmarkStart w:id="23" w:name="bookmark47"/>
      <w:r>
        <w:t>Основная литература:</w:t>
      </w:r>
      <w:bookmarkEnd w:id="23"/>
    </w:p>
    <w:p w:rsidR="00FC1D61" w:rsidRDefault="00BF1C2E">
      <w:pPr>
        <w:pStyle w:val="11"/>
        <w:numPr>
          <w:ilvl w:val="0"/>
          <w:numId w:val="18"/>
        </w:numPr>
        <w:tabs>
          <w:tab w:val="left" w:pos="294"/>
        </w:tabs>
        <w:spacing w:after="60" w:line="346" w:lineRule="auto"/>
        <w:ind w:firstLine="0"/>
      </w:pPr>
      <w:r>
        <w:t xml:space="preserve">Калинин, А. В. Лексика русского языка [Электронный ресурс] : учеб. пособие / А. В. Калинин. - 2-е изд., стер. - Москва : ФЛИНТА, 2013. - 320 с. - (Стилистическое наследие). -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 xml:space="preserve">978-5-9765-1344-0.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hyperlink r:id="rId13" w:history="1">
        <w:r>
          <w:rPr>
            <w:color w:val="0000FF"/>
            <w:lang w:val="en-US" w:eastAsia="en-US" w:bidi="en-US"/>
          </w:rPr>
          <w:t>https</w:t>
        </w:r>
        <w:r w:rsidRPr="00BF1C2E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znanium</w:t>
        </w:r>
        <w:r w:rsidRPr="00BF1C2E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com</w:t>
        </w:r>
        <w:r w:rsidRPr="00BF1C2E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catalog</w:t>
        </w:r>
        <w:r w:rsidRPr="00BF1C2E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product</w:t>
        </w:r>
        <w:r w:rsidRPr="00BF1C2E">
          <w:rPr>
            <w:color w:val="0000FF"/>
            <w:lang w:eastAsia="en-US" w:bidi="en-US"/>
          </w:rPr>
          <w:t>/458185</w:t>
        </w:r>
      </w:hyperlink>
      <w:r w:rsidRPr="00BF1C2E">
        <w:rPr>
          <w:color w:val="0000FF"/>
          <w:lang w:eastAsia="en-US" w:bidi="en-US"/>
        </w:rPr>
        <w:t xml:space="preserve"> </w:t>
      </w:r>
      <w:r>
        <w:t>(дата обращения: 28.08.2020). - Режим доступа: по подписке.</w:t>
      </w:r>
    </w:p>
    <w:p w:rsidR="00FC1D61" w:rsidRDefault="00BF1C2E">
      <w:pPr>
        <w:pStyle w:val="11"/>
        <w:numPr>
          <w:ilvl w:val="0"/>
          <w:numId w:val="18"/>
        </w:numPr>
        <w:tabs>
          <w:tab w:val="left" w:pos="750"/>
        </w:tabs>
        <w:spacing w:after="0" w:line="252" w:lineRule="auto"/>
        <w:ind w:firstLine="600"/>
      </w:pPr>
      <w:r>
        <w:t xml:space="preserve">Самотик, Л. Г. Лексика современного русского языка [Электронный ресурс] : учеб. пособие / Л. Г. Самотик. - 2-е изд., стер. - Москва : Флинта, 2012. - 510 с. -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 xml:space="preserve">978-5-9765-1393-8.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hyperlink r:id="rId14" w:history="1">
        <w:r>
          <w:rPr>
            <w:color w:val="0000FF"/>
            <w:u w:val="single"/>
            <w:lang w:val="en-US" w:eastAsia="en-US" w:bidi="en-US"/>
          </w:rPr>
          <w:t>https</w:t>
        </w:r>
        <w:r w:rsidRPr="00BF1C2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F1C2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BF1C2E">
          <w:rPr>
            <w:color w:val="0000FF"/>
            <w:u w:val="single"/>
            <w:lang w:eastAsia="en-US" w:bidi="en-US"/>
          </w:rPr>
          <w:t xml:space="preserve">/455727 </w:t>
        </w:r>
      </w:hyperlink>
      <w:r>
        <w:t xml:space="preserve">(дата обращения: 28.08.2020). - Режим доступа: по подписке. 3. Ермакова, О. П. Семантические категории в лексике и грамматике русского языка : учебное пособие / О. П. Ермакова. — 3-е изд., стер. — Москва : ФЛИНТА, 2016. — 96 с. -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 xml:space="preserve">978-5-9765-1902-2.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hyperlink r:id="rId15" w:history="1">
        <w:r>
          <w:rPr>
            <w:color w:val="0000FF"/>
            <w:u w:val="single"/>
            <w:lang w:val="en-US" w:eastAsia="en-US" w:bidi="en-US"/>
          </w:rPr>
          <w:t>https</w:t>
        </w:r>
        <w:r w:rsidRPr="00BF1C2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F1C2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BF1C2E">
          <w:rPr>
            <w:color w:val="0000FF"/>
            <w:u w:val="single"/>
            <w:lang w:eastAsia="en-US" w:bidi="en-US"/>
          </w:rPr>
          <w:t>/1140597</w:t>
        </w:r>
      </w:hyperlink>
      <w:r w:rsidRPr="00BF1C2E">
        <w:rPr>
          <w:color w:val="0000FF"/>
          <w:lang w:eastAsia="en-US" w:bidi="en-US"/>
        </w:rPr>
        <w:t xml:space="preserve"> </w:t>
      </w:r>
      <w:r>
        <w:t>(дата обращения: 28.08.2020). - Режим доступа: по подписке.</w:t>
      </w:r>
    </w:p>
    <w:p w:rsidR="00FC1D61" w:rsidRDefault="00BF1C2E">
      <w:pPr>
        <w:pStyle w:val="22"/>
        <w:keepNext/>
        <w:keepLines/>
        <w:spacing w:after="0" w:line="252" w:lineRule="auto"/>
        <w:ind w:firstLine="0"/>
        <w:jc w:val="center"/>
      </w:pPr>
      <w:bookmarkStart w:id="24" w:name="bookmark49"/>
      <w:r>
        <w:t>Дополнительная литература:</w:t>
      </w:r>
      <w:bookmarkEnd w:id="24"/>
    </w:p>
    <w:p w:rsidR="00FC1D61" w:rsidRDefault="00BF1C2E">
      <w:pPr>
        <w:pStyle w:val="11"/>
        <w:numPr>
          <w:ilvl w:val="0"/>
          <w:numId w:val="19"/>
        </w:numPr>
        <w:tabs>
          <w:tab w:val="left" w:pos="442"/>
        </w:tabs>
        <w:spacing w:after="60" w:line="233" w:lineRule="auto"/>
        <w:ind w:firstLine="0"/>
        <w:jc w:val="center"/>
      </w:pPr>
      <w:r>
        <w:t>Киселева, М. С. Лексика и словообразование: Учебное пособие для иностранцев, изучающих русский язык /</w:t>
      </w:r>
      <w:r>
        <w:br/>
        <w:t xml:space="preserve">М.С. Киселева. - Москва : Флинта: Наука, 2010. - 296 с. (Русский язык как иностранный).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>978-5-9765-0927-6,</w:t>
      </w:r>
      <w:r>
        <w:br/>
        <w:t xml:space="preserve">1000 экз.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hyperlink r:id="rId16" w:history="1">
        <w:r>
          <w:rPr>
            <w:color w:val="0000FF"/>
            <w:u w:val="single"/>
            <w:lang w:val="en-US" w:eastAsia="en-US" w:bidi="en-US"/>
          </w:rPr>
          <w:t>https</w:t>
        </w:r>
        <w:r w:rsidRPr="00BF1C2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F1C2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BF1C2E">
          <w:rPr>
            <w:color w:val="0000FF"/>
            <w:u w:val="single"/>
            <w:lang w:eastAsia="en-US" w:bidi="en-US"/>
          </w:rPr>
          <w:t>/247742</w:t>
        </w:r>
      </w:hyperlink>
      <w:r w:rsidRPr="00BF1C2E">
        <w:rPr>
          <w:color w:val="0000FF"/>
          <w:lang w:eastAsia="en-US" w:bidi="en-US"/>
        </w:rPr>
        <w:t xml:space="preserve"> </w:t>
      </w:r>
      <w:r>
        <w:t>(дата обращения: 28.08.2020). -</w:t>
      </w:r>
      <w:r>
        <w:br/>
        <w:t>Режим доступа: по подписке.</w:t>
      </w:r>
    </w:p>
    <w:p w:rsidR="00FC1D61" w:rsidRDefault="00BF1C2E">
      <w:pPr>
        <w:pStyle w:val="11"/>
        <w:numPr>
          <w:ilvl w:val="0"/>
          <w:numId w:val="19"/>
        </w:numPr>
        <w:tabs>
          <w:tab w:val="left" w:pos="548"/>
        </w:tabs>
        <w:spacing w:after="60" w:line="230" w:lineRule="auto"/>
        <w:ind w:firstLine="0"/>
        <w:jc w:val="center"/>
      </w:pPr>
      <w:r>
        <w:t>Мандель, Б. Р. Современный русский язык: лексика, словообразование, морфология : учеб. пособие / Б. Р.</w:t>
      </w:r>
      <w:r>
        <w:br/>
        <w:t xml:space="preserve">Мандель. - Москва : Вузовский учебник: ИНФРА-М, 2013. - 374 с. -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>978-5-9558-0300-5 (Вузовский учебник);</w:t>
      </w:r>
      <w:r>
        <w:br/>
        <w:t xml:space="preserve">978-5-16-006528-1 (ИНФРА-М).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hyperlink r:id="rId17" w:history="1">
        <w:r>
          <w:rPr>
            <w:color w:val="0000FF"/>
            <w:u w:val="single"/>
            <w:lang w:val="en-US" w:eastAsia="en-US" w:bidi="en-US"/>
          </w:rPr>
          <w:t>https</w:t>
        </w:r>
        <w:r w:rsidRPr="00BF1C2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F1C2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BF1C2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BF1C2E">
          <w:rPr>
            <w:color w:val="0000FF"/>
            <w:u w:val="single"/>
            <w:lang w:eastAsia="en-US" w:bidi="en-US"/>
          </w:rPr>
          <w:t>/403676</w:t>
        </w:r>
      </w:hyperlink>
      <w:r w:rsidRPr="00BF1C2E">
        <w:rPr>
          <w:color w:val="0000FF"/>
          <w:lang w:eastAsia="en-US" w:bidi="en-US"/>
        </w:rPr>
        <w:t xml:space="preserve"> </w:t>
      </w:r>
      <w:r>
        <w:t>(дата</w:t>
      </w:r>
      <w:r>
        <w:br/>
        <w:t>обращения: 28.08.2020). - Режим доступа: по подписке.</w:t>
      </w:r>
    </w:p>
    <w:p w:rsidR="00FC1D61" w:rsidRDefault="00BF1C2E">
      <w:pPr>
        <w:pStyle w:val="11"/>
        <w:numPr>
          <w:ilvl w:val="0"/>
          <w:numId w:val="19"/>
        </w:numPr>
        <w:tabs>
          <w:tab w:val="left" w:pos="648"/>
        </w:tabs>
        <w:spacing w:after="0" w:line="230" w:lineRule="auto"/>
        <w:ind w:left="300" w:hanging="60"/>
      </w:pPr>
      <w:r>
        <w:t xml:space="preserve">Габдреева, Н.В. Иноязычная лексика в русском языке новейшего периода : монография / Н.В. Габдреева, А.В. Агеева, А.Р. Тимиргалеева. — 3-е изд., стер. — Москва : ФЛИНТА, 2019. — 328 с. - </w:t>
      </w:r>
      <w:r>
        <w:rPr>
          <w:lang w:val="en-US" w:eastAsia="en-US" w:bidi="en-US"/>
        </w:rPr>
        <w:t>ISBN</w:t>
      </w:r>
      <w:r w:rsidRPr="00BF1C2E">
        <w:rPr>
          <w:lang w:eastAsia="en-US" w:bidi="en-US"/>
        </w:rPr>
        <w:t xml:space="preserve"> </w:t>
      </w:r>
      <w:r>
        <w:t xml:space="preserve">978-5-9765-1677-9. - Текст : электронный. - </w:t>
      </w:r>
      <w:r>
        <w:rPr>
          <w:lang w:val="en-US" w:eastAsia="en-US" w:bidi="en-US"/>
        </w:rPr>
        <w:t>URL</w:t>
      </w:r>
      <w:r w:rsidRPr="00BF1C2E">
        <w:rPr>
          <w:lang w:eastAsia="en-US" w:bidi="en-US"/>
        </w:rPr>
        <w:t xml:space="preserve">: </w:t>
      </w:r>
      <w:r>
        <w:rPr>
          <w:color w:val="0000FF"/>
          <w:u w:val="single"/>
          <w:lang w:val="en-US" w:eastAsia="en-US" w:bidi="en-US"/>
        </w:rPr>
        <w:t>https</w:t>
      </w:r>
      <w:r w:rsidRPr="00BF1C2E">
        <w:rPr>
          <w:color w:val="0000FF"/>
          <w:u w:val="single"/>
          <w:lang w:eastAsia="en-US" w:bidi="en-US"/>
        </w:rPr>
        <w:t xml:space="preserve"> ://</w:t>
      </w:r>
      <w:r>
        <w:rPr>
          <w:color w:val="0000FF"/>
          <w:u w:val="single"/>
          <w:lang w:val="en-US" w:eastAsia="en-US" w:bidi="en-US"/>
        </w:rPr>
        <w:t>znanium</w:t>
      </w:r>
      <w:r w:rsidRPr="00BF1C2E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com</w:t>
      </w:r>
      <w:r w:rsidRPr="00BF1C2E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catalo</w:t>
      </w:r>
      <w:r w:rsidRPr="00BF1C2E">
        <w:rPr>
          <w:color w:val="0000FF"/>
          <w:u w:val="single"/>
          <w:lang w:eastAsia="en-US" w:bidi="en-US"/>
        </w:rPr>
        <w:t xml:space="preserve"> </w:t>
      </w:r>
      <w:r>
        <w:rPr>
          <w:color w:val="0000FF"/>
          <w:u w:val="single"/>
          <w:lang w:val="en-US" w:eastAsia="en-US" w:bidi="en-US"/>
        </w:rPr>
        <w:t>g</w:t>
      </w:r>
      <w:r w:rsidRPr="00BF1C2E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product</w:t>
      </w:r>
      <w:r w:rsidRPr="00BF1C2E">
        <w:rPr>
          <w:color w:val="0000FF"/>
          <w:u w:val="single"/>
          <w:lang w:eastAsia="en-US" w:bidi="en-US"/>
        </w:rPr>
        <w:t>/1042162</w:t>
      </w:r>
      <w:r w:rsidRPr="00BF1C2E">
        <w:rPr>
          <w:color w:val="0000FF"/>
          <w:lang w:eastAsia="en-US" w:bidi="en-US"/>
        </w:rPr>
        <w:t xml:space="preserve"> </w:t>
      </w:r>
      <w:r>
        <w:t>(дата обращения: 28.08.2020). - Режим</w:t>
      </w:r>
    </w:p>
    <w:p w:rsidR="00FC1D61" w:rsidRDefault="00BF1C2E">
      <w:pPr>
        <w:pStyle w:val="11"/>
        <w:spacing w:after="160"/>
        <w:ind w:firstLine="0"/>
        <w:jc w:val="center"/>
        <w:sectPr w:rsidR="00FC1D61">
          <w:pgSz w:w="11899" w:h="17355"/>
          <w:pgMar w:top="1298" w:right="247" w:bottom="194" w:left="805" w:header="0" w:footer="3" w:gutter="0"/>
          <w:cols w:space="720"/>
          <w:noEndnote/>
          <w:docGrid w:linePitch="360"/>
        </w:sectPr>
      </w:pPr>
      <w:r>
        <w:t>доступа: по подписке.</w:t>
      </w:r>
    </w:p>
    <w:p w:rsidR="00FC1D61" w:rsidRPr="00BF1C2E" w:rsidRDefault="00BF1C2E">
      <w:pPr>
        <w:pStyle w:val="11"/>
        <w:spacing w:after="0" w:line="290" w:lineRule="auto"/>
        <w:ind w:left="5980" w:firstLine="0"/>
        <w:jc w:val="right"/>
      </w:pPr>
      <w:r w:rsidRPr="00BF1C2E">
        <w:rPr>
          <w:bCs/>
        </w:rPr>
        <w:lastRenderedPageBreak/>
        <w:t>Приложение 3 к рабочей программе дисциплины (модуля)</w:t>
      </w:r>
    </w:p>
    <w:p w:rsidR="00FC1D61" w:rsidRPr="00BF1C2E" w:rsidRDefault="00BF1C2E">
      <w:pPr>
        <w:pStyle w:val="11"/>
        <w:spacing w:after="520" w:line="290" w:lineRule="auto"/>
        <w:ind w:firstLine="0"/>
        <w:jc w:val="right"/>
      </w:pPr>
      <w:r w:rsidRPr="00BF1C2E">
        <w:rPr>
          <w:bCs/>
        </w:rPr>
        <w:t>Б1.О.08.09.02 Лексика</w:t>
      </w:r>
    </w:p>
    <w:p w:rsidR="00FC1D61" w:rsidRDefault="00BF1C2E">
      <w:pPr>
        <w:pStyle w:val="22"/>
        <w:keepNext/>
        <w:keepLines/>
        <w:spacing w:after="220" w:line="295" w:lineRule="auto"/>
        <w:ind w:firstLine="0"/>
        <w:jc w:val="center"/>
      </w:pPr>
      <w:bookmarkStart w:id="25" w:name="bookmark51"/>
      <w:r>
        <w:t>Перечень информационных технологий, используемых для освоения дисциплины (модуля),</w:t>
      </w:r>
      <w:r>
        <w:br/>
        <w:t>включая перечень программного обеспечения и информационных справочных систем</w:t>
      </w:r>
      <w:bookmarkEnd w:id="25"/>
    </w:p>
    <w:p w:rsidR="00FC1D61" w:rsidRDefault="00BF1C2E">
      <w:pPr>
        <w:pStyle w:val="11"/>
        <w:spacing w:after="0"/>
        <w:ind w:left="1280" w:firstLine="20"/>
        <w:jc w:val="both"/>
      </w:pPr>
      <w:r>
        <w:t>Направление подготовки: 44.03.05 Педагогическое образование (с двумя профилями подготовки) Профиль подготовки: "Биология и Начальное образование"</w:t>
      </w:r>
    </w:p>
    <w:p w:rsidR="00FC1D61" w:rsidRDefault="00BF1C2E">
      <w:pPr>
        <w:pStyle w:val="11"/>
        <w:spacing w:after="0"/>
        <w:ind w:left="1280" w:firstLine="20"/>
        <w:jc w:val="both"/>
      </w:pPr>
      <w:r>
        <w:t>Квалификация выпускника: бакалавр</w:t>
      </w:r>
    </w:p>
    <w:p w:rsidR="00FC1D61" w:rsidRDefault="00BF1C2E">
      <w:pPr>
        <w:pStyle w:val="11"/>
        <w:spacing w:after="0"/>
        <w:ind w:left="1280" w:firstLine="20"/>
        <w:jc w:val="both"/>
      </w:pPr>
      <w:r>
        <w:t>Форма обучения: очная</w:t>
      </w:r>
    </w:p>
    <w:p w:rsidR="00FC1D61" w:rsidRDefault="00BF1C2E">
      <w:pPr>
        <w:pStyle w:val="11"/>
        <w:spacing w:after="60"/>
        <w:ind w:left="1280" w:firstLine="20"/>
        <w:jc w:val="both"/>
      </w:pPr>
      <w:r>
        <w:t>Язык обучения: русский</w:t>
      </w:r>
    </w:p>
    <w:p w:rsidR="00FC1D61" w:rsidRDefault="00BF1C2E">
      <w:pPr>
        <w:pStyle w:val="11"/>
        <w:spacing w:after="320" w:line="230" w:lineRule="auto"/>
        <w:ind w:firstLine="540"/>
        <w:jc w:val="both"/>
      </w:pPr>
      <w:r>
        <w:t>Год начала обучения по</w:t>
      </w:r>
      <w:r w:rsidR="00EE7451">
        <w:t xml:space="preserve"> образовательной программе: 2025</w:t>
      </w:r>
      <w:bookmarkStart w:id="26" w:name="_GoBack"/>
      <w:bookmarkEnd w:id="26"/>
    </w:p>
    <w:p w:rsidR="00FC1D61" w:rsidRDefault="00BF1C2E">
      <w:pPr>
        <w:pStyle w:val="11"/>
        <w:spacing w:after="60" w:line="230" w:lineRule="auto"/>
        <w:ind w:firstLine="540"/>
        <w:jc w:val="both"/>
      </w:pPr>
      <w: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FC1D61" w:rsidRDefault="00BF1C2E">
      <w:pPr>
        <w:pStyle w:val="11"/>
        <w:spacing w:after="60" w:line="230" w:lineRule="auto"/>
        <w:ind w:firstLine="54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</w:t>
      </w:r>
      <w:r w:rsidRPr="00BF1C2E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BF1C2E">
        <w:rPr>
          <w:lang w:eastAsia="en-US" w:bidi="en-US"/>
        </w:rPr>
        <w:t xml:space="preserve"> </w:t>
      </w:r>
      <w:r>
        <w:t xml:space="preserve">7 Профессиональная или </w:t>
      </w:r>
      <w:r>
        <w:rPr>
          <w:lang w:val="en-US" w:eastAsia="en-US" w:bidi="en-US"/>
        </w:rPr>
        <w:t>Windows</w:t>
      </w:r>
      <w:r w:rsidRPr="00BF1C2E">
        <w:rPr>
          <w:lang w:eastAsia="en-US" w:bidi="en-US"/>
        </w:rPr>
        <w:t xml:space="preserve"> </w:t>
      </w:r>
      <w:r>
        <w:rPr>
          <w:lang w:val="en-US" w:eastAsia="en-US" w:bidi="en-US"/>
        </w:rPr>
        <w:t>XP</w:t>
      </w:r>
      <w:r w:rsidRPr="00BF1C2E">
        <w:rPr>
          <w:lang w:eastAsia="en-US" w:bidi="en-US"/>
        </w:rPr>
        <w:t xml:space="preserve"> (</w:t>
      </w:r>
      <w:r>
        <w:rPr>
          <w:lang w:val="en-US" w:eastAsia="en-US" w:bidi="en-US"/>
        </w:rPr>
        <w:t>Volume</w:t>
      </w:r>
      <w:r w:rsidRPr="00BF1C2E">
        <w:rPr>
          <w:lang w:eastAsia="en-US" w:bidi="en-US"/>
        </w:rPr>
        <w:t xml:space="preserve"> </w:t>
      </w:r>
      <w:r>
        <w:rPr>
          <w:lang w:val="en-US" w:eastAsia="en-US" w:bidi="en-US"/>
        </w:rPr>
        <w:t>License</w:t>
      </w:r>
      <w:r w:rsidRPr="00BF1C2E">
        <w:rPr>
          <w:lang w:eastAsia="en-US" w:bidi="en-US"/>
        </w:rPr>
        <w:t xml:space="preserve">) </w:t>
      </w:r>
      <w:r>
        <w:t>Пакет</w:t>
      </w:r>
    </w:p>
    <w:p w:rsidR="00FC1D61" w:rsidRPr="00BF1C2E" w:rsidRDefault="00BF1C2E">
      <w:pPr>
        <w:pStyle w:val="11"/>
        <w:spacing w:after="60" w:line="230" w:lineRule="auto"/>
        <w:ind w:firstLine="540"/>
        <w:jc w:val="both"/>
        <w:rPr>
          <w:lang w:val="en-US"/>
        </w:rPr>
      </w:pPr>
      <w:r>
        <w:t>офисного</w:t>
      </w:r>
      <w:r w:rsidRPr="00BF1C2E">
        <w:rPr>
          <w:lang w:val="en-US"/>
        </w:rPr>
        <w:t xml:space="preserve"> </w:t>
      </w:r>
      <w:r>
        <w:t>программного</w:t>
      </w:r>
      <w:r w:rsidRPr="00BF1C2E">
        <w:rPr>
          <w:lang w:val="en-US"/>
        </w:rPr>
        <w:t xml:space="preserve"> </w:t>
      </w:r>
      <w:r>
        <w:t>обеспечения</w:t>
      </w:r>
      <w:r w:rsidRPr="00BF1C2E">
        <w:rPr>
          <w:lang w:val="en-US"/>
        </w:rPr>
        <w:t xml:space="preserve"> </w:t>
      </w:r>
      <w:r>
        <w:rPr>
          <w:lang w:val="en-US" w:eastAsia="en-US" w:bidi="en-US"/>
        </w:rPr>
        <w:t xml:space="preserve">Microsoft Office </w:t>
      </w:r>
      <w:r w:rsidRPr="00BF1C2E">
        <w:rPr>
          <w:lang w:val="en-US"/>
        </w:rPr>
        <w:t xml:space="preserve">365 </w:t>
      </w:r>
      <w:r>
        <w:t>или</w:t>
      </w:r>
      <w:r w:rsidRPr="00BF1C2E">
        <w:rPr>
          <w:lang w:val="en-US"/>
        </w:rPr>
        <w:t xml:space="preserve"> </w:t>
      </w:r>
      <w:r>
        <w:rPr>
          <w:lang w:val="en-US" w:eastAsia="en-US" w:bidi="en-US"/>
        </w:rPr>
        <w:t xml:space="preserve">Microsoft Office Professional plus </w:t>
      </w:r>
      <w:r w:rsidRPr="00BF1C2E">
        <w:rPr>
          <w:lang w:val="en-US"/>
        </w:rPr>
        <w:t>2010</w:t>
      </w:r>
    </w:p>
    <w:p w:rsidR="00FC1D61" w:rsidRPr="00BF1C2E" w:rsidRDefault="00BF1C2E">
      <w:pPr>
        <w:pStyle w:val="11"/>
        <w:spacing w:after="60" w:line="230" w:lineRule="auto"/>
        <w:ind w:firstLine="540"/>
        <w:jc w:val="both"/>
        <w:rPr>
          <w:lang w:val="en-US"/>
        </w:rPr>
      </w:pPr>
      <w:r>
        <w:t>Браузер</w:t>
      </w:r>
      <w:r w:rsidRPr="00BF1C2E">
        <w:rPr>
          <w:lang w:val="en-US"/>
        </w:rPr>
        <w:t xml:space="preserve"> </w:t>
      </w:r>
      <w:r>
        <w:rPr>
          <w:lang w:val="en-US" w:eastAsia="en-US" w:bidi="en-US"/>
        </w:rPr>
        <w:t>Mozilla Firefox</w:t>
      </w:r>
    </w:p>
    <w:p w:rsidR="00FC1D61" w:rsidRPr="00BF1C2E" w:rsidRDefault="00BF1C2E">
      <w:pPr>
        <w:pStyle w:val="11"/>
        <w:spacing w:after="60" w:line="230" w:lineRule="auto"/>
        <w:ind w:firstLine="540"/>
        <w:jc w:val="both"/>
        <w:rPr>
          <w:lang w:val="en-US"/>
        </w:rPr>
      </w:pPr>
      <w:r>
        <w:t>Браузер</w:t>
      </w:r>
      <w:r w:rsidRPr="00BF1C2E">
        <w:rPr>
          <w:lang w:val="en-US"/>
        </w:rPr>
        <w:t xml:space="preserve"> </w:t>
      </w:r>
      <w:r>
        <w:rPr>
          <w:lang w:val="en-US" w:eastAsia="en-US" w:bidi="en-US"/>
        </w:rPr>
        <w:t>Google Chrome</w:t>
      </w:r>
    </w:p>
    <w:p w:rsidR="00FC1D61" w:rsidRPr="00BF1C2E" w:rsidRDefault="00BF1C2E">
      <w:pPr>
        <w:pStyle w:val="11"/>
        <w:spacing w:after="60" w:line="230" w:lineRule="auto"/>
        <w:ind w:firstLine="540"/>
        <w:jc w:val="both"/>
        <w:rPr>
          <w:lang w:val="en-US"/>
        </w:rPr>
      </w:pPr>
      <w:r>
        <w:rPr>
          <w:lang w:val="en-US" w:eastAsia="en-US" w:bidi="en-US"/>
        </w:rPr>
        <w:t xml:space="preserve">Adobe Reader XI </w:t>
      </w:r>
      <w:r>
        <w:t>или</w:t>
      </w:r>
      <w:r w:rsidRPr="00BF1C2E">
        <w:rPr>
          <w:lang w:val="en-US"/>
        </w:rPr>
        <w:t xml:space="preserve"> </w:t>
      </w:r>
      <w:r>
        <w:rPr>
          <w:lang w:val="en-US" w:eastAsia="en-US" w:bidi="en-US"/>
        </w:rPr>
        <w:t>Adobe Acrobat Reader DC</w:t>
      </w:r>
    </w:p>
    <w:p w:rsidR="00FC1D61" w:rsidRDefault="00BF1C2E">
      <w:pPr>
        <w:pStyle w:val="11"/>
        <w:spacing w:after="60" w:line="230" w:lineRule="auto"/>
        <w:ind w:firstLine="540"/>
        <w:jc w:val="both"/>
      </w:pPr>
      <w:r>
        <w:rPr>
          <w:lang w:val="en-US" w:eastAsia="en-US" w:bidi="en-US"/>
        </w:rPr>
        <w:t>Kaspersky</w:t>
      </w:r>
      <w:r w:rsidRPr="00BF1C2E">
        <w:rPr>
          <w:lang w:eastAsia="en-US" w:bidi="en-US"/>
        </w:rPr>
        <w:t xml:space="preserve"> </w:t>
      </w:r>
      <w:r>
        <w:rPr>
          <w:lang w:val="en-US" w:eastAsia="en-US" w:bidi="en-US"/>
        </w:rPr>
        <w:t>Endpoint</w:t>
      </w:r>
      <w:r w:rsidRPr="00BF1C2E">
        <w:rPr>
          <w:lang w:eastAsia="en-US" w:bidi="en-US"/>
        </w:rPr>
        <w:t xml:space="preserve"> </w:t>
      </w:r>
      <w:r>
        <w:rPr>
          <w:lang w:val="en-US" w:eastAsia="en-US" w:bidi="en-US"/>
        </w:rPr>
        <w:t>Security</w:t>
      </w:r>
      <w:r w:rsidRPr="00BF1C2E">
        <w:rPr>
          <w:lang w:eastAsia="en-US" w:bidi="en-US"/>
        </w:rPr>
        <w:t xml:space="preserve"> </w:t>
      </w:r>
      <w:r>
        <w:t xml:space="preserve">для </w:t>
      </w:r>
      <w:r>
        <w:rPr>
          <w:lang w:val="en-US" w:eastAsia="en-US" w:bidi="en-US"/>
        </w:rPr>
        <w:t>Windows</w:t>
      </w:r>
    </w:p>
    <w:p w:rsidR="00FC1D61" w:rsidRDefault="00BF1C2E">
      <w:pPr>
        <w:pStyle w:val="11"/>
        <w:spacing w:after="60" w:line="230" w:lineRule="auto"/>
        <w:ind w:firstLine="540"/>
        <w:jc w:val="both"/>
      </w:pPr>
      <w:r>
        <w:t xml:space="preserve">Учебно-методическая литература для данной дисциплины имеется в наличии в электронно -библиотечной системе </w:t>
      </w:r>
      <w:r w:rsidRPr="00BF1C2E">
        <w:rPr>
          <w:lang w:eastAsia="en-US" w:bidi="en-US"/>
        </w:rPr>
        <w:t>"</w:t>
      </w:r>
      <w:r>
        <w:rPr>
          <w:lang w:val="en-US" w:eastAsia="en-US" w:bidi="en-US"/>
        </w:rPr>
        <w:t>ZNANIUM</w:t>
      </w:r>
      <w:r w:rsidRPr="00BF1C2E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BF1C2E">
        <w:rPr>
          <w:lang w:eastAsia="en-US" w:bidi="en-US"/>
        </w:rPr>
        <w:t xml:space="preserve">", </w:t>
      </w:r>
      <w:r>
        <w:t xml:space="preserve">доступ к которой предоставлен обучающимся. ЭБС </w:t>
      </w:r>
      <w:r w:rsidRPr="00BF1C2E">
        <w:rPr>
          <w:lang w:eastAsia="en-US" w:bidi="en-US"/>
        </w:rPr>
        <w:t>"</w:t>
      </w:r>
      <w:r>
        <w:rPr>
          <w:lang w:val="en-US" w:eastAsia="en-US" w:bidi="en-US"/>
        </w:rPr>
        <w:t>ZNANIUM</w:t>
      </w:r>
      <w:r w:rsidRPr="00BF1C2E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BF1C2E">
        <w:rPr>
          <w:lang w:eastAsia="en-US" w:bidi="en-US"/>
        </w:rPr>
        <w:t xml:space="preserve">" </w:t>
      </w:r>
      <w:r>
        <w:t xml:space="preserve">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 - 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</w:t>
      </w:r>
      <w:r>
        <w:rPr>
          <w:lang w:val="en-US" w:eastAsia="en-US" w:bidi="en-US"/>
        </w:rPr>
        <w:t>ZNANIUM</w:t>
      </w:r>
      <w:r w:rsidRPr="00BF1C2E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BF1C2E">
        <w:rPr>
          <w:lang w:eastAsia="en-US" w:bidi="en-US"/>
        </w:rPr>
        <w:t xml:space="preserve"> </w:t>
      </w:r>
      <w:r>
        <w:t>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sectPr w:rsidR="00FC1D61">
      <w:pgSz w:w="11899" w:h="17355"/>
      <w:pgMar w:top="1526" w:right="773" w:bottom="1526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C3" w:rsidRDefault="00673DC3">
      <w:r>
        <w:separator/>
      </w:r>
    </w:p>
  </w:endnote>
  <w:endnote w:type="continuationSeparator" w:id="0">
    <w:p w:rsidR="00673DC3" w:rsidRDefault="006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C3" w:rsidRDefault="00673DC3"/>
  </w:footnote>
  <w:footnote w:type="continuationSeparator" w:id="0">
    <w:p w:rsidR="00673DC3" w:rsidRDefault="00673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4AF"/>
    <w:multiLevelType w:val="multilevel"/>
    <w:tmpl w:val="CE785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639C3"/>
    <w:multiLevelType w:val="multilevel"/>
    <w:tmpl w:val="568007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03637"/>
    <w:multiLevelType w:val="multilevel"/>
    <w:tmpl w:val="326CE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A3664"/>
    <w:multiLevelType w:val="multilevel"/>
    <w:tmpl w:val="999A57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A24AEB"/>
    <w:multiLevelType w:val="multilevel"/>
    <w:tmpl w:val="E2044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9E0960"/>
    <w:multiLevelType w:val="multilevel"/>
    <w:tmpl w:val="B3BA7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9E60F2"/>
    <w:multiLevelType w:val="multilevel"/>
    <w:tmpl w:val="F1A83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3F63A8"/>
    <w:multiLevelType w:val="multilevel"/>
    <w:tmpl w:val="E31AD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2D065E"/>
    <w:multiLevelType w:val="multilevel"/>
    <w:tmpl w:val="FBF2F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ED7A23"/>
    <w:multiLevelType w:val="multilevel"/>
    <w:tmpl w:val="B96A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BA1CF9"/>
    <w:multiLevelType w:val="multilevel"/>
    <w:tmpl w:val="70C24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9E6492"/>
    <w:multiLevelType w:val="multilevel"/>
    <w:tmpl w:val="F1F49DE8"/>
    <w:lvl w:ilvl="0">
      <w:start w:val="1"/>
      <w:numFmt w:val="bullet"/>
      <w:lvlText w:val="У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635690"/>
    <w:multiLevelType w:val="multilevel"/>
    <w:tmpl w:val="14205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562BFD"/>
    <w:multiLevelType w:val="multilevel"/>
    <w:tmpl w:val="98428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2B0798"/>
    <w:multiLevelType w:val="hybridMultilevel"/>
    <w:tmpl w:val="A614E094"/>
    <w:lvl w:ilvl="0" w:tplc="9148E61E">
      <w:start w:val="5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631F6AF8"/>
    <w:multiLevelType w:val="multilevel"/>
    <w:tmpl w:val="DBCA952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BF332E"/>
    <w:multiLevelType w:val="multilevel"/>
    <w:tmpl w:val="6D62B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B4220D"/>
    <w:multiLevelType w:val="multilevel"/>
    <w:tmpl w:val="2F2E4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7F5CF6"/>
    <w:multiLevelType w:val="multilevel"/>
    <w:tmpl w:val="249CC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730A7D"/>
    <w:multiLevelType w:val="multilevel"/>
    <w:tmpl w:val="F912B28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9"/>
  </w:num>
  <w:num w:numId="9">
    <w:abstractNumId w:val="10"/>
  </w:num>
  <w:num w:numId="10">
    <w:abstractNumId w:val="9"/>
  </w:num>
  <w:num w:numId="11">
    <w:abstractNumId w:val="15"/>
  </w:num>
  <w:num w:numId="12">
    <w:abstractNumId w:val="13"/>
  </w:num>
  <w:num w:numId="13">
    <w:abstractNumId w:val="12"/>
  </w:num>
  <w:num w:numId="14">
    <w:abstractNumId w:val="3"/>
  </w:num>
  <w:num w:numId="15">
    <w:abstractNumId w:val="6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61"/>
    <w:rsid w:val="00413DFE"/>
    <w:rsid w:val="00673DC3"/>
    <w:rsid w:val="007F67E7"/>
    <w:rsid w:val="00A3752B"/>
    <w:rsid w:val="00B84570"/>
    <w:rsid w:val="00BF1C2E"/>
    <w:rsid w:val="00EE7451"/>
    <w:rsid w:val="00FC1D61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F233"/>
  <w15:docId w15:val="{696BF29D-02CA-4365-870F-28A6673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5"/>
      <w:sz w:val="19"/>
      <w:szCs w:val="19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5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6565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line="322" w:lineRule="auto"/>
      <w:ind w:firstLine="320"/>
    </w:pPr>
    <w:rPr>
      <w:rFonts w:ascii="Arial" w:eastAsia="Arial" w:hAnsi="Arial" w:cs="Arial"/>
      <w:color w:val="656565"/>
      <w:sz w:val="19"/>
      <w:szCs w:val="19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color w:val="656565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280"/>
      <w:jc w:val="right"/>
      <w:outlineLvl w:val="0"/>
    </w:pPr>
    <w:rPr>
      <w:rFonts w:ascii="Times New Roman" w:eastAsia="Times New Roman" w:hAnsi="Times New Roman" w:cs="Times New Roman"/>
      <w:color w:val="656565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40" w:line="230" w:lineRule="auto"/>
      <w:ind w:firstLine="5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5"/>
    <w:pPr>
      <w:spacing w:after="40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9">
    <w:name w:val="Другое"/>
    <w:basedOn w:val="a"/>
    <w:link w:val="a8"/>
    <w:pPr>
      <w:spacing w:after="40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bragimova@kpfu.ru" TargetMode="External"/><Relationship Id="rId13" Type="http://schemas.openxmlformats.org/officeDocument/2006/relationships/hyperlink" Target="https://znanium.com/catalog/product/4581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kpfu.ru/course/view.php?id=3748" TargetMode="External"/><Relationship Id="rId17" Type="http://schemas.openxmlformats.org/officeDocument/2006/relationships/hyperlink" Target="https://znanium.com/catalog/product/403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2477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gram.naro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140597" TargetMode="External"/><Relationship Id="rId10" Type="http://schemas.openxmlformats.org/officeDocument/2006/relationships/hyperlink" Target="http://usbeta.ru/cgyjm/sovremennyj_russkij_iazyk_-_valgin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kpfu.ru/course/view.php?id=3748" TargetMode="External"/><Relationship Id="rId14" Type="http://schemas.openxmlformats.org/officeDocument/2006/relationships/hyperlink" Target="https://znanium.com/catalog/product/45572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6871</Words>
  <Characters>39166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Галимова</dc:creator>
  <cp:keywords/>
  <cp:lastModifiedBy>Sveta</cp:lastModifiedBy>
  <cp:revision>2</cp:revision>
  <dcterms:created xsi:type="dcterms:W3CDTF">2025-06-24T14:21:00Z</dcterms:created>
  <dcterms:modified xsi:type="dcterms:W3CDTF">2025-06-24T14:21:00Z</dcterms:modified>
</cp:coreProperties>
</file>