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776C34" w:rsidP="008F3571">
      <w:pPr>
        <w:rPr>
          <w:rFonts w:eastAsia="Times New Roman"/>
          <w:vanish/>
          <w:sz w:val="20"/>
          <w:szCs w:val="20"/>
        </w:rPr>
      </w:pPr>
      <w:r w:rsidRPr="00776C34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Desktop\Титульники БиНО 2025 скан\История би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История биолог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39E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64B88" w:rsidP="0030765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64B88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Масленникова Н.Н. (Кафедра биологии и химии, </w:t>
            </w:r>
            <w:r w:rsidR="00307656">
              <w:rPr>
                <w:rFonts w:eastAsia="Times New Roman"/>
                <w:sz w:val="20"/>
                <w:szCs w:val="20"/>
              </w:rPr>
              <w:t>Отделение</w:t>
            </w:r>
            <w:r w:rsidRPr="00664B88">
              <w:rPr>
                <w:rFonts w:eastAsia="Times New Roman"/>
                <w:sz w:val="20"/>
                <w:szCs w:val="20"/>
              </w:rPr>
              <w:t xml:space="preserve"> математики и естественных наук), NNMaslennikova@kpfu.ru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76"/>
        <w:gridCol w:w="8329"/>
      </w:tblGrid>
      <w:tr w:rsidR="00CA1CF3" w:rsidTr="006727D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компетенции/</w:t>
            </w:r>
          </w:p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индикатор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 / индикатора</w:t>
            </w:r>
          </w:p>
        </w:tc>
      </w:tr>
      <w:tr w:rsidR="00CA1CF3" w:rsidTr="006727D3">
        <w:trPr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Pr="005D2854" w:rsidRDefault="006727D3">
            <w:pPr>
              <w:jc w:val="center"/>
              <w:rPr>
                <w:rFonts w:eastAsia="Times New Roman"/>
                <w:sz w:val="20"/>
                <w:szCs w:val="20"/>
                <w:highlight w:val="red"/>
              </w:rPr>
            </w:pPr>
            <w:r w:rsidRPr="006727D3">
              <w:rPr>
                <w:rFonts w:eastAsia="Times New Roman"/>
                <w:sz w:val="20"/>
                <w:szCs w:val="20"/>
              </w:rPr>
              <w:t>ПК-3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6727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04D3E"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6727D3" w:rsidTr="006727D3">
        <w:trPr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727D3" w:rsidRPr="006727D3" w:rsidRDefault="006727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727D3" w:rsidRPr="00804D3E" w:rsidRDefault="006727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86CA2">
              <w:rPr>
                <w:rFonts w:eastAsia="Times New Roman"/>
                <w:color w:val="000000"/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F4" w:rsidRDefault="00C1739E" w:rsidP="000F5B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6727D3">
              <w:rPr>
                <w:rFonts w:eastAsia="Times New Roman"/>
                <w:sz w:val="20"/>
                <w:szCs w:val="20"/>
              </w:rPr>
              <w:t>Должен уметь</w:t>
            </w:r>
            <w:r w:rsidR="000F5BF4" w:rsidRPr="000F5BF4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247E45" w:rsidRPr="000F5BF4" w:rsidRDefault="00247E45" w:rsidP="00247E4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47E45">
              <w:rPr>
                <w:rFonts w:eastAsia="Times New Roman"/>
                <w:sz w:val="20"/>
                <w:szCs w:val="20"/>
              </w:rPr>
              <w:tab/>
              <w:t xml:space="preserve"> - </w:t>
            </w:r>
            <w:r w:rsidR="006727D3">
              <w:rPr>
                <w:rFonts w:eastAsia="Times New Roman"/>
                <w:sz w:val="20"/>
                <w:szCs w:val="20"/>
              </w:rPr>
              <w:t>п</w:t>
            </w:r>
            <w:r w:rsidR="006727D3" w:rsidRPr="00886CA2">
              <w:rPr>
                <w:rFonts w:eastAsia="Times New Roman"/>
                <w:color w:val="000000"/>
                <w:sz w:val="20"/>
                <w:szCs w:val="20"/>
              </w:rPr>
              <w:t>рименять биологические знания</w:t>
            </w:r>
            <w:r w:rsidR="006727D3" w:rsidRPr="00804D3E">
              <w:rPr>
                <w:rFonts w:eastAsia="Times New Roman"/>
                <w:sz w:val="20"/>
                <w:szCs w:val="20"/>
              </w:rPr>
              <w:t xml:space="preserve"> при реализации образовательного процесса</w:t>
            </w:r>
            <w:r w:rsidR="00BD15FE">
              <w:rPr>
                <w:rFonts w:eastAsia="Times New Roman"/>
                <w:sz w:val="20"/>
                <w:szCs w:val="20"/>
              </w:rPr>
              <w:t>, а именно методологические принципы науки, этапы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становления биологии;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D15FE">
              <w:rPr>
                <w:rFonts w:eastAsia="Times New Roman"/>
                <w:sz w:val="20"/>
                <w:szCs w:val="20"/>
              </w:rPr>
              <w:t>историю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развития фундаментальных концепций в биологии; особенности изучения биологического разнообразия на </w:t>
            </w:r>
            <w:r w:rsidR="00BD15FE">
              <w:rPr>
                <w:rFonts w:eastAsia="Times New Roman"/>
                <w:sz w:val="20"/>
                <w:szCs w:val="20"/>
              </w:rPr>
              <w:t>разных этапах развития биологии.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F5BF4" w:rsidRDefault="000F5BF4" w:rsidP="00BD15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7D00" w:rsidRPr="00787D00" w:rsidRDefault="00787D00" w:rsidP="00787D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87D00">
              <w:rPr>
                <w:rFonts w:eastAsia="Times New Roman"/>
                <w:sz w:val="20"/>
                <w:szCs w:val="20"/>
              </w:rPr>
              <w:t>Дисциплина «</w:t>
            </w:r>
            <w:r w:rsidR="004D5F67">
              <w:rPr>
                <w:rFonts w:eastAsia="Times New Roman"/>
                <w:sz w:val="20"/>
                <w:szCs w:val="20"/>
              </w:rPr>
              <w:t>ФТД.В.0</w:t>
            </w:r>
            <w:r w:rsidR="00776C34" w:rsidRPr="00776C34">
              <w:rPr>
                <w:rFonts w:eastAsia="Times New Roman"/>
                <w:sz w:val="20"/>
                <w:szCs w:val="20"/>
              </w:rPr>
              <w:t>2</w:t>
            </w:r>
            <w:r w:rsidR="004D5F67">
              <w:rPr>
                <w:rFonts w:eastAsia="Times New Roman"/>
                <w:sz w:val="20"/>
                <w:szCs w:val="20"/>
              </w:rPr>
              <w:t xml:space="preserve"> </w:t>
            </w:r>
            <w:r w:rsidRPr="00787D00">
              <w:rPr>
                <w:rFonts w:eastAsia="Times New Roman"/>
                <w:sz w:val="20"/>
                <w:szCs w:val="20"/>
              </w:rPr>
              <w:t xml:space="preserve">История биологии» относится к </w:t>
            </w:r>
            <w:r w:rsidR="00B80A72" w:rsidRPr="00B80A72">
              <w:rPr>
                <w:rFonts w:eastAsia="Times New Roman"/>
                <w:sz w:val="20"/>
                <w:szCs w:val="20"/>
              </w:rPr>
              <w:t>ФТД. Факультативы, части, формируемой участниками образовательных отношений</w:t>
            </w:r>
            <w:r w:rsidRPr="00787D00">
              <w:rPr>
                <w:rFonts w:eastAsia="Times New Roman"/>
                <w:sz w:val="20"/>
                <w:szCs w:val="20"/>
              </w:rPr>
              <w:t xml:space="preserve">, ОПОП 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4A5F1F" w:rsidRPr="004A5F1F">
              <w:rPr>
                <w:rFonts w:eastAsia="Times New Roman"/>
                <w:sz w:val="20"/>
                <w:szCs w:val="20"/>
              </w:rPr>
              <w:t xml:space="preserve">Начальное образование </w:t>
            </w:r>
            <w:r w:rsidRPr="00787D00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1 курсе в 2</w:t>
            </w:r>
            <w:r w:rsidR="00C1739E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- 34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в том числе ле</w:t>
            </w:r>
            <w:r>
              <w:rPr>
                <w:rFonts w:eastAsia="Times New Roman"/>
                <w:sz w:val="20"/>
                <w:szCs w:val="20"/>
              </w:rPr>
              <w:t>кции - 14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практические занятия - 20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- 38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</w:t>
            </w:r>
            <w:r w:rsidR="00C1739E">
              <w:rPr>
                <w:rFonts w:eastAsia="Times New Roman"/>
                <w:sz w:val="20"/>
                <w:szCs w:val="20"/>
              </w:rPr>
              <w:t>)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</w:t>
            </w:r>
            <w:r w:rsidR="00B80A72">
              <w:rPr>
                <w:rFonts w:eastAsia="Times New Roman"/>
                <w:sz w:val="20"/>
                <w:szCs w:val="20"/>
              </w:rPr>
              <w:t>ет в 2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CA1CF3" w:rsidTr="00B80A72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1CF3" w:rsidTr="00B80A72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</w:tr>
      <w:tr w:rsidR="00CA1CF3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Представления о живой природе в античном мире и в Средневековье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 Представления о живой природе в античном мире и в Средневековье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 Основные достижения в изучении живой природы в XV- XVII вв.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 Основные направления изучения живой природы в XVIII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 Формирование биологии как комплексной науки в 1-й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 Успехи развития биологии во 2-й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 Основные достижения биологии в первой половине XX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872167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 Основные направления развития биологии во второй половине XX в., начале ХХ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A1CF3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6A18A9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CF3" w:rsidRDefault="00CA1CF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1. Представления о живой природе в античном мире и в Средневековье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Античная наука. Краткий анализ развития греко-римской науки в античный период. Многообразие мировоззренческих систем. Ионийский этап (VI - V века до н.э.). Школа Пифагора. Афинский этап. Возникновение атомистики, теория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Демокрита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. Теория медицины Гиппократа, учение Платона. Борьба древнегреческого материализма и идеализма. Труды Аристотеля, его философский дуализм.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Эллинистский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этап (IV-III века до н.э.). Материалистическое учение Эпикура, труды Теофраста в области изучения растений.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Представления о живой природе в древнем Риме (II век до н.э. - II век н.э.). Взгляды на природу Лукреция Кар. Достижения в изучении растений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Диоскорида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. Вклад Галена в развитие медицины и естествознания во II веке н.э.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>Роль религии в духовной жизни феодального общества. Средневековые принципы классификации растений и животных. Роль арабских ученых Абу Али Ибн-Сина и Ибн-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Рошда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в развитии биологии. Труды Альберта Великого в области биологии растений. Роджер Бэкон и его взгляды на природу.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2. Основные достижения в изучении живой природы в XV- XVII вв.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Эпоха Возрождения и закладка основ опытного естествознания. Развитие промышленности и стремление изучения природы на основе опыта и точных наблюдений. Великие географические открытия второй половины XV века и их влияние на развитие естествознания. Накопление биологического и зоологического материала. Открытие университетов в Европе.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Успехи в области ботаники, закладка основ систематики и физиологии растений, исследования в области зоологии. Значение работ И. Бока (1498-1554), Иоганна и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Каспара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Баугиных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(1560 - 1632),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Чезальпино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(1519-1603), Д. Рея (1628-1705), П.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Турнефора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(1656-1708) для развития ботаники и систематики. Создание "Лестницы существ" К. Лейбницем. Создание алфавитных сводок и каталогов. Значение изобретения микроскопа для развития биологических знаний. Открытие клетки Робертом Гуком (1635-1703). Вклад в развитие зоологии А. Левенгука (1632-1723). Заложение основ анатомии и эмбриологии. Труды Андреаса Везалия (1514 - 1564), Габриеля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Фаллопия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(1523 - 1564), Марчелло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Мальпиги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(1628 - 1694).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Эпигенез и преформизм как две концепции индивидуального развития, их борьба. Эпигенетические воззрения У. Гарвея (1578-1657), его вклад в развитие анатомии.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3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Основные направления изучения живой природы в XVIII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Обобщения в области систематики и попытка построения естественных систем классификаций. К. Линней и принципы систематики.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lastRenderedPageBreak/>
              <w:t xml:space="preserve">Развитие естествознания в России. Открытие Петербургской академии наук. Вклад М. В. Ломоносова (1711-1765) в развитие естествознания в России: представления об общих законах природы, идея вечного движения и непрерывного развития природы.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Идея трансформизма. Применение исторического эволюционного подхода к изучению явлений природы. Зоологические и ботанические работы П. С. Палласа. Его взгляды на вопросы эволюции. Успехи систематики, палеонтологии, биогеографии, физиологии растений. Содержание сравнительной анатомии, селекции, цитологии, сравнительной эмбриологии и геологии. Характеристика центральных догм о живой природе в XVIII в и их критика.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Формирование биологии как комплексной науки в 1-й половине XIX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Первая эволюционная теория Ж.-Б. Ламарка. Научная деятельность Ж. Б. Ламарка и возникновение ламаркизма. Законы Ламарка. Идея отбора в биологических исследованиях в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додарвиновской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биологии. Значение ламаркизма для биологии 19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Достижения в области сравнительной морфологии и анатомии животных и растений; систематики, экологии и палеонтологии животных и растений. Исследование онтогенеза и эмбрионального развития животных и растений. Труды К. Бэра, Ж. Кювье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Успехи в области физиологии животных и растений; изучения микроорганизмов. Теория клеточного строения и развития живых существ.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Успехи развития биологии во 2-й половине XIX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Основные труды Ч. Дарвина. Итоги его кругосветного путешествия и первые обобщения, касающиеся механизма эволюции.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Создание и развитие эволюционной палеонтологии (В. О. Ковалевский, Л.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Долло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и др.) и эмбриологии (А. О. Ковалевский, И. И. Мечников, Ф. Мюллер и др.).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Филогенетическое направление в сравнительной анатомии (Э. Геккель, Т. Гексли) и систематике (Э. Геккель, Т. Гексли, Н.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Холодковский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 животных и растений.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Развитие физиологии животных и человека. Развитие физиологии растений (К. А. Тимирязев, Ю. Сакс и др.). Возникновение микробиологии (Р. Кох, Л. Пастер, Д. Листер и др.), биохимии и экологии как самостоятельных наук. Возникновение генетики. Работы Г. Менделя. Открытие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кариокинетического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процесса (И. Д. Чистяков) и установление роли ядра в клетке (Э. Геккель).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Открытие основных законов генетики. Хромосомная теория наследственности Т. Моргана. Работы Вейсмана, Моргана, Де-Фриза. Неодарвинизм.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Основные достижения биологии в первой половине XX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Основные черты развития биологии в 20 веке. Дифференциация и интеграция биологической науки. Формирование пограничных наук. Достижения в области генетики и экологии, их влияние на формирование популяционного мышления.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Особенности развития науки в СССР. Феномены Н. И. Вавилова и Т. Д. Лысенко. Зарождение синтетической теории эволюции (Дж. Гексли, Н. И. Вавилов, И. И. Шмальгаузен). Принципиальные обобщения в области сравнительной анатомии и морфологии животных (А. Н.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Северцов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), гистологии (А.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Заварзин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), микробиологии, биохимии и экологии.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7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>. Основные направления развития би</w:t>
            </w:r>
            <w:r>
              <w:rPr>
                <w:rFonts w:eastAsia="Times New Roman"/>
                <w:b/>
                <w:sz w:val="20"/>
                <w:szCs w:val="20"/>
              </w:rPr>
              <w:t>ологии во второй половине XX в., начале ХХ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в.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Разработка учения об уровнях организации живой природы. Открытие генетического кода и механизма процессов транскрипции и трансляции. </w:t>
            </w:r>
          </w:p>
          <w:p w:rsidR="00CA1CF3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>Успехи экспериментальной эмбриологии и генной инженерии. Изучение закономерностей исторического развития организмов. Обобщения в области биоценологии (В. И. Вернадский). Генетическая инженерия. Практическая биотехнология.</w:t>
            </w: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4D5F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D5F67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D5F67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D5F67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D5F67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D5F67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Pr="00872167" w:rsidRDefault="00C1739E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Естественнонаучный образовательный портал - </w:t>
            </w:r>
            <w:hyperlink r:id="rId6" w:history="1">
              <w:r w:rsidR="00B67436" w:rsidRPr="00872167">
                <w:rPr>
                  <w:rStyle w:val="a4"/>
                  <w:rFonts w:eastAsia="Times New Roman"/>
                  <w:sz w:val="20"/>
                  <w:szCs w:val="20"/>
                </w:rPr>
                <w:t>http://www.en.edu.ru</w:t>
              </w:r>
            </w:hyperlink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7" w:history="1">
              <w:r w:rsidRPr="00872167">
                <w:rPr>
                  <w:rStyle w:val="a4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Pr="00872167" w:rsidRDefault="00C1739E" w:rsidP="008F3571">
            <w:pPr>
              <w:ind w:firstLine="525"/>
              <w:jc w:val="both"/>
              <w:rPr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Фонд знаний "Ломоносов" - </w:t>
            </w:r>
            <w:hyperlink r:id="rId8" w:history="1">
              <w:r w:rsidR="00872167" w:rsidRPr="00872167">
                <w:rPr>
                  <w:rStyle w:val="a4"/>
                  <w:sz w:val="20"/>
                  <w:szCs w:val="20"/>
                </w:rPr>
                <w:t>http://lomonosov-fund.ru/</w:t>
              </w:r>
            </w:hyperlink>
          </w:p>
          <w:p w:rsidR="00872167" w:rsidRPr="00872167" w:rsidRDefault="00872167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CA1CF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CA1CF3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</w:p>
          <w:p w:rsidR="00CA1CF3" w:rsidRDefault="00B67436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  <w:p w:rsid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6A18A9" w:rsidRDefault="00B67436" w:rsidP="00B6743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</w:t>
            </w:r>
            <w:r w:rsidR="006A18A9">
              <w:rPr>
                <w:rFonts w:eastAsia="Times New Roman"/>
                <w:sz w:val="20"/>
                <w:szCs w:val="20"/>
              </w:rPr>
              <w:t>П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роектор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(переносной) – 1 шт.  </w:t>
            </w:r>
            <w:r w:rsidR="006A18A9">
              <w:rPr>
                <w:rFonts w:eastAsia="Times New Roman"/>
                <w:sz w:val="20"/>
                <w:szCs w:val="20"/>
              </w:rPr>
              <w:t>Э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кран (переносной) – 1 шт. </w:t>
            </w:r>
            <w:r w:rsidR="006A18A9" w:rsidRPr="006A18A9">
              <w:rPr>
                <w:rFonts w:eastAsia="Times New Roman"/>
                <w:sz w:val="20"/>
                <w:szCs w:val="20"/>
              </w:rPr>
              <w:lastRenderedPageBreak/>
              <w:t xml:space="preserve">Набор учебно-наглядных пособий: комплект презентаций в электронном формате по преподаваемой дисциплине 3-5 шт.  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4A5F1F" w:rsidRPr="004A5F1F">
              <w:rPr>
                <w:rFonts w:eastAsia="Times New Roman"/>
                <w:sz w:val="20"/>
                <w:szCs w:val="20"/>
              </w:rPr>
              <w:t xml:space="preserve">Начальное образование 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CF3" w:rsidRDefault="00C1739E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CA1CF3" w:rsidRDefault="00C1739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CA1CF3" w:rsidRDefault="00872167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</w:t>
            </w:r>
            <w:r w:rsidR="00C1739E">
              <w:rPr>
                <w:i/>
                <w:sz w:val="20"/>
                <w:szCs w:val="20"/>
              </w:rPr>
              <w:t>.В.0</w:t>
            </w:r>
            <w:r w:rsidR="00776C34">
              <w:rPr>
                <w:i/>
                <w:sz w:val="20"/>
                <w:szCs w:val="20"/>
                <w:lang w:val="en-US"/>
              </w:rPr>
              <w:t>2</w:t>
            </w:r>
            <w:r w:rsidR="00C1739E">
              <w:rPr>
                <w:i/>
                <w:sz w:val="20"/>
                <w:szCs w:val="20"/>
              </w:rPr>
              <w:t xml:space="preserve"> </w:t>
            </w:r>
            <w:r w:rsidR="00C1739E">
              <w:rPr>
                <w:bCs/>
                <w:i/>
                <w:iCs/>
                <w:sz w:val="20"/>
                <w:szCs w:val="20"/>
              </w:rPr>
              <w:t>История биологии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Pr="008F3571" w:rsidRDefault="00C1739E" w:rsidP="008F3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</w:t>
            </w:r>
            <w:r w:rsidRPr="008F3571">
              <w:rPr>
                <w:b/>
                <w:bCs/>
                <w:sz w:val="20"/>
                <w:szCs w:val="20"/>
              </w:rPr>
              <w:t xml:space="preserve">оценочных средств </w:t>
            </w:r>
            <w:r w:rsidRPr="008F3571">
              <w:rPr>
                <w:b/>
                <w:sz w:val="20"/>
                <w:szCs w:val="20"/>
              </w:rPr>
              <w:t>по дисциплине (модулю)</w:t>
            </w:r>
          </w:p>
          <w:p w:rsidR="008F3571" w:rsidRPr="008F3571" w:rsidRDefault="00872167" w:rsidP="008F3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ФТД</w:t>
            </w:r>
            <w:r w:rsidR="008F3571" w:rsidRPr="008F3571">
              <w:rPr>
                <w:sz w:val="20"/>
                <w:szCs w:val="20"/>
              </w:rPr>
              <w:t>.В.0</w:t>
            </w:r>
            <w:r w:rsidR="00776C34">
              <w:rPr>
                <w:sz w:val="20"/>
                <w:szCs w:val="20"/>
                <w:lang w:val="en-US"/>
              </w:rPr>
              <w:t>2</w:t>
            </w:r>
            <w:r w:rsidR="008F3571" w:rsidRPr="008F3571">
              <w:rPr>
                <w:sz w:val="20"/>
                <w:szCs w:val="20"/>
              </w:rPr>
              <w:t xml:space="preserve"> </w:t>
            </w:r>
            <w:r w:rsidR="008F3571" w:rsidRPr="008F3571">
              <w:rPr>
                <w:bCs/>
                <w:iCs/>
                <w:sz w:val="20"/>
                <w:szCs w:val="20"/>
              </w:rPr>
              <w:t>История биологии</w:t>
            </w:r>
          </w:p>
          <w:p w:rsidR="008F3571" w:rsidRDefault="008F3571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8F3571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CA1CF3" w:rsidRDefault="00C1739E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Биология и </w:t>
            </w:r>
            <w:r w:rsidR="004A5F1F" w:rsidRPr="004A5F1F">
              <w:rPr>
                <w:sz w:val="20"/>
                <w:szCs w:val="20"/>
              </w:rPr>
              <w:t>Начальное образование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76C34">
              <w:rPr>
                <w:sz w:val="20"/>
                <w:szCs w:val="20"/>
                <w:u w:val="single"/>
              </w:rPr>
              <w:t>2025</w:t>
            </w: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Реферат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Зачет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CA1CF3" w:rsidRDefault="00C17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1CF3" w:rsidRPr="008F3571" w:rsidRDefault="00C1739E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  <w:r w:rsidRPr="008F3571">
              <w:rPr>
                <w:bCs w:val="0"/>
                <w:color w:val="000000"/>
                <w:sz w:val="20"/>
                <w:szCs w:val="20"/>
              </w:rPr>
              <w:lastRenderedPageBreak/>
              <w:t>1. Соответствие компетенций планируемым результатам обучения по дисциплине</w:t>
            </w:r>
            <w:bookmarkEnd w:id="0"/>
            <w:r w:rsidRPr="008F3571"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29"/>
              <w:gridCol w:w="3155"/>
              <w:gridCol w:w="4737"/>
            </w:tblGrid>
            <w:tr w:rsidR="00CA1CF3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47AD" w:rsidRPr="008547AD" w:rsidRDefault="008547AD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47AD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  <w:p w:rsidR="00CA1CF3" w:rsidRDefault="00CA1CF3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CA1CF3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74" w:rsidRDefault="006727D3">
                  <w:pPr>
                    <w:rPr>
                      <w:sz w:val="20"/>
                      <w:szCs w:val="20"/>
                    </w:rPr>
                  </w:pPr>
                  <w:r w:rsidRPr="00804D3E">
                    <w:rPr>
                      <w:rFonts w:eastAsia="Times New Roman"/>
                      <w:sz w:val="20"/>
                      <w:szCs w:val="20"/>
                    </w:rPr>
                    <w:t>ПК-3. Способен применять предметные знания в области биологии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727D3" w:rsidRDefault="006727D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  <w:p w:rsidR="00651774" w:rsidRDefault="006727D3">
                  <w:pPr>
                    <w:rPr>
                      <w:bCs/>
                      <w:sz w:val="20"/>
                      <w:szCs w:val="20"/>
                    </w:rPr>
                  </w:pP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ПК-3.2.</w:t>
                  </w:r>
                  <w:r>
                    <w:t xml:space="preserve">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Уметь 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7D3" w:rsidRPr="000F5BF4" w:rsidRDefault="006727D3" w:rsidP="006727D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, а именно методологические принципы науки, этапы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становления биологии;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историю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разных этапах развития биологии.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:rsidR="00CA1CF3" w:rsidRDefault="00CA1CF3" w:rsidP="0065177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1CF3" w:rsidRDefault="00C1739E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Устный опрос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</w:t>
                  </w:r>
                  <w:r w:rsidRPr="00651774">
                    <w:rPr>
                      <w:sz w:val="20"/>
                      <w:szCs w:val="20"/>
                    </w:rPr>
                    <w:t>Представления о живой природе в античном мире и в Средневековье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в изучении живой природы в XV- XVII вв.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3.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изучения живой природы в XVIII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4. </w:t>
                  </w:r>
                  <w:r w:rsidRPr="00651774">
                    <w:rPr>
                      <w:sz w:val="20"/>
                      <w:szCs w:val="20"/>
                    </w:rPr>
                    <w:t>Формирование биологии как комплексной науки в 1-й половине XIX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r w:rsidRPr="00651774">
                    <w:rPr>
                      <w:sz w:val="20"/>
                      <w:szCs w:val="20"/>
                    </w:rPr>
                    <w:t xml:space="preserve">Успехи развития биологии во 2-й половине XIX в. 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6.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биологии в первой половине XX в.</w:t>
                  </w:r>
                </w:p>
                <w:p w:rsidR="00651774" w:rsidRPr="00651774" w:rsidRDefault="00651774" w:rsidP="006517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7.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развития биологии во второй половине XX в.</w:t>
                  </w:r>
                  <w:r>
                    <w:rPr>
                      <w:sz w:val="20"/>
                      <w:szCs w:val="20"/>
                    </w:rPr>
                    <w:t>, начале ХХ</w:t>
                  </w: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 xml:space="preserve"> в.</w:t>
                  </w:r>
                </w:p>
                <w:p w:rsidR="00CA1CF3" w:rsidRDefault="00C1739E" w:rsidP="006517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Реферат</w:t>
                  </w: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: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</w:t>
                  </w:r>
                  <w:r w:rsidRPr="00651774">
                    <w:rPr>
                      <w:sz w:val="20"/>
                      <w:szCs w:val="20"/>
                    </w:rPr>
                    <w:t>Представления о живой природе в античном мире и в Средневековье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в изучении живой природы в XV- XVII вв.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3.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изучения живой природы в XVIII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4. </w:t>
                  </w:r>
                  <w:r w:rsidRPr="00651774">
                    <w:rPr>
                      <w:sz w:val="20"/>
                      <w:szCs w:val="20"/>
                    </w:rPr>
                    <w:t>Формирование биологии как комплексной науки в 1-й половине XIX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r w:rsidRPr="00651774">
                    <w:rPr>
                      <w:sz w:val="20"/>
                      <w:szCs w:val="20"/>
                    </w:rPr>
                    <w:t xml:space="preserve">Успехи развития биологии во 2-й половине XIX в. 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6.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биологии в первой половине XX в.</w:t>
                  </w:r>
                </w:p>
                <w:p w:rsidR="00651774" w:rsidRPr="00651774" w:rsidRDefault="00651774" w:rsidP="006517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7.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развития биологии во второй половине XX в.</w:t>
                  </w:r>
                  <w:r>
                    <w:rPr>
                      <w:sz w:val="20"/>
                      <w:szCs w:val="20"/>
                    </w:rPr>
                    <w:t>, начале ХХ</w:t>
                  </w: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 xml:space="preserve"> в.</w:t>
                  </w:r>
                </w:p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1CF3" w:rsidRDefault="00C1739E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</w:t>
                  </w:r>
                </w:p>
              </w:tc>
            </w:tr>
          </w:tbl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A1CF3" w:rsidRDefault="00C1739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CA1CF3" w:rsidRDefault="00CA1CF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089"/>
              <w:gridCol w:w="1836"/>
              <w:gridCol w:w="2216"/>
              <w:gridCol w:w="2759"/>
            </w:tblGrid>
            <w:tr w:rsidR="00CA1CF3" w:rsidTr="002A50CD"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CA1CF3" w:rsidTr="002A50CD"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1CF3" w:rsidRDefault="00CA1CF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255845" w:rsidTr="002A50CD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Default="00255845" w:rsidP="0025584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</w:t>
                  </w:r>
                </w:p>
                <w:p w:rsidR="00255845" w:rsidRDefault="00255845" w:rsidP="0025584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методологические принципы науки, этапы становления биологии; историю развития фундаментальных концепций в биологии; 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разных этапах развития биологии </w:t>
                  </w: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в соответствии с дидактическими целями и возрастными особенностями обучающихся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разных этапах развития биологии </w:t>
                  </w: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в соответствии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с дидактическими целями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разных этапах развития биологии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Не умеет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>разных этапах развития биологии</w:t>
                  </w:r>
                </w:p>
              </w:tc>
            </w:tr>
          </w:tbl>
          <w:p w:rsidR="00CA1CF3" w:rsidRDefault="00CA1CF3">
            <w:pPr>
              <w:jc w:val="both"/>
              <w:rPr>
                <w:i/>
                <w:sz w:val="20"/>
                <w:szCs w:val="20"/>
              </w:rPr>
            </w:pPr>
          </w:p>
          <w:p w:rsidR="008F3571" w:rsidRDefault="008F3571">
            <w:pPr>
              <w:pStyle w:val="1"/>
              <w:jc w:val="both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</w:p>
          <w:p w:rsidR="00CA1CF3" w:rsidRPr="008F3571" w:rsidRDefault="00C1739E">
            <w:pPr>
              <w:pStyle w:val="1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8F3571">
              <w:rPr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8F3571"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8F3571"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1"/>
            <w:bookmarkEnd w:id="12"/>
          </w:p>
          <w:p w:rsidR="00CA1CF3" w:rsidRPr="008F3571" w:rsidRDefault="002A50CD">
            <w:pPr>
              <w:suppressAutoHyphens/>
              <w:jc w:val="both"/>
              <w:rPr>
                <w:b/>
                <w:bCs/>
                <w:sz w:val="20"/>
                <w:szCs w:val="20"/>
              </w:rPr>
            </w:pPr>
            <w:bookmarkStart w:id="13" w:name="_Toc31551163"/>
            <w:r>
              <w:rPr>
                <w:b/>
                <w:bCs/>
                <w:sz w:val="20"/>
                <w:szCs w:val="20"/>
              </w:rPr>
              <w:t>2</w:t>
            </w:r>
            <w:r w:rsidR="00C1739E" w:rsidRPr="008F357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1739E" w:rsidRPr="008F3571">
              <w:rPr>
                <w:b/>
                <w:bCs/>
                <w:sz w:val="20"/>
                <w:szCs w:val="20"/>
              </w:rPr>
              <w:t>семестр: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30 баллов</w:t>
            </w:r>
            <w:r w:rsidR="00976A3F">
              <w:rPr>
                <w:bCs/>
                <w:sz w:val="20"/>
                <w:szCs w:val="20"/>
              </w:rPr>
              <w:t xml:space="preserve"> (Темы 1-7)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- 20 баллов</w:t>
            </w:r>
            <w:r w:rsidR="00976A3F">
              <w:rPr>
                <w:sz w:val="20"/>
                <w:szCs w:val="20"/>
              </w:rPr>
              <w:t xml:space="preserve"> (Темы 2-7)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30 баллов + 20 баллов = 50 баллов.</w:t>
            </w:r>
          </w:p>
          <w:p w:rsidR="00CA1CF3" w:rsidRDefault="00CA1CF3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зачет.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Зачет</w:t>
            </w:r>
            <w:r>
              <w:rPr>
                <w:bCs/>
                <w:sz w:val="20"/>
                <w:szCs w:val="20"/>
              </w:rPr>
              <w:t xml:space="preserve">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CA1CF3" w:rsidRDefault="00CA1CF3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 зачтено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 и более - зачтено</w:t>
            </w:r>
            <w:bookmarkEnd w:id="13"/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CA1CF3" w:rsidRDefault="00C1739E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(5 баллов):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(4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(3 балла):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 не способен раскрыть смысл основных понятий в рамках обозначенного вопроса.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5647DC" w:rsidRDefault="005647D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 w:rsidRPr="005647DC">
              <w:rPr>
                <w:b/>
                <w:sz w:val="20"/>
                <w:szCs w:val="20"/>
              </w:rPr>
              <w:t>Тема 1. Представления о живой природе в античном мире и в Средневековье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Учение о первоначалах мира и его отражение в трудах древнегреческих философов: Гераклита, Фалеса, Анаксимандра, Анаксимена. Школа Пифагора.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Возникновение атомистики, теория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медицины Гиппократа, учение Платона.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Труды Аристотеля, его философский дуализм.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Вклад Клавдия Галена в развитие медицины и естествознания во II веке н.э.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средневековых воззрений на природу. Креационизм и формы его проявления.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арабских ученых Абу Али Ибн-Сина и Ибн-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Рошда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развитии биологии.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Роджер Бэкон и его взгляды на природу.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Охарактеризуйте алхимический период в Западной Европе. 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 вклад арабских алхимиков в процессе накопления специальных знаний?  </w:t>
            </w:r>
          </w:p>
          <w:p w:rsid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2. </w:t>
            </w:r>
            <w:r w:rsidR="005647DC" w:rsidRPr="005647DC">
              <w:rPr>
                <w:b/>
                <w:sz w:val="20"/>
                <w:szCs w:val="20"/>
              </w:rPr>
              <w:t>Основные достижения в изучении живой природы в XV- XVII вв.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Материализм ученых эпохи Возрождения.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Сущность механицизма и метафизического мировоззрения в биологии эпохи Возрождения.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Первые попытки классификации живых существ.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Естественные и искусственные системы классификации организмов.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Основные итоги развития ботаники в эпоху Возрождения.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Основные итоги развития зоологии в эпоху Возрождения.</w:t>
            </w: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3. Основные направления развития </w:t>
            </w:r>
            <w:r w:rsidR="005647DC" w:rsidRPr="005647DC">
              <w:rPr>
                <w:b/>
                <w:sz w:val="20"/>
                <w:szCs w:val="20"/>
              </w:rPr>
              <w:t>живой природы</w:t>
            </w:r>
            <w:r w:rsidRPr="005647DC">
              <w:rPr>
                <w:b/>
                <w:sz w:val="20"/>
                <w:szCs w:val="20"/>
              </w:rPr>
              <w:t xml:space="preserve"> в XVIII в.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Линней и принципы систематики растений и животных.  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сравнительной анатомии, селекции, цитологии, сравнительной эмбриологии и геологии в 18 веке.  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применения принципов обобщения в области систематики.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развития систематики, палеонтологии, биогеографии, физиологии растений.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в развитии сравнительной анатомии, селекции, цитологии, сравнительной эмбриологии и геологии.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Сформулируйте центральные догмы о живой природе в XVIII. Какие положения подвергались критике и почему?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центральных догм о живой природе в XVIII в и их критика.</w:t>
            </w:r>
          </w:p>
          <w:p w:rsidR="005647DC" w:rsidRP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4. </w:t>
            </w:r>
            <w:r w:rsidR="005647DC" w:rsidRPr="005647DC">
              <w:rPr>
                <w:b/>
                <w:sz w:val="20"/>
                <w:szCs w:val="20"/>
              </w:rPr>
              <w:t>Формирование биологии как комплексной науки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основные положения эволюционная теория Ж.-Б. Ламарка, в чем состояло новаторство Ламарка?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сравнительной морфологии и анатомии животных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сравнительной морфологии и анатомии растений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физиологии животных и растений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этапы развития теории клеточного строения и развития живых существ. </w:t>
            </w:r>
          </w:p>
          <w:p w:rsidR="005647DC" w:rsidRDefault="005647DC" w:rsidP="005647DC">
            <w:pPr>
              <w:ind w:left="360"/>
              <w:jc w:val="both"/>
              <w:rPr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5. </w:t>
            </w:r>
            <w:r w:rsidR="005647DC" w:rsidRPr="005647DC">
              <w:rPr>
                <w:b/>
                <w:sz w:val="20"/>
                <w:szCs w:val="20"/>
              </w:rPr>
              <w:t xml:space="preserve">Успехи развития биологии во 2-й половине XIX в.  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Перечислите основные положения эволюционной теории </w:t>
            </w:r>
            <w:proofErr w:type="spellStart"/>
            <w:r w:rsidRPr="005647DC">
              <w:rPr>
                <w:sz w:val="20"/>
                <w:szCs w:val="20"/>
              </w:rPr>
              <w:t>Ч.Дарвина</w:t>
            </w:r>
            <w:proofErr w:type="spellEnd"/>
            <w:r w:rsidRPr="005647DC">
              <w:rPr>
                <w:sz w:val="20"/>
                <w:szCs w:val="20"/>
              </w:rPr>
              <w:t>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Влияние эволюционной теории </w:t>
            </w:r>
            <w:proofErr w:type="spellStart"/>
            <w:r w:rsidRPr="005647DC">
              <w:rPr>
                <w:sz w:val="20"/>
                <w:szCs w:val="20"/>
              </w:rPr>
              <w:t>Ч.Дарвина</w:t>
            </w:r>
            <w:proofErr w:type="spellEnd"/>
            <w:r w:rsidRPr="005647DC">
              <w:rPr>
                <w:sz w:val="20"/>
                <w:szCs w:val="20"/>
              </w:rPr>
              <w:t xml:space="preserve"> на перестройку частных наук в конце ХIХ в.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Подведите итоги развития физиологии животных и человека к концу XIX в.  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Подведите итоги развития физиологии растений к концу XIX в.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Создание и развитие эволюционной палеонтологии и эмбриологии.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Филогенетическое направление в сравнительной анатомии и систематике животных и растений.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Подведите итоги развития микробиологии, биохимии и экологии как самостоятельных наук к концу XIX в. </w:t>
            </w:r>
          </w:p>
          <w:p w:rsid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Приведите примеры исследований Г. Менделя в области генетики.</w:t>
            </w:r>
          </w:p>
          <w:p w:rsidR="005647DC" w:rsidRPr="005647DC" w:rsidRDefault="005647DC" w:rsidP="005647DC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6. </w:t>
            </w:r>
            <w:r w:rsidR="005647DC" w:rsidRPr="005647DC">
              <w:rPr>
                <w:b/>
                <w:sz w:val="20"/>
                <w:szCs w:val="20"/>
              </w:rPr>
              <w:t>Основные достижения биологии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заключался процесс дифференциации и интеграции биологической науки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ключевые достижения в области генетики и экологии в первой половине XX в., укажите их влияние на формирование популяционного мышления.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происходило развитие биологической науки в СССР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основные положения синтетической теории эволюции.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заключались принципиальные обобщения в области сравнительной анатомии и морфологии животных, гистологии, микробиологии, биохимии и экологии.</w:t>
            </w:r>
          </w:p>
          <w:p w:rsid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sz w:val="20"/>
                <w:szCs w:val="20"/>
              </w:rPr>
            </w:pPr>
            <w:r>
              <w:t xml:space="preserve">Тема 7. </w:t>
            </w:r>
            <w:r w:rsidR="005647DC">
              <w:rPr>
                <w:sz w:val="20"/>
                <w:szCs w:val="20"/>
              </w:rPr>
              <w:t>Основные направления развития биологии во второй половине XX в., начале ХХ</w:t>
            </w:r>
            <w:r w:rsidR="005647DC">
              <w:rPr>
                <w:sz w:val="20"/>
                <w:szCs w:val="20"/>
                <w:lang w:val="en-US"/>
              </w:rPr>
              <w:t>I</w:t>
            </w:r>
            <w:r w:rsidR="005647DC" w:rsidRPr="005647DC">
              <w:rPr>
                <w:sz w:val="20"/>
                <w:szCs w:val="20"/>
              </w:rPr>
              <w:t xml:space="preserve"> </w:t>
            </w:r>
            <w:r w:rsidR="005647DC">
              <w:rPr>
                <w:sz w:val="20"/>
                <w:szCs w:val="20"/>
              </w:rPr>
              <w:t>в.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учения об уровнях организации живой природы.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Перечислите ключевые достижения в области генетики во второй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Приведите примеры ключевых достижений в экспериментальной эмбриологии и генной инженерии.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Приведите примеры ключевых достижений в области генетической инженерия и практической биотехнологии во второй половине XX в.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основные характеристики живых объектов в современной биологии.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включает современная система методологических принципов в биологических науках.</w:t>
            </w:r>
          </w:p>
          <w:p w:rsidR="00CA1CF3" w:rsidRDefault="00C1739E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Реферат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CA1CF3" w:rsidRDefault="00C1739E">
            <w:pPr>
              <w:ind w:firstLine="708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Обучающиеся самостоятельно пишут работу на заданную тему и сдают преподавателю в письменном виде. </w:t>
            </w:r>
            <w:r>
              <w:rPr>
                <w:sz w:val="20"/>
                <w:szCs w:val="20"/>
              </w:rPr>
              <w:t xml:space="preserve">Тема реферата выбирается из предложенного перечня, либо предлагается студентами самостоятельно и согласовывается с преподавателем. </w:t>
            </w:r>
            <w:r>
              <w:rPr>
                <w:rFonts w:eastAsia="Calibri"/>
                <w:sz w:val="20"/>
                <w:szCs w:val="20"/>
              </w:rPr>
              <w:t xml:space="preserve">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 баллов ставится (высокий уровень), если обучающимся: </w:t>
            </w:r>
            <w:r>
              <w:rPr>
                <w:sz w:val="20"/>
                <w:szCs w:val="20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 Работа соответствует требованиям к оформлению работ данного типа.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ставится (средний уровень), если обучающимся: т</w:t>
            </w:r>
            <w:r>
              <w:rPr>
                <w:sz w:val="20"/>
                <w:szCs w:val="20"/>
              </w:rPr>
              <w:t>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10 баллов ставится (низкий уровень), если обучающимся: </w:t>
            </w:r>
            <w:r>
              <w:rPr>
                <w:sz w:val="20"/>
                <w:szCs w:val="20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не в полной мере соответствуют поставленным задачам. Степень самостоятельности работы низкая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 (ниже порогового уровня), если: т</w:t>
            </w:r>
            <w:r>
              <w:rPr>
                <w:sz w:val="20"/>
                <w:szCs w:val="20"/>
              </w:rPr>
              <w:t>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CA1CF3" w:rsidRDefault="00C1739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Примерные темы рефератов: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Концепция эволюции органического мира Ж.-Б. Ламарка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классификации Карла Линнея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естествоиспытатель Карл Максимович Бэр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 М.В Ломоносова в развитие естествознания в России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Луи Пастера как основоположника микробиологии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Г. Менделя как основоположника генетики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Эволюционные взгляды и учение Ч. Дарвина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Учение В.И. Вернадского о биосфере и ноосфере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Микроскопия и биологические открытия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эмбриологии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микробиологии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клеточной теории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физиологии растений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И.И. Мечникова в области физиологии человека и животных</w:t>
            </w:r>
          </w:p>
          <w:p w:rsidR="005647DC" w:rsidRDefault="005647DC" w:rsidP="005647DC">
            <w:pPr>
              <w:pStyle w:val="a3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Основоположники русской школы физиологии И.М. Сеченов и И.П. Павлов.</w:t>
            </w:r>
          </w:p>
          <w:p w:rsidR="005647DC" w:rsidRDefault="005647DC" w:rsidP="005647DC">
            <w:pPr>
              <w:pStyle w:val="a3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Этапы становления и развития вирусологии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4.2.1.Зачет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экзаменационных заданий между обучающимися с помощью билетов. В билете содержится два вопроса. Время на подготовку 30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  <w:bookmarkEnd w:id="24"/>
            <w:bookmarkEnd w:id="25"/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 xml:space="preserve">25 баллов (высокий уровень)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Сущность вопроса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 баллов (средний уровень)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(низкий уровень) ставится, если обучающийся:</w:t>
            </w:r>
          </w:p>
          <w:p w:rsidR="00CA1CF3" w:rsidRDefault="00C1739E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0 баллов (ниже порогового уровня) ставится, если обучающийся: </w:t>
            </w:r>
            <w:r>
              <w:rPr>
                <w:sz w:val="20"/>
                <w:szCs w:val="20"/>
              </w:rPr>
              <w:t xml:space="preserve"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Цель и задачи истории биологии.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Современная система методологических принципов в биологических науках.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Биологические знания в Древней Греции. Гиппократ и его школа.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биологических знаний в период эллинизма и в Древнем Риме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(Лукреций, Плиний, Гален и другие). II век до н. э. - II век н. э.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Особенности средневековых воззрений на природу. Биологические знания в средние века.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Лейбниц и идея «лестницы существ».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Систематика и морфология растений в XVII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микроскопической анатомии растений в XVII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Система К. Линнея.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Попытки создания «естественных» систем в XVIII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Зарождение физиологии растений.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Описания и попытки классификации животных в XVI-XVII веках. 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Зоологические исследования в XVIII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Анатомия животных и человека в XVI—XVII веках.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Микроскопическая анатомия и изучение простейших.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Реформа систематики в трудах Ламарка,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Этьена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Кювье.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К. М. Бэр и разработка теоретических проблем систематики.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Эволюционное направление в палеонтологии. Работы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В.О.Ковалевского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Эволюционное направление в систематике. Работы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Э.Геккеля</w:t>
            </w:r>
            <w:proofErr w:type="spellEnd"/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Возникновение классической биологии в начале XIX в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Гипотеза эволюции Ламарка и принципы, на которых она базировалась.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«Революция»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кризис дарвинизма в конце XIX века.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Становление и развитие микробиологии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Выделение цитологии в самостоятельную науку: открытие субклеточных структур, описание митоза, мейоза и оплодотворения.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Зарождение вирусологии, развитие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фитовирусологии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классической физиологии человека и животных.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Основоположники русской школы физиологии И.М. Сеченов и И.П. Павлов.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биосферы и вопросы воспроизводства и охраны растительного и животного мира.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Возникновение генетики как науки. Хромосомная теория наследственности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Т.Моргана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Возникновение и развитие молекулярной биологии и молекулярной генетики в ХХ.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Возникновение популяционной генетики и синтетической теории эволюции.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Характеристика современного этапа развития биологии. Тенденции дальнейшего развития биологических наук в 21 веке.</w:t>
            </w:r>
          </w:p>
          <w:p w:rsidR="00CA1CF3" w:rsidRDefault="00CA1CF3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5647DC" w:rsidP="00776C3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ФТД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.В.0</w:t>
            </w:r>
            <w:r w:rsidR="00776C34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 xml:space="preserve">История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би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ологии</w:t>
            </w:r>
          </w:p>
        </w:tc>
      </w:tr>
    </w:tbl>
    <w:p w:rsidR="00CA1CF3" w:rsidRDefault="008F3571" w:rsidP="008F3571">
      <w:pPr>
        <w:tabs>
          <w:tab w:val="left" w:pos="7875"/>
        </w:tabs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Pr="008F3571" w:rsidRDefault="00C1739E" w:rsidP="008F357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F3571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8F3571" w:rsidRDefault="005647DC" w:rsidP="00776C3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647DC">
              <w:rPr>
                <w:rFonts w:eastAsia="Times New Roman"/>
                <w:iCs/>
                <w:sz w:val="20"/>
                <w:szCs w:val="20"/>
              </w:rPr>
              <w:t>ФТД.В.0</w:t>
            </w:r>
            <w:r w:rsidR="00776C34">
              <w:rPr>
                <w:rFonts w:eastAsia="Times New Roman"/>
                <w:iCs/>
                <w:sz w:val="20"/>
                <w:szCs w:val="20"/>
                <w:lang w:val="en-US"/>
              </w:rPr>
              <w:t>2</w:t>
            </w:r>
            <w:r w:rsidRPr="005647DC">
              <w:rPr>
                <w:rFonts w:eastAsia="Times New Roman"/>
                <w:iCs/>
                <w:sz w:val="20"/>
                <w:szCs w:val="20"/>
              </w:rPr>
              <w:t>. История биологии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4A5F1F" w:rsidRPr="004A5F1F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76C34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 w:rsidP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Степанюк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, Г. Я. История и методология биологии: электронный курс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лекций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учебное пособие / Г. Я.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Степанюк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. 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Кемерово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КемГУ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, 2014. — 74 с. — ISBN 978-5-8353-1670-0. 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Текст 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</w:t>
            </w:r>
            <w:hyperlink r:id="rId9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https://e.lanbook.com/book/69998</w:t>
              </w:r>
            </w:hyperlink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 w:rsidP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="00D35058" w:rsidRPr="00D35058">
              <w:rPr>
                <w:rFonts w:eastAsia="Times New Roman"/>
                <w:sz w:val="20"/>
                <w:szCs w:val="20"/>
              </w:rPr>
              <w:t xml:space="preserve">Машкин, В. И. История и методология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биологии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учебное пособие / В. И. Машкин. 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Киров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Вятская ГСХА, 2012. — 130 с. 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Текст 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0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https://e.lanbook.com/book/129590</w:t>
              </w:r>
            </w:hyperlink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М.К. Естественнонаучные картины мира [Электронный ресурс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М.К.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О.Р.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Ф.М.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СПб.: Лань, 2018. - 212 с. - URL: </w:t>
            </w:r>
            <w:hyperlink r:id="rId11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https://e.lanbook.com/book/110906</w:t>
              </w:r>
            </w:hyperlink>
          </w:p>
          <w:p w:rsidR="00431B82" w:rsidRDefault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Зеленов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Л.А. История и философия науки [Электронный ресурс]: учеб. пособие для магистров, соискателей и аспирантов / Л.А.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Зеленов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А.А. Владимиров, В.А. Щуров. - 2-е изд., стереотип. - М.: ФЛИНТА, 2011. - URL: </w:t>
            </w:r>
            <w:hyperlink r:id="rId12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http://www.studentlibrary.ru/book/ISBN9785976502574.html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Шишков И.З. История и философия науки [Электронный ресурс] / И.З. Шишков - М.: ГЭОТАР-Медиа, 2010. - URL: </w:t>
            </w:r>
            <w:hyperlink r:id="rId13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http://www.studentlibrary.ru/book/ISBN9785970414477.html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 Эволюция: Триумф идеи [Электронный ресурс] / 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Альпина нон-фикшн, 2016. - URL: </w:t>
            </w:r>
            <w:hyperlink r:id="rId14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http://www.studentlibrary.ru/book/ISBN9785916715811.html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137953" w:rsidP="00776C3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137953">
              <w:rPr>
                <w:rFonts w:eastAsia="Times New Roman"/>
                <w:i/>
                <w:iCs/>
                <w:sz w:val="20"/>
                <w:szCs w:val="20"/>
              </w:rPr>
              <w:t>ФТД.В.0</w:t>
            </w:r>
            <w:r w:rsidR="00776C34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</w:t>
            </w:r>
            <w:r w:rsidRPr="00137953">
              <w:rPr>
                <w:rFonts w:eastAsia="Times New Roman"/>
                <w:i/>
                <w:iCs/>
                <w:sz w:val="20"/>
                <w:szCs w:val="20"/>
              </w:rPr>
              <w:t>. История биологии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4A5F1F" w:rsidRPr="004A5F1F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76C34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A1CF3" w:rsidRPr="006A18A9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6A18A9" w:rsidRPr="00664B88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6.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Kaspersky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Endpoint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Security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</w:rPr>
              <w:t>для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Windows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</w:p>
          <w:p w:rsidR="00CA1CF3" w:rsidRP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6A18A9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6A18A9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методическая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литература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данной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дисциплины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имеется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наличии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электронно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библиотечной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системе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"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ZNANIUM</w:t>
            </w:r>
            <w:r w:rsidRPr="006A18A9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</w:t>
            </w:r>
            <w:r w:rsidR="004433BB">
              <w:rPr>
                <w:rFonts w:eastAsia="Times New Roman"/>
                <w:sz w:val="20"/>
                <w:szCs w:val="20"/>
              </w:rPr>
              <w:t>ной системе Издательства "Лань"</w:t>
            </w:r>
            <w:r>
              <w:rPr>
                <w:rFonts w:eastAsia="Times New Roman"/>
                <w:sz w:val="20"/>
                <w:szCs w:val="20"/>
              </w:rPr>
              <w:t>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1739E" w:rsidRDefault="00C1739E">
      <w:pPr>
        <w:rPr>
          <w:rFonts w:eastAsia="Times New Roman"/>
        </w:rPr>
      </w:pPr>
    </w:p>
    <w:sectPr w:rsidR="00C173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6F9"/>
    <w:multiLevelType w:val="hybridMultilevel"/>
    <w:tmpl w:val="B20E6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A3CBD"/>
    <w:multiLevelType w:val="hybridMultilevel"/>
    <w:tmpl w:val="D40A1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D585E"/>
    <w:multiLevelType w:val="hybridMultilevel"/>
    <w:tmpl w:val="A1D4C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239E9"/>
    <w:multiLevelType w:val="hybridMultilevel"/>
    <w:tmpl w:val="A97CA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2F91"/>
    <w:multiLevelType w:val="hybridMultilevel"/>
    <w:tmpl w:val="EF46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76AE"/>
    <w:multiLevelType w:val="hybridMultilevel"/>
    <w:tmpl w:val="EC005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90035"/>
    <w:multiLevelType w:val="hybridMultilevel"/>
    <w:tmpl w:val="19A2A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E7C10"/>
    <w:multiLevelType w:val="hybridMultilevel"/>
    <w:tmpl w:val="9CB41EA8"/>
    <w:lvl w:ilvl="0" w:tplc="16A63E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D27"/>
    <w:multiLevelType w:val="hybridMultilevel"/>
    <w:tmpl w:val="62EEA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1328FB"/>
    <w:multiLevelType w:val="hybridMultilevel"/>
    <w:tmpl w:val="99CCD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B05D3C"/>
    <w:multiLevelType w:val="singleLevel"/>
    <w:tmpl w:val="6BBA5FF2"/>
    <w:lvl w:ilvl="0">
      <w:numFmt w:val="bullet"/>
      <w:pStyle w:val="-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51431D"/>
    <w:multiLevelType w:val="hybridMultilevel"/>
    <w:tmpl w:val="DC7C0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B5F1C"/>
    <w:multiLevelType w:val="hybridMultilevel"/>
    <w:tmpl w:val="1592D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C377D"/>
    <w:multiLevelType w:val="hybridMultilevel"/>
    <w:tmpl w:val="3FF4043E"/>
    <w:lvl w:ilvl="0" w:tplc="16A63E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D"/>
    <w:rsid w:val="000779A3"/>
    <w:rsid w:val="000C0DF4"/>
    <w:rsid w:val="000F5BF4"/>
    <w:rsid w:val="00137953"/>
    <w:rsid w:val="00227A88"/>
    <w:rsid w:val="0023518C"/>
    <w:rsid w:val="0023700C"/>
    <w:rsid w:val="00247E45"/>
    <w:rsid w:val="00255845"/>
    <w:rsid w:val="002A50CD"/>
    <w:rsid w:val="00307656"/>
    <w:rsid w:val="00391F28"/>
    <w:rsid w:val="00431B82"/>
    <w:rsid w:val="004433BB"/>
    <w:rsid w:val="004A5F1F"/>
    <w:rsid w:val="004D5F67"/>
    <w:rsid w:val="005647DC"/>
    <w:rsid w:val="005D2854"/>
    <w:rsid w:val="006225A4"/>
    <w:rsid w:val="00651774"/>
    <w:rsid w:val="00664B88"/>
    <w:rsid w:val="006727D3"/>
    <w:rsid w:val="006A18A9"/>
    <w:rsid w:val="00742FF0"/>
    <w:rsid w:val="00776C34"/>
    <w:rsid w:val="00787D00"/>
    <w:rsid w:val="008547AD"/>
    <w:rsid w:val="00872167"/>
    <w:rsid w:val="008F3571"/>
    <w:rsid w:val="00976A3F"/>
    <w:rsid w:val="00B67436"/>
    <w:rsid w:val="00B80A72"/>
    <w:rsid w:val="00BD15FE"/>
    <w:rsid w:val="00C1739E"/>
    <w:rsid w:val="00CA1CF3"/>
    <w:rsid w:val="00D35058"/>
    <w:rsid w:val="00E872CF"/>
    <w:rsid w:val="00EC47B3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69F02"/>
  <w15:docId w15:val="{413CF5F6-29F2-45CA-A6AF-B9F639E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7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paragraph" w:customStyle="1" w:styleId="Style30">
    <w:name w:val="Style30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-">
    <w:name w:val="Список - дефис"/>
    <w:basedOn w:val="a"/>
    <w:pPr>
      <w:numPr>
        <w:numId w:val="2"/>
      </w:numPr>
      <w:tabs>
        <w:tab w:val="clear" w:pos="360"/>
        <w:tab w:val="left" w:pos="425"/>
      </w:tabs>
      <w:ind w:left="425" w:hanging="425"/>
      <w:jc w:val="both"/>
    </w:pPr>
    <w:rPr>
      <w:rFonts w:eastAsia="Times New Roman"/>
      <w:sz w:val="20"/>
      <w:szCs w:val="20"/>
    </w:rPr>
  </w:style>
  <w:style w:type="character" w:customStyle="1" w:styleId="right">
    <w:name w:val="right"/>
    <w:basedOn w:val="a0"/>
  </w:style>
  <w:style w:type="character" w:styleId="a4">
    <w:name w:val="Hyperlink"/>
    <w:basedOn w:val="a0"/>
    <w:uiPriority w:val="99"/>
    <w:unhideWhenUsed/>
    <w:rsid w:val="00B6743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57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monosov-fund.ru/" TargetMode="External"/><Relationship Id="rId13" Type="http://schemas.openxmlformats.org/officeDocument/2006/relationships/hyperlink" Target="http://www.studentlibrary.ru/book/ISBN97859704144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bio.info/" TargetMode="External"/><Relationship Id="rId12" Type="http://schemas.openxmlformats.org/officeDocument/2006/relationships/hyperlink" Target="http://www.studentlibrary.ru/book/ISBN978597650257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n.edu.ru" TargetMode="External"/><Relationship Id="rId11" Type="http://schemas.openxmlformats.org/officeDocument/2006/relationships/hyperlink" Target="https://e.lanbook.com/book/11090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129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69998" TargetMode="External"/><Relationship Id="rId14" Type="http://schemas.openxmlformats.org/officeDocument/2006/relationships/hyperlink" Target="http://www.studentlibrary.ru/book/ISBN97859167158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6730</Words>
  <Characters>38366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2025-06-26T07:04:00Z</dcterms:created>
  <dcterms:modified xsi:type="dcterms:W3CDTF">2025-06-26T07:04:00Z</dcterms:modified>
</cp:coreProperties>
</file>