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76201" w14:textId="7D68BEEA" w:rsidR="00A649D5" w:rsidRDefault="00F02AB1" w:rsidP="00F02AB1">
      <w:pPr>
        <w:jc w:val="center"/>
        <w:rPr>
          <w:rFonts w:eastAsia="Times New Roman"/>
          <w:b/>
          <w:bCs/>
          <w:sz w:val="20"/>
          <w:szCs w:val="20"/>
        </w:rPr>
      </w:pPr>
      <w:r w:rsidRPr="00F02AB1">
        <w:rPr>
          <w:rFonts w:eastAsia="Times New Roman"/>
          <w:b/>
          <w:bCs/>
          <w:noProof/>
          <w:sz w:val="20"/>
          <w:szCs w:val="20"/>
        </w:rPr>
        <w:drawing>
          <wp:inline distT="0" distB="0" distL="0" distR="0" wp14:anchorId="198A1907" wp14:editId="2FB1A27A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6440" w14:textId="77777777" w:rsidR="00A649D5" w:rsidRDefault="00A649D5" w:rsidP="004745F6">
      <w:pPr>
        <w:ind w:firstLine="438"/>
        <w:jc w:val="center"/>
        <w:rPr>
          <w:rFonts w:eastAsia="Times New Roman"/>
          <w:b/>
          <w:bCs/>
          <w:sz w:val="20"/>
          <w:szCs w:val="20"/>
        </w:rPr>
      </w:pPr>
    </w:p>
    <w:p w14:paraId="7DDDEBAD" w14:textId="77777777" w:rsidR="00A649D5" w:rsidRDefault="00A649D5" w:rsidP="004745F6">
      <w:pPr>
        <w:ind w:firstLine="438"/>
        <w:jc w:val="center"/>
        <w:rPr>
          <w:rFonts w:eastAsia="Times New Roman"/>
          <w:b/>
          <w:bCs/>
          <w:sz w:val="20"/>
          <w:szCs w:val="20"/>
        </w:rPr>
      </w:pPr>
    </w:p>
    <w:p w14:paraId="45A74981" w14:textId="77777777" w:rsidR="00A649D5" w:rsidRDefault="00A649D5" w:rsidP="004745F6">
      <w:pPr>
        <w:ind w:firstLine="438"/>
        <w:jc w:val="center"/>
        <w:rPr>
          <w:rFonts w:eastAsia="Times New Roman"/>
          <w:b/>
          <w:bCs/>
          <w:sz w:val="20"/>
          <w:szCs w:val="20"/>
        </w:rPr>
      </w:pPr>
    </w:p>
    <w:p w14:paraId="3DBBA4DE" w14:textId="77777777" w:rsidR="00284868" w:rsidRPr="00FE7F41" w:rsidRDefault="00284868" w:rsidP="004745F6">
      <w:pPr>
        <w:ind w:firstLine="438"/>
        <w:jc w:val="center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lastRenderedPageBreak/>
        <w:t>Содержание</w:t>
      </w:r>
    </w:p>
    <w:p w14:paraId="62B0ABAB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1. Перечень планируемых результатов обучения по дисциплинe (модулю), соотнесенных с планируемыми результатами освоения ОПОП ВО</w:t>
      </w:r>
    </w:p>
    <w:p w14:paraId="2EB6A2DA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2. Место дисциплины (модуля) в структуре ОПОП ВО</w:t>
      </w:r>
    </w:p>
    <w:p w14:paraId="2F9255F8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3. Объем дисциплины (модуля) в зачетных единицах с указанием количества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1BF8DD98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4. 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</w:t>
      </w:r>
    </w:p>
    <w:p w14:paraId="3559C32C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4.1. Структура и тематический план контактной и самостоятельной работы по дисциплинe (модулю)</w:t>
      </w:r>
    </w:p>
    <w:p w14:paraId="4FA1363E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4.2. Содержание дисциплины (модуля)</w:t>
      </w:r>
    </w:p>
    <w:p w14:paraId="76AAB865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5. Перечень учебно-методического обеспечения для самостоятельной работы обучающихся по дисциплинe (модулю)</w:t>
      </w:r>
    </w:p>
    <w:p w14:paraId="0E70ECA9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6. Фонд оценочных средств по дисциплинe (модулю)</w:t>
      </w:r>
    </w:p>
    <w:p w14:paraId="1D33CD83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7. Перечень литературы, необходимой для освоения дисциплины (модуля)</w:t>
      </w:r>
    </w:p>
    <w:p w14:paraId="675FE451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8. Перечень ресурсов информационно-телекоммуникационной сети "Интернет", необходимых для освоения дисциплины (модуля)</w:t>
      </w:r>
    </w:p>
    <w:p w14:paraId="64C6ED70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9. Методические указания для обучающихся по освоению дисциплины (модуля)</w:t>
      </w:r>
    </w:p>
    <w:p w14:paraId="3E8FBEC0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10. Перечень информационных технологий, используемых при осуществлении образовательного процесса по дисциплинe (модулю), включая перечень программного обеспечения и информационных справочных систем (при необходимости)</w:t>
      </w:r>
    </w:p>
    <w:p w14:paraId="2B959628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11. Описание материально-технической базы, необходимой для осуществления образовательного процесса по дисциплинe (модулю)</w:t>
      </w:r>
    </w:p>
    <w:p w14:paraId="24AE3E2C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12. Средства адаптации преподавания дисциплины (модуля) к потребностям обучающихся инвалидов и лиц с ограниченными возможностями здоровья</w:t>
      </w:r>
    </w:p>
    <w:p w14:paraId="4B93D5F5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13. Приложение №1. Фонд оценочных средств</w:t>
      </w:r>
    </w:p>
    <w:p w14:paraId="0183E5C9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14. Приложение №2. Перечень литературы, необходимой для освоения дисциплины (модуля)</w:t>
      </w:r>
    </w:p>
    <w:p w14:paraId="3C12F1F6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15. Приложение №3. Перечень информационных технологий, используемых для освоения дисциплины (модуля), включая перечень программного обеспечения и информационных справочных систем</w:t>
      </w:r>
    </w:p>
    <w:p w14:paraId="3DD94F13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br w:type="page"/>
      </w:r>
    </w:p>
    <w:p w14:paraId="54BB4FA3" w14:textId="7E8E4AE1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Программу дисциплины разработал(а)(и) </w:t>
      </w:r>
      <w:r w:rsidR="00367F3B" w:rsidRPr="00FE7F41">
        <w:rPr>
          <w:rFonts w:eastAsia="Times New Roman"/>
          <w:sz w:val="20"/>
          <w:szCs w:val="20"/>
        </w:rPr>
        <w:t>доцент, к.н. Насырова Л.Г. (Кафедра все</w:t>
      </w:r>
      <w:r w:rsidR="0074740D" w:rsidRPr="00FE7F41">
        <w:rPr>
          <w:rFonts w:eastAsia="Times New Roman"/>
          <w:sz w:val="20"/>
          <w:szCs w:val="20"/>
        </w:rPr>
        <w:t>общей и отечественной истории, о</w:t>
      </w:r>
      <w:r w:rsidR="00367F3B" w:rsidRPr="00FE7F41">
        <w:rPr>
          <w:rFonts w:eastAsia="Times New Roman"/>
          <w:sz w:val="20"/>
          <w:szCs w:val="20"/>
        </w:rPr>
        <w:t xml:space="preserve">тделение филологии и истории), </w:t>
      </w:r>
      <w:hyperlink r:id="rId6" w:history="1">
        <w:r w:rsidR="00367F3B" w:rsidRPr="00FE7F41">
          <w:rPr>
            <w:rStyle w:val="a5"/>
            <w:rFonts w:eastAsia="Times New Roman"/>
            <w:color w:val="auto"/>
            <w:sz w:val="20"/>
            <w:szCs w:val="20"/>
            <w:u w:val="none"/>
          </w:rPr>
          <w:t>LGNasyrova@kpfu.ru</w:t>
        </w:r>
      </w:hyperlink>
      <w:r w:rsidR="00367F3B" w:rsidRPr="00FE7F41">
        <w:rPr>
          <w:rFonts w:eastAsia="Times New Roman"/>
          <w:sz w:val="20"/>
          <w:szCs w:val="20"/>
        </w:rPr>
        <w:t xml:space="preserve">; </w:t>
      </w:r>
      <w:r w:rsidR="00367F3B" w:rsidRPr="00FE7F41">
        <w:rPr>
          <w:sz w:val="20"/>
          <w:szCs w:val="20"/>
        </w:rPr>
        <w:t xml:space="preserve">доцент, к.н. (доцент) </w:t>
      </w:r>
      <w:r w:rsidR="0074740D" w:rsidRPr="00FE7F41">
        <w:rPr>
          <w:sz w:val="20"/>
          <w:szCs w:val="20"/>
        </w:rPr>
        <w:t>Крапоткина И.Е.</w:t>
      </w:r>
      <w:r w:rsidR="00367F3B" w:rsidRPr="00FE7F41">
        <w:rPr>
          <w:sz w:val="20"/>
          <w:szCs w:val="20"/>
        </w:rPr>
        <w:t xml:space="preserve"> </w:t>
      </w:r>
      <w:r w:rsidR="0074740D" w:rsidRPr="00FE7F41">
        <w:rPr>
          <w:rFonts w:eastAsia="Times New Roman"/>
          <w:sz w:val="20"/>
          <w:szCs w:val="20"/>
        </w:rPr>
        <w:t xml:space="preserve">(Кафедра всеобщей и отечественной истории, отделение филологии и истории), </w:t>
      </w:r>
      <w:hyperlink r:id="rId7" w:history="1">
        <w:r w:rsidR="0074740D" w:rsidRPr="00FE7F41">
          <w:rPr>
            <w:rStyle w:val="a5"/>
            <w:rFonts w:eastAsia="Times New Roman"/>
            <w:sz w:val="20"/>
            <w:szCs w:val="20"/>
            <w:lang w:val="en-US"/>
          </w:rPr>
          <w:t>IEKrapotkina</w:t>
        </w:r>
        <w:r w:rsidR="0074740D" w:rsidRPr="00FE7F41">
          <w:rPr>
            <w:rStyle w:val="a5"/>
            <w:rFonts w:eastAsia="Times New Roman"/>
            <w:sz w:val="20"/>
            <w:szCs w:val="20"/>
          </w:rPr>
          <w:t>@kpfu.ru</w:t>
        </w:r>
      </w:hyperlink>
      <w:r w:rsidR="0074740D" w:rsidRPr="00FE7F41">
        <w:rPr>
          <w:rFonts w:eastAsia="Times New Roman"/>
          <w:sz w:val="20"/>
          <w:szCs w:val="20"/>
        </w:rPr>
        <w:t>.</w:t>
      </w:r>
    </w:p>
    <w:p w14:paraId="30EB01D9" w14:textId="77777777" w:rsidR="00284868" w:rsidRPr="00FE7F41" w:rsidRDefault="00284868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42B2AF4F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1. Перечень планируемых результатов обучения по дисциплине (модулю), соотнесенных с планируемыми результатами освоения ОПОП ВО </w:t>
      </w:r>
    </w:p>
    <w:p w14:paraId="5BFC3C7E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</w:p>
    <w:p w14:paraId="76A9A2F5" w14:textId="77777777" w:rsidR="0074740D" w:rsidRPr="00FE7F41" w:rsidRDefault="0074740D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Обучающийся, освоивший дисциплину (модуль), должен обладать следующими компетенциями: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265280" w:rsidRPr="00FE7F41" w14:paraId="38D78AFE" w14:textId="77777777" w:rsidTr="001E5633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14:paraId="64DD9480" w14:textId="77777777" w:rsidR="00841C1C" w:rsidRPr="00FE7F41" w:rsidRDefault="00841C1C" w:rsidP="001E5633">
            <w:pPr>
              <w:ind w:firstLine="525"/>
              <w:rPr>
                <w:rFonts w:eastAsia="Times New Roman"/>
                <w:vanish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4"/>
              <w:gridCol w:w="8955"/>
            </w:tblGrid>
            <w:tr w:rsidR="00265280" w:rsidRPr="00FE7F41" w14:paraId="1205AC73" w14:textId="77777777" w:rsidTr="001E5633">
              <w:trPr>
                <w:tblHeader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96EA50" w14:textId="77777777" w:rsidR="00841C1C" w:rsidRPr="00FE7F41" w:rsidRDefault="00841C1C" w:rsidP="001E563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 w:rsidRPr="00FE7F41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Шифр</w:t>
                  </w:r>
                  <w:r w:rsidRPr="00FE7F41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br/>
                    <w:t>компетенции</w:t>
                  </w:r>
                </w:p>
              </w:tc>
              <w:tc>
                <w:tcPr>
                  <w:tcW w:w="8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A7C38B" w14:textId="77777777" w:rsidR="00841C1C" w:rsidRPr="00FE7F41" w:rsidRDefault="00841C1C" w:rsidP="001E563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 w:rsidRPr="00FE7F41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Расшифровка</w:t>
                  </w:r>
                  <w:r w:rsidRPr="00FE7F41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br/>
                    <w:t>приобретаемой компетенции</w:t>
                  </w:r>
                </w:p>
              </w:tc>
            </w:tr>
            <w:tr w:rsidR="00265280" w:rsidRPr="00FE7F41" w14:paraId="1637FA04" w14:textId="77777777" w:rsidTr="001E5633">
              <w:trPr>
                <w:jc w:val="center"/>
              </w:trPr>
              <w:tc>
                <w:tcPr>
                  <w:tcW w:w="1234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7EB5827A" w14:textId="77777777" w:rsidR="00841C1C" w:rsidRPr="00FE7F41" w:rsidRDefault="00841C1C" w:rsidP="001E563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 w:rsidRPr="00FE7F41">
                    <w:rPr>
                      <w:rFonts w:eastAsia="Times New Roman"/>
                      <w:sz w:val="20"/>
                      <w:szCs w:val="20"/>
                    </w:rPr>
                    <w:t>УК-5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145B8632" w14:textId="77777777" w:rsidR="00841C1C" w:rsidRPr="00FE7F41" w:rsidRDefault="00841C1C" w:rsidP="001E5633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 w:rsidRPr="00FE7F41">
                    <w:rPr>
                      <w:rFonts w:eastAsia="Times New Roman"/>
                      <w:sz w:val="20"/>
                      <w:szCs w:val="20"/>
                    </w:rPr>
                    <w:t>Способен воспринимать межкультурное разнообразие общества в социально-историческом, этическом и философском контекстах</w:t>
                  </w:r>
                </w:p>
              </w:tc>
            </w:tr>
            <w:tr w:rsidR="00265280" w:rsidRPr="00FE7F41" w14:paraId="79170140" w14:textId="77777777" w:rsidTr="001E5633">
              <w:trPr>
                <w:jc w:val="center"/>
              </w:trPr>
              <w:tc>
                <w:tcPr>
                  <w:tcW w:w="1234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7C7F3AB9" w14:textId="77777777" w:rsidR="00841C1C" w:rsidRPr="00FE7F41" w:rsidRDefault="00841C1C" w:rsidP="001E5633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FE7F41">
                    <w:rPr>
                      <w:sz w:val="20"/>
                      <w:szCs w:val="20"/>
                    </w:rPr>
                    <w:t>УК-5.1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37FCD227" w14:textId="77777777" w:rsidR="00841C1C" w:rsidRPr="00FE7F41" w:rsidRDefault="00841C1C" w:rsidP="001E5633">
                  <w:pPr>
                    <w:widowControl w:val="0"/>
                    <w:shd w:val="clear" w:color="auto" w:fill="FFFFFF"/>
                    <w:ind w:firstLine="199"/>
                    <w:rPr>
                      <w:rFonts w:eastAsia="Times New Roman"/>
                      <w:sz w:val="20"/>
                      <w:szCs w:val="20"/>
                    </w:rPr>
                  </w:pPr>
                  <w:r w:rsidRPr="00FE7F41">
                    <w:rPr>
                      <w:rFonts w:eastAsia="Times New Roman"/>
                      <w:sz w:val="20"/>
                      <w:szCs w:val="20"/>
                    </w:rPr>
                    <w:t>Знать основные категории</w:t>
                  </w:r>
                  <w:r w:rsidR="00284868" w:rsidRPr="00FE7F41">
                    <w:rPr>
                      <w:rFonts w:eastAsia="Times New Roman"/>
                      <w:sz w:val="20"/>
                      <w:szCs w:val="20"/>
                    </w:rPr>
                    <w:t xml:space="preserve"> </w:t>
                  </w:r>
                  <w:r w:rsidRPr="00FE7F41">
                    <w:rPr>
                      <w:rFonts w:eastAsia="Times New Roman"/>
                      <w:sz w:val="20"/>
                      <w:szCs w:val="20"/>
                    </w:rPr>
                    <w:t>философии, законы исторического развития общества, основы этики и межкультурного взаимодействия в обществе</w:t>
                  </w:r>
                </w:p>
              </w:tc>
            </w:tr>
            <w:tr w:rsidR="00265280" w:rsidRPr="00FE7F41" w14:paraId="5D05A5D5" w14:textId="77777777" w:rsidTr="001E5633">
              <w:trPr>
                <w:trHeight w:val="544"/>
                <w:jc w:val="center"/>
              </w:trPr>
              <w:tc>
                <w:tcPr>
                  <w:tcW w:w="1234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0297E15A" w14:textId="77777777" w:rsidR="00841C1C" w:rsidRPr="00FE7F41" w:rsidRDefault="00841C1C" w:rsidP="001E5633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FE7F41">
                    <w:rPr>
                      <w:sz w:val="20"/>
                      <w:szCs w:val="20"/>
                    </w:rPr>
                    <w:t>УК-5.2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17ACD8CB" w14:textId="77777777" w:rsidR="00841C1C" w:rsidRPr="00FE7F41" w:rsidRDefault="00841C1C" w:rsidP="001E5633">
                  <w:pPr>
                    <w:widowControl w:val="0"/>
                    <w:shd w:val="clear" w:color="auto" w:fill="FFFFFF"/>
                    <w:ind w:firstLine="199"/>
                    <w:rPr>
                      <w:rFonts w:eastAsia="Times New Roman"/>
                      <w:sz w:val="20"/>
                      <w:szCs w:val="20"/>
                    </w:rPr>
                  </w:pPr>
                  <w:r w:rsidRPr="00FE7F41">
                    <w:rPr>
                      <w:rFonts w:eastAsia="Times New Roman"/>
                      <w:sz w:val="20"/>
                      <w:szCs w:val="20"/>
                    </w:rPr>
                    <w:t>Уметь  анализировать особенности межкультурного разнообразия общества в социально-историческом, этическом и философском  контекстах</w:t>
                  </w:r>
                </w:p>
              </w:tc>
            </w:tr>
            <w:tr w:rsidR="00265280" w:rsidRPr="00FE7F41" w14:paraId="16FACBB0" w14:textId="77777777" w:rsidTr="001E5633">
              <w:trPr>
                <w:trHeight w:val="456"/>
                <w:jc w:val="center"/>
              </w:trPr>
              <w:tc>
                <w:tcPr>
                  <w:tcW w:w="1234" w:type="dxa"/>
                  <w:tcBorders>
                    <w:top w:val="single" w:sz="4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3CB7D52A" w14:textId="77777777" w:rsidR="00841C1C" w:rsidRPr="00FE7F41" w:rsidRDefault="00841C1C" w:rsidP="001E5633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FE7F41">
                    <w:rPr>
                      <w:sz w:val="20"/>
                      <w:szCs w:val="20"/>
                    </w:rPr>
                    <w:t xml:space="preserve">УК-5.3  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73797E9A" w14:textId="77777777" w:rsidR="00841C1C" w:rsidRPr="00FE7F41" w:rsidRDefault="00841C1C" w:rsidP="001E5633">
                  <w:pPr>
                    <w:widowControl w:val="0"/>
                    <w:shd w:val="clear" w:color="auto" w:fill="FFFFFF"/>
                    <w:ind w:firstLine="199"/>
                    <w:rPr>
                      <w:rFonts w:eastAsia="Times New Roman"/>
                      <w:sz w:val="20"/>
                      <w:szCs w:val="20"/>
                    </w:rPr>
                  </w:pPr>
                  <w:r w:rsidRPr="00FE7F41">
                    <w:rPr>
                      <w:rFonts w:eastAsia="Times New Roman"/>
                      <w:sz w:val="20"/>
                      <w:szCs w:val="20"/>
                    </w:rPr>
                    <w:t>Владеть навыками восприятия межкультурного разнообразия общества в социально-историческом, этическом и философском контекстах</w:t>
                  </w:r>
                </w:p>
              </w:tc>
            </w:tr>
          </w:tbl>
          <w:p w14:paraId="2E64EE96" w14:textId="77777777" w:rsidR="00841C1C" w:rsidRPr="00FE7F41" w:rsidRDefault="00841C1C" w:rsidP="001E5633">
            <w:pPr>
              <w:ind w:firstLine="438"/>
              <w:jc w:val="both"/>
              <w:rPr>
                <w:rFonts w:eastAsia="Times New Roman"/>
                <w:sz w:val="20"/>
                <w:szCs w:val="20"/>
              </w:rPr>
            </w:pPr>
          </w:p>
          <w:p w14:paraId="7121CD8D" w14:textId="77777777" w:rsidR="00841C1C" w:rsidRPr="00FE7F41" w:rsidRDefault="00841C1C" w:rsidP="001E5633">
            <w:pPr>
              <w:ind w:firstLine="438"/>
              <w:jc w:val="both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Обучающийся, освоивший дисциплину (модуль):</w:t>
            </w:r>
          </w:p>
        </w:tc>
      </w:tr>
    </w:tbl>
    <w:p w14:paraId="3FFBF3FC" w14:textId="77777777" w:rsidR="00841C1C" w:rsidRPr="00FE7F41" w:rsidRDefault="00841C1C" w:rsidP="00841C1C">
      <w:pPr>
        <w:ind w:firstLine="567"/>
        <w:contextualSpacing/>
        <w:jc w:val="both"/>
        <w:rPr>
          <w:sz w:val="20"/>
          <w:szCs w:val="20"/>
        </w:rPr>
      </w:pPr>
      <w:r w:rsidRPr="00FE7F41">
        <w:rPr>
          <w:sz w:val="20"/>
          <w:szCs w:val="20"/>
        </w:rPr>
        <w:t xml:space="preserve">Должен знать: </w:t>
      </w:r>
    </w:p>
    <w:p w14:paraId="3FCBEFDA" w14:textId="77777777" w:rsidR="00841C1C" w:rsidRPr="00FE7F41" w:rsidRDefault="00841C1C" w:rsidP="00841C1C">
      <w:pPr>
        <w:ind w:firstLine="567"/>
        <w:contextualSpacing/>
        <w:jc w:val="both"/>
        <w:rPr>
          <w:sz w:val="20"/>
          <w:szCs w:val="20"/>
        </w:rPr>
      </w:pPr>
      <w:r w:rsidRPr="00FE7F41">
        <w:rPr>
          <w:sz w:val="20"/>
          <w:szCs w:val="20"/>
        </w:rPr>
        <w:t>- основные законы социально-исторического развития общества, основ</w:t>
      </w:r>
      <w:r w:rsidR="00284868" w:rsidRPr="00FE7F41">
        <w:rPr>
          <w:sz w:val="20"/>
          <w:szCs w:val="20"/>
        </w:rPr>
        <w:t>ы межкультурного взаимодействия.</w:t>
      </w:r>
    </w:p>
    <w:p w14:paraId="0DBD47DA" w14:textId="77777777" w:rsidR="00841C1C" w:rsidRPr="00FE7F41" w:rsidRDefault="00841C1C" w:rsidP="00841C1C">
      <w:pPr>
        <w:ind w:firstLine="567"/>
        <w:contextualSpacing/>
        <w:jc w:val="both"/>
        <w:rPr>
          <w:sz w:val="20"/>
          <w:szCs w:val="20"/>
        </w:rPr>
      </w:pPr>
      <w:r w:rsidRPr="00FE7F41">
        <w:rPr>
          <w:sz w:val="20"/>
          <w:szCs w:val="20"/>
        </w:rPr>
        <w:t xml:space="preserve">Должен уметь: </w:t>
      </w:r>
    </w:p>
    <w:p w14:paraId="317A3EE1" w14:textId="77777777" w:rsidR="00841C1C" w:rsidRPr="00FE7F41" w:rsidRDefault="00841C1C" w:rsidP="00841C1C">
      <w:pPr>
        <w:ind w:firstLine="567"/>
        <w:contextualSpacing/>
        <w:jc w:val="both"/>
        <w:rPr>
          <w:sz w:val="20"/>
          <w:szCs w:val="20"/>
        </w:rPr>
      </w:pPr>
      <w:r w:rsidRPr="00FE7F41">
        <w:rPr>
          <w:sz w:val="20"/>
          <w:szCs w:val="20"/>
        </w:rPr>
        <w:t>- анализировать особенности межкультурного разнообразия общества в с</w:t>
      </w:r>
      <w:r w:rsidR="00284868" w:rsidRPr="00FE7F41">
        <w:rPr>
          <w:sz w:val="20"/>
          <w:szCs w:val="20"/>
        </w:rPr>
        <w:t>оциально-историческом контексте.</w:t>
      </w:r>
    </w:p>
    <w:p w14:paraId="39CAF88F" w14:textId="77777777" w:rsidR="00841C1C" w:rsidRPr="00FE7F41" w:rsidRDefault="00841C1C" w:rsidP="00841C1C">
      <w:pPr>
        <w:ind w:firstLine="567"/>
        <w:contextualSpacing/>
        <w:jc w:val="both"/>
        <w:rPr>
          <w:sz w:val="20"/>
          <w:szCs w:val="20"/>
        </w:rPr>
      </w:pPr>
      <w:r w:rsidRPr="00FE7F41">
        <w:rPr>
          <w:sz w:val="20"/>
          <w:szCs w:val="20"/>
        </w:rPr>
        <w:t xml:space="preserve">Должен владеть: </w:t>
      </w:r>
    </w:p>
    <w:p w14:paraId="3AAE4FFB" w14:textId="77777777" w:rsidR="00841C1C" w:rsidRPr="00FE7F41" w:rsidRDefault="00841C1C" w:rsidP="00841C1C">
      <w:pPr>
        <w:ind w:firstLine="567"/>
        <w:contextualSpacing/>
        <w:jc w:val="both"/>
        <w:rPr>
          <w:sz w:val="20"/>
          <w:szCs w:val="20"/>
        </w:rPr>
      </w:pPr>
      <w:r w:rsidRPr="00FE7F41">
        <w:rPr>
          <w:sz w:val="20"/>
          <w:szCs w:val="20"/>
        </w:rPr>
        <w:t>- навыками восприятия межкультурного разнообразия общества в социально-историческом контексте</w:t>
      </w:r>
      <w:r w:rsidR="00284868" w:rsidRPr="00FE7F41">
        <w:rPr>
          <w:sz w:val="20"/>
          <w:szCs w:val="20"/>
        </w:rPr>
        <w:t>.</w:t>
      </w:r>
    </w:p>
    <w:p w14:paraId="4C3F1558" w14:textId="77777777" w:rsidR="00841C1C" w:rsidRPr="00FE7F41" w:rsidRDefault="00841C1C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2B229D8C" w14:textId="77777777" w:rsidR="00841C1C" w:rsidRPr="00FE7F41" w:rsidRDefault="00841C1C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2. Место дисциплины (модуля) в структуре ОПОП ВО </w:t>
      </w:r>
    </w:p>
    <w:p w14:paraId="6A02CFC2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</w:p>
    <w:p w14:paraId="08E945C2" w14:textId="55913308" w:rsidR="00284868" w:rsidRPr="00FE7F41" w:rsidRDefault="00284868" w:rsidP="00284868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Данная дисциплина (модуль) включена в раздел "</w:t>
      </w:r>
      <w:r w:rsidR="00B54A14">
        <w:rPr>
          <w:rFonts w:eastAsia="Times New Roman"/>
          <w:sz w:val="20"/>
          <w:szCs w:val="20"/>
        </w:rPr>
        <w:t>ФТД</w:t>
      </w:r>
      <w:r w:rsidRPr="00FE7F41">
        <w:rPr>
          <w:rFonts w:eastAsia="Times New Roman"/>
          <w:sz w:val="20"/>
          <w:szCs w:val="20"/>
        </w:rPr>
        <w:t>.</w:t>
      </w:r>
      <w:r w:rsidR="00B54A14">
        <w:rPr>
          <w:rFonts w:eastAsia="Times New Roman"/>
          <w:sz w:val="20"/>
          <w:szCs w:val="20"/>
        </w:rPr>
        <w:t>В</w:t>
      </w:r>
      <w:r w:rsidRPr="00FE7F41">
        <w:rPr>
          <w:rFonts w:eastAsia="Times New Roman"/>
          <w:sz w:val="20"/>
          <w:szCs w:val="20"/>
        </w:rPr>
        <w:t>.0</w:t>
      </w:r>
      <w:r w:rsidR="00B54A14">
        <w:rPr>
          <w:rFonts w:eastAsia="Times New Roman"/>
          <w:sz w:val="20"/>
          <w:szCs w:val="20"/>
        </w:rPr>
        <w:t>2</w:t>
      </w:r>
      <w:r w:rsidRPr="00FE7F41">
        <w:rPr>
          <w:rFonts w:eastAsia="Times New Roman"/>
          <w:sz w:val="20"/>
          <w:szCs w:val="20"/>
        </w:rPr>
        <w:t xml:space="preserve"> </w:t>
      </w:r>
      <w:r w:rsidR="00B54A14">
        <w:rPr>
          <w:rFonts w:eastAsia="Times New Roman"/>
          <w:sz w:val="20"/>
          <w:szCs w:val="20"/>
        </w:rPr>
        <w:t>ФТД. Факультативы</w:t>
      </w:r>
      <w:r w:rsidRPr="00FE7F41">
        <w:rPr>
          <w:rFonts w:eastAsia="Times New Roman"/>
          <w:sz w:val="20"/>
          <w:szCs w:val="20"/>
        </w:rPr>
        <w:t>" основной профессиональной образовательной программы 44.0</w:t>
      </w:r>
      <w:r w:rsidR="00B54A14">
        <w:rPr>
          <w:rFonts w:eastAsia="Times New Roman"/>
          <w:sz w:val="20"/>
          <w:szCs w:val="20"/>
        </w:rPr>
        <w:t>4</w:t>
      </w:r>
      <w:r w:rsidRPr="00FE7F41">
        <w:rPr>
          <w:rFonts w:eastAsia="Times New Roman"/>
          <w:sz w:val="20"/>
          <w:szCs w:val="20"/>
        </w:rPr>
        <w:t>.0</w:t>
      </w:r>
      <w:r w:rsidR="00B54A14">
        <w:rPr>
          <w:rFonts w:eastAsia="Times New Roman"/>
          <w:sz w:val="20"/>
          <w:szCs w:val="20"/>
        </w:rPr>
        <w:t>1</w:t>
      </w:r>
      <w:r w:rsidRPr="00FE7F41">
        <w:rPr>
          <w:rFonts w:eastAsia="Times New Roman"/>
          <w:sz w:val="20"/>
          <w:szCs w:val="20"/>
        </w:rPr>
        <w:t xml:space="preserve"> "Педагогическое образование (</w:t>
      </w:r>
      <w:r w:rsidR="00896518">
        <w:rPr>
          <w:rFonts w:eastAsia="Times New Roman"/>
          <w:sz w:val="20"/>
          <w:szCs w:val="20"/>
        </w:rPr>
        <w:t>Русский язык и литература</w:t>
      </w:r>
      <w:r w:rsidR="00B54A14">
        <w:rPr>
          <w:rFonts w:eastAsia="Times New Roman"/>
          <w:sz w:val="20"/>
          <w:szCs w:val="20"/>
        </w:rPr>
        <w:t xml:space="preserve"> в межкультурной коммуникации</w:t>
      </w:r>
      <w:r w:rsidRPr="00FE7F41">
        <w:rPr>
          <w:rFonts w:eastAsia="Times New Roman"/>
          <w:sz w:val="20"/>
          <w:szCs w:val="20"/>
        </w:rPr>
        <w:t>)" и относится к части</w:t>
      </w:r>
      <w:r w:rsidR="00B54A14">
        <w:rPr>
          <w:rFonts w:eastAsia="Times New Roman"/>
          <w:sz w:val="20"/>
          <w:szCs w:val="20"/>
        </w:rPr>
        <w:t>, формируемой участниками образовательных отношений</w:t>
      </w:r>
      <w:r w:rsidRPr="00FE7F41">
        <w:rPr>
          <w:rFonts w:eastAsia="Times New Roman"/>
          <w:sz w:val="20"/>
          <w:szCs w:val="20"/>
        </w:rPr>
        <w:t>. Осваивается на 1 курсе в 1</w:t>
      </w:r>
      <w:r w:rsidR="00A47160" w:rsidRPr="00FE7F41">
        <w:rPr>
          <w:rFonts w:eastAsia="Times New Roman"/>
          <w:sz w:val="20"/>
          <w:szCs w:val="20"/>
        </w:rPr>
        <w:t xml:space="preserve"> семестр</w:t>
      </w:r>
      <w:r w:rsidR="00B54A14">
        <w:rPr>
          <w:rFonts w:eastAsia="Times New Roman"/>
          <w:sz w:val="20"/>
          <w:szCs w:val="20"/>
        </w:rPr>
        <w:t>е</w:t>
      </w:r>
      <w:r w:rsidRPr="00FE7F41">
        <w:rPr>
          <w:rFonts w:eastAsia="Times New Roman"/>
          <w:sz w:val="20"/>
          <w:szCs w:val="20"/>
        </w:rPr>
        <w:t xml:space="preserve">. </w:t>
      </w:r>
    </w:p>
    <w:p w14:paraId="7825D5C0" w14:textId="77777777" w:rsidR="00284868" w:rsidRPr="00FE7F41" w:rsidRDefault="00284868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5E862261" w14:textId="77777777" w:rsidR="00284868" w:rsidRPr="00FE7F41" w:rsidRDefault="00284868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3. Объем дисциплины (модуля) в зачетных единицах с указанием количества часов, выделенных на контактную работу обучающихся с преподавателем (по видам учебных занятий) и на самостоятельную работу обучающихся </w:t>
      </w:r>
    </w:p>
    <w:p w14:paraId="5AE1D85A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</w:p>
    <w:p w14:paraId="2535CADD" w14:textId="6A9A7720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Общая труд</w:t>
      </w:r>
      <w:r w:rsidR="00BF641D" w:rsidRPr="00FE7F41">
        <w:rPr>
          <w:rFonts w:eastAsia="Times New Roman"/>
          <w:sz w:val="20"/>
          <w:szCs w:val="20"/>
        </w:rPr>
        <w:t xml:space="preserve">оемкость дисциплины составляет </w:t>
      </w:r>
      <w:r w:rsidR="00B54A14">
        <w:rPr>
          <w:rFonts w:eastAsia="Times New Roman"/>
          <w:sz w:val="20"/>
          <w:szCs w:val="20"/>
        </w:rPr>
        <w:t>2</w:t>
      </w:r>
      <w:r w:rsidRPr="00FE7F41">
        <w:rPr>
          <w:rFonts w:eastAsia="Times New Roman"/>
          <w:sz w:val="20"/>
          <w:szCs w:val="20"/>
        </w:rPr>
        <w:t xml:space="preserve"> зачетны</w:t>
      </w:r>
      <w:r w:rsidR="00BF641D" w:rsidRPr="00FE7F41">
        <w:rPr>
          <w:rFonts w:eastAsia="Times New Roman"/>
          <w:sz w:val="20"/>
          <w:szCs w:val="20"/>
        </w:rPr>
        <w:t xml:space="preserve">х(ые) единиц(ы) на </w:t>
      </w:r>
      <w:r w:rsidR="00B54A14">
        <w:rPr>
          <w:rFonts w:eastAsia="Times New Roman"/>
          <w:sz w:val="20"/>
          <w:szCs w:val="20"/>
        </w:rPr>
        <w:t>72</w:t>
      </w:r>
      <w:r w:rsidRPr="00FE7F41">
        <w:rPr>
          <w:rFonts w:eastAsia="Times New Roman"/>
          <w:sz w:val="20"/>
          <w:szCs w:val="20"/>
        </w:rPr>
        <w:t xml:space="preserve"> часа(ов).</w:t>
      </w:r>
    </w:p>
    <w:p w14:paraId="1BB455C8" w14:textId="2B42E8CF" w:rsidR="00C07C36" w:rsidRPr="00FE7F41" w:rsidRDefault="00BF641D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Контактная работа - </w:t>
      </w:r>
      <w:r w:rsidR="00B54A14">
        <w:rPr>
          <w:rFonts w:eastAsia="Times New Roman"/>
          <w:sz w:val="20"/>
          <w:szCs w:val="20"/>
        </w:rPr>
        <w:t>32</w:t>
      </w:r>
      <w:r w:rsidR="00C07C36" w:rsidRPr="00FE7F41">
        <w:rPr>
          <w:rFonts w:eastAsia="Times New Roman"/>
          <w:sz w:val="20"/>
          <w:szCs w:val="20"/>
        </w:rPr>
        <w:t xml:space="preserve"> ч</w:t>
      </w:r>
      <w:r w:rsidRPr="00FE7F41">
        <w:rPr>
          <w:rFonts w:eastAsia="Times New Roman"/>
          <w:sz w:val="20"/>
          <w:szCs w:val="20"/>
        </w:rPr>
        <w:t xml:space="preserve">аса(ов), в том числе лекции - </w:t>
      </w:r>
      <w:r w:rsidR="00B54A14">
        <w:rPr>
          <w:rFonts w:eastAsia="Times New Roman"/>
          <w:sz w:val="20"/>
          <w:szCs w:val="20"/>
        </w:rPr>
        <w:t>8</w:t>
      </w:r>
      <w:r w:rsidR="00C07C36" w:rsidRPr="00FE7F41">
        <w:rPr>
          <w:rFonts w:eastAsia="Times New Roman"/>
          <w:sz w:val="20"/>
          <w:szCs w:val="20"/>
        </w:rPr>
        <w:t xml:space="preserve"> час</w:t>
      </w:r>
      <w:r w:rsidRPr="00FE7F41">
        <w:rPr>
          <w:rFonts w:eastAsia="Times New Roman"/>
          <w:sz w:val="20"/>
          <w:szCs w:val="20"/>
        </w:rPr>
        <w:t xml:space="preserve">а(ов), практические занятия - </w:t>
      </w:r>
      <w:r w:rsidR="00B54A14">
        <w:rPr>
          <w:rFonts w:eastAsia="Times New Roman"/>
          <w:sz w:val="20"/>
          <w:szCs w:val="20"/>
        </w:rPr>
        <w:t>24</w:t>
      </w:r>
      <w:r w:rsidR="00C07C36" w:rsidRPr="00FE7F41">
        <w:rPr>
          <w:rFonts w:eastAsia="Times New Roman"/>
          <w:sz w:val="20"/>
          <w:szCs w:val="20"/>
        </w:rPr>
        <w:t xml:space="preserve"> часа(ов), лабораторные работы - 0 часа(ов), контроль самостоятельной работы - 0 часа(ов). </w:t>
      </w:r>
    </w:p>
    <w:p w14:paraId="704B96CC" w14:textId="6D8DF245" w:rsidR="00C07C36" w:rsidRPr="00FE7F41" w:rsidRDefault="0074740D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Самостоятельная работа - </w:t>
      </w:r>
      <w:r w:rsidR="00B54A14">
        <w:rPr>
          <w:rFonts w:eastAsia="Times New Roman"/>
          <w:sz w:val="20"/>
          <w:szCs w:val="20"/>
        </w:rPr>
        <w:t>40</w:t>
      </w:r>
      <w:r w:rsidR="00C07C36" w:rsidRPr="00FE7F41">
        <w:rPr>
          <w:rFonts w:eastAsia="Times New Roman"/>
          <w:sz w:val="20"/>
          <w:szCs w:val="20"/>
        </w:rPr>
        <w:t xml:space="preserve"> часа(ов). </w:t>
      </w:r>
    </w:p>
    <w:p w14:paraId="1EE4F258" w14:textId="47DDC2B6" w:rsidR="00C07C36" w:rsidRPr="00FE7F41" w:rsidRDefault="0074740D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Контроль (зачёт / экзамен) - </w:t>
      </w:r>
      <w:r w:rsidR="00B54A14">
        <w:rPr>
          <w:rFonts w:eastAsia="Times New Roman"/>
          <w:sz w:val="20"/>
          <w:szCs w:val="20"/>
        </w:rPr>
        <w:t>0</w:t>
      </w:r>
      <w:r w:rsidR="00C07C36" w:rsidRPr="00FE7F41">
        <w:rPr>
          <w:rFonts w:eastAsia="Times New Roman"/>
          <w:sz w:val="20"/>
          <w:szCs w:val="20"/>
        </w:rPr>
        <w:t xml:space="preserve"> часа(ов). </w:t>
      </w:r>
    </w:p>
    <w:p w14:paraId="5031D28A" w14:textId="00510B4B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Форма промежуточного контроля дисциплины: </w:t>
      </w:r>
      <w:r w:rsidR="00BF641D" w:rsidRPr="00FE7F41">
        <w:rPr>
          <w:rFonts w:eastAsia="Times New Roman"/>
          <w:sz w:val="20"/>
          <w:szCs w:val="20"/>
        </w:rPr>
        <w:t>зачет в 1 семестре</w:t>
      </w:r>
      <w:r w:rsidRPr="00FE7F41">
        <w:rPr>
          <w:rFonts w:eastAsia="Times New Roman"/>
          <w:sz w:val="20"/>
          <w:szCs w:val="20"/>
        </w:rPr>
        <w:t>.</w:t>
      </w:r>
    </w:p>
    <w:p w14:paraId="2266D74B" w14:textId="77777777" w:rsidR="00C07C36" w:rsidRPr="00FE7F41" w:rsidRDefault="00C07C36" w:rsidP="00571D49">
      <w:pPr>
        <w:jc w:val="both"/>
        <w:rPr>
          <w:rFonts w:eastAsia="Times New Roman"/>
          <w:sz w:val="20"/>
          <w:szCs w:val="20"/>
        </w:rPr>
      </w:pPr>
    </w:p>
    <w:p w14:paraId="5E5E25F2" w14:textId="77777777" w:rsidR="00C07C36" w:rsidRPr="00FE7F41" w:rsidRDefault="00C07C36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4. 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 </w:t>
      </w:r>
    </w:p>
    <w:p w14:paraId="5CE29C9D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</w:p>
    <w:p w14:paraId="7C9F1BDB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4.1 Структура и тематический план контактной и самостоятельной работы по дисциплинe (модулю)</w:t>
      </w:r>
    </w:p>
    <w:p w14:paraId="7EFCA52E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"/>
        <w:gridCol w:w="5283"/>
        <w:gridCol w:w="479"/>
        <w:gridCol w:w="802"/>
        <w:gridCol w:w="1034"/>
        <w:gridCol w:w="1034"/>
        <w:gridCol w:w="1193"/>
      </w:tblGrid>
      <w:tr w:rsidR="00265280" w:rsidRPr="00FE7F41" w14:paraId="33A4B175" w14:textId="77777777" w:rsidTr="002B2B35">
        <w:trPr>
          <w:tblHeader/>
          <w:jc w:val="center"/>
        </w:trPr>
        <w:tc>
          <w:tcPr>
            <w:tcW w:w="2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9C308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58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9BE458" w14:textId="77777777" w:rsidR="00441D6E" w:rsidRPr="00FE7F41" w:rsidRDefault="0074740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br/>
              <w:t>Разделы дисциплины /</w:t>
            </w:r>
            <w:r w:rsidR="00441D6E" w:rsidRPr="00FE7F41">
              <w:rPr>
                <w:rFonts w:eastAsia="Times New Roman"/>
                <w:b/>
                <w:bCs/>
                <w:sz w:val="20"/>
                <w:szCs w:val="20"/>
              </w:rPr>
              <w:t>модуля</w:t>
            </w:r>
          </w:p>
        </w:tc>
        <w:tc>
          <w:tcPr>
            <w:tcW w:w="23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7293E705" w14:textId="77777777" w:rsidR="00441D6E" w:rsidRPr="00FE7F41" w:rsidRDefault="00441D6E" w:rsidP="004745F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Семестр</w:t>
            </w:r>
            <w:r w:rsidRPr="00FE7F4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12AFF7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Виды и часы</w:t>
            </w: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br/>
              <w:t>контактной работы,</w:t>
            </w: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br/>
              <w:t>их трудоемкость</w:t>
            </w: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br/>
              <w:t>(в часах)</w:t>
            </w:r>
          </w:p>
        </w:tc>
        <w:tc>
          <w:tcPr>
            <w:tcW w:w="5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7AF56806" w14:textId="77777777" w:rsidR="00441D6E" w:rsidRPr="00FE7F41" w:rsidRDefault="00441D6E" w:rsidP="004745F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</w:t>
            </w:r>
            <w:r w:rsidRPr="00FE7F41">
              <w:rPr>
                <w:sz w:val="20"/>
                <w:szCs w:val="20"/>
              </w:rPr>
              <w:t xml:space="preserve"> </w:t>
            </w:r>
          </w:p>
        </w:tc>
      </w:tr>
      <w:tr w:rsidR="00265280" w:rsidRPr="00FE7F41" w14:paraId="40B1EDD8" w14:textId="77777777" w:rsidTr="002B2B35">
        <w:trPr>
          <w:trHeight w:val="1928"/>
          <w:tblHeader/>
          <w:jc w:val="center"/>
        </w:trPr>
        <w:tc>
          <w:tcPr>
            <w:tcW w:w="20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3891F8" w14:textId="77777777" w:rsidR="00441D6E" w:rsidRPr="00FE7F41" w:rsidRDefault="00441D6E" w:rsidP="004745F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8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44C757" w14:textId="77777777" w:rsidR="00441D6E" w:rsidRPr="00FE7F41" w:rsidRDefault="00441D6E" w:rsidP="004745F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00BD4" w14:textId="77777777" w:rsidR="00441D6E" w:rsidRPr="00FE7F41" w:rsidRDefault="00441D6E" w:rsidP="004745F6">
            <w:pPr>
              <w:rPr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48F298D6" w14:textId="77777777" w:rsidR="00441D6E" w:rsidRPr="00FE7F41" w:rsidRDefault="00441D6E" w:rsidP="004745F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Лекции</w:t>
            </w:r>
            <w:r w:rsidRPr="00FE7F4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1DDE14E6" w14:textId="77777777" w:rsidR="00441D6E" w:rsidRPr="00FE7F41" w:rsidRDefault="00441D6E" w:rsidP="004745F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Практические</w:t>
            </w: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br/>
              <w:t>занятия</w:t>
            </w:r>
            <w:r w:rsidRPr="00FE7F4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6BD47625" w14:textId="77777777" w:rsidR="00441D6E" w:rsidRPr="00FE7F41" w:rsidRDefault="00441D6E" w:rsidP="004745F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Лабораторные</w:t>
            </w: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br/>
              <w:t>работы</w:t>
            </w:r>
            <w:r w:rsidRPr="00FE7F4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C56B4B" w14:textId="77777777" w:rsidR="00441D6E" w:rsidRPr="00FE7F41" w:rsidRDefault="00441D6E" w:rsidP="004745F6">
            <w:pPr>
              <w:rPr>
                <w:sz w:val="20"/>
                <w:szCs w:val="20"/>
              </w:rPr>
            </w:pPr>
          </w:p>
        </w:tc>
      </w:tr>
      <w:tr w:rsidR="00265280" w:rsidRPr="00FE7F41" w14:paraId="05545A81" w14:textId="77777777" w:rsidTr="002B2B35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FE49E5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bookmarkStart w:id="0" w:name="_Hlk215002032"/>
            <w:r w:rsidRPr="00FE7F41"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65822D" w14:textId="29A49CB3" w:rsidR="00441D6E" w:rsidRPr="00FE7F41" w:rsidRDefault="002B2B35" w:rsidP="006C7AAC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Тема </w:t>
            </w:r>
            <w:r w:rsidR="006C7AAC" w:rsidRPr="00FE7F41">
              <w:rPr>
                <w:rFonts w:eastAsia="Times New Roman"/>
                <w:sz w:val="20"/>
                <w:szCs w:val="20"/>
              </w:rPr>
              <w:t xml:space="preserve">1. </w:t>
            </w:r>
            <w:bookmarkStart w:id="1" w:name="_Hlk214999067"/>
            <w:r w:rsidR="00B54A14">
              <w:rPr>
                <w:sz w:val="19"/>
              </w:rPr>
              <w:t>История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Узбекистана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как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наука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и учебная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дисциплина.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Центральная Азия</w:t>
            </w:r>
            <w:r w:rsidR="00B54A14">
              <w:rPr>
                <w:spacing w:val="-7"/>
                <w:sz w:val="19"/>
              </w:rPr>
              <w:t xml:space="preserve"> </w:t>
            </w:r>
            <w:r w:rsidR="00B54A14">
              <w:rPr>
                <w:sz w:val="19"/>
              </w:rPr>
              <w:t>-</w:t>
            </w:r>
            <w:r w:rsidR="00B54A14">
              <w:rPr>
                <w:spacing w:val="-7"/>
                <w:sz w:val="19"/>
              </w:rPr>
              <w:t xml:space="preserve"> </w:t>
            </w:r>
            <w:r w:rsidR="00B54A14">
              <w:rPr>
                <w:sz w:val="19"/>
              </w:rPr>
              <w:t>один</w:t>
            </w:r>
            <w:r w:rsidR="00B54A14">
              <w:rPr>
                <w:spacing w:val="-7"/>
                <w:sz w:val="19"/>
              </w:rPr>
              <w:t xml:space="preserve"> </w:t>
            </w:r>
            <w:r w:rsidR="00B54A14">
              <w:rPr>
                <w:sz w:val="19"/>
              </w:rPr>
              <w:t>из</w:t>
            </w:r>
            <w:r w:rsidR="00B54A14">
              <w:rPr>
                <w:spacing w:val="-7"/>
                <w:sz w:val="19"/>
              </w:rPr>
              <w:t xml:space="preserve"> </w:t>
            </w:r>
            <w:r w:rsidR="00B54A14">
              <w:rPr>
                <w:sz w:val="19"/>
              </w:rPr>
              <w:t>древнейших</w:t>
            </w:r>
            <w:r w:rsidR="00B54A14">
              <w:rPr>
                <w:spacing w:val="-7"/>
                <w:sz w:val="19"/>
              </w:rPr>
              <w:t xml:space="preserve"> </w:t>
            </w:r>
            <w:r w:rsidR="00B54A14">
              <w:rPr>
                <w:sz w:val="19"/>
              </w:rPr>
              <w:t>очагов цивилизации</w:t>
            </w:r>
            <w:bookmarkEnd w:id="1"/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FC3BB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48613" w14:textId="532FD728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82FAA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95F68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BDD9AB" w14:textId="6ACBBDB7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</w:tr>
      <w:tr w:rsidR="00265280" w:rsidRPr="00FE7F41" w14:paraId="50183A00" w14:textId="77777777" w:rsidTr="007B56B2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20B120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37DD2F" w14:textId="60DB483C" w:rsidR="00441D6E" w:rsidRPr="00FE7F41" w:rsidRDefault="002B2B35" w:rsidP="00B54A14">
            <w:pPr>
              <w:pStyle w:val="TableParagraph"/>
              <w:spacing w:line="216" w:lineRule="exact"/>
              <w:ind w:left="36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 xml:space="preserve">Тема </w:t>
            </w:r>
            <w:r w:rsidR="0097135E" w:rsidRPr="00FE7F41">
              <w:rPr>
                <w:sz w:val="20"/>
                <w:szCs w:val="20"/>
              </w:rPr>
              <w:t xml:space="preserve">2. </w:t>
            </w:r>
            <w:r w:rsidR="00B54A14">
              <w:rPr>
                <w:spacing w:val="-2"/>
                <w:sz w:val="19"/>
              </w:rPr>
              <w:t>Формирование</w:t>
            </w:r>
            <w:r w:rsidR="00B54A14">
              <w:rPr>
                <w:spacing w:val="6"/>
                <w:sz w:val="19"/>
              </w:rPr>
              <w:t xml:space="preserve"> </w:t>
            </w:r>
            <w:r w:rsidR="00B54A14">
              <w:rPr>
                <w:spacing w:val="-2"/>
                <w:sz w:val="19"/>
              </w:rPr>
              <w:t xml:space="preserve">узбекской </w:t>
            </w:r>
            <w:r w:rsidR="00B54A14">
              <w:rPr>
                <w:sz w:val="19"/>
              </w:rPr>
              <w:t>государственности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и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ранние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этапы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её развития. Великий шелковый путь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2D35A1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6F4E5C" w14:textId="55401006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DF656" w14:textId="327B492B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0360E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A697BE" w14:textId="12CAB437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265280" w:rsidRPr="00FE7F41" w14:paraId="53907FCF" w14:textId="77777777" w:rsidTr="007B56B2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75F401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1EBAAE" w14:textId="6D262D6F" w:rsidR="00441D6E" w:rsidRPr="00FE7F41" w:rsidRDefault="002B2B35" w:rsidP="002B2B35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Тема</w:t>
            </w:r>
            <w:r w:rsidR="006C7AAC" w:rsidRPr="00FE7F41">
              <w:rPr>
                <w:rFonts w:eastAsia="Times New Roman"/>
                <w:sz w:val="20"/>
                <w:szCs w:val="20"/>
              </w:rPr>
              <w:t xml:space="preserve"> 3. </w:t>
            </w:r>
            <w:r w:rsidR="00B54A14">
              <w:rPr>
                <w:sz w:val="19"/>
              </w:rPr>
              <w:t>Узбекская государственность в раннее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средневековье.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Общественно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- политическая, экономическая и культурная жизнь региона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EC89C5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DF4E6" w14:textId="2383AEAE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590D72" w14:textId="6CC8F27A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5ABD9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E9114" w14:textId="43F25F80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265280" w:rsidRPr="00FE7F41" w14:paraId="52FD7C63" w14:textId="77777777" w:rsidTr="007B56B2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41657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E88A6" w14:textId="77777777" w:rsidR="00B54A14" w:rsidRDefault="002B2B35" w:rsidP="00B54A14">
            <w:pPr>
              <w:pStyle w:val="TableParagraph"/>
              <w:ind w:left="36"/>
              <w:rPr>
                <w:sz w:val="19"/>
              </w:rPr>
            </w:pPr>
            <w:r w:rsidRPr="00FE7F41">
              <w:rPr>
                <w:sz w:val="20"/>
                <w:szCs w:val="20"/>
              </w:rPr>
              <w:t xml:space="preserve">Тема </w:t>
            </w:r>
            <w:r w:rsidR="006C7AAC" w:rsidRPr="00FE7F41">
              <w:rPr>
                <w:sz w:val="20"/>
                <w:szCs w:val="20"/>
              </w:rPr>
              <w:t xml:space="preserve">4. </w:t>
            </w:r>
            <w:r w:rsidR="00B54A14">
              <w:rPr>
                <w:sz w:val="19"/>
              </w:rPr>
              <w:t>Центральная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Азия</w:t>
            </w:r>
            <w:r w:rsidR="00B54A14">
              <w:rPr>
                <w:spacing w:val="-10"/>
                <w:sz w:val="19"/>
              </w:rPr>
              <w:t xml:space="preserve"> </w:t>
            </w:r>
            <w:r w:rsidR="00B54A14">
              <w:rPr>
                <w:sz w:val="19"/>
              </w:rPr>
              <w:t>в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эпоху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правления Золотой Орды. Освободительная борьба местного населения против</w:t>
            </w:r>
          </w:p>
          <w:p w14:paraId="0B5A0843" w14:textId="225D1DBA" w:rsidR="00441D6E" w:rsidRPr="00FE7F41" w:rsidRDefault="00B54A14" w:rsidP="00B54A14">
            <w:pPr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pacing w:val="-2"/>
                <w:sz w:val="19"/>
              </w:rPr>
              <w:t>завоевателей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FBA119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FFCBF" w14:textId="2AE9FF04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6FFBDD" w14:textId="6A50CB03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E03E9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8C515" w14:textId="615C5A47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265280" w:rsidRPr="00FE7F41" w14:paraId="53971A4A" w14:textId="77777777" w:rsidTr="007B56B2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99BFEC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5.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4B865" w14:textId="4A29C962" w:rsidR="00441D6E" w:rsidRPr="00FE7F41" w:rsidRDefault="002B2B35" w:rsidP="00B54A14">
            <w:pPr>
              <w:pStyle w:val="TableParagraph"/>
              <w:ind w:left="36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 xml:space="preserve">Тема </w:t>
            </w:r>
            <w:r w:rsidR="006C7AAC" w:rsidRPr="00FE7F41">
              <w:rPr>
                <w:sz w:val="20"/>
                <w:szCs w:val="20"/>
              </w:rPr>
              <w:t xml:space="preserve">5. </w:t>
            </w:r>
            <w:r w:rsidR="00B54A14">
              <w:rPr>
                <w:sz w:val="19"/>
              </w:rPr>
              <w:t>Расцвет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государственности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в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 xml:space="preserve">эпоху правления Амира Темура и </w:t>
            </w:r>
            <w:r w:rsidR="00B54A14">
              <w:rPr>
                <w:spacing w:val="-2"/>
                <w:sz w:val="19"/>
              </w:rPr>
              <w:t>темуридов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02D79A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1611C8" w14:textId="22034D2E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B4C92C" w14:textId="7536335B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967A93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E91352" w14:textId="351EEC4D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265280" w:rsidRPr="00FE7F41" w14:paraId="05D0E76E" w14:textId="77777777" w:rsidTr="007B56B2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D85921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6.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0356F" w14:textId="30807792" w:rsidR="00441D6E" w:rsidRPr="00FE7F41" w:rsidRDefault="002B2B35" w:rsidP="006C7AAC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Тема</w:t>
            </w:r>
            <w:r w:rsidR="008B358B" w:rsidRPr="00FE7F41">
              <w:rPr>
                <w:rFonts w:eastAsia="Times New Roman"/>
                <w:sz w:val="20"/>
                <w:szCs w:val="20"/>
              </w:rPr>
              <w:t xml:space="preserve"> 6. </w:t>
            </w:r>
            <w:r w:rsidR="00B54A14">
              <w:rPr>
                <w:sz w:val="19"/>
              </w:rPr>
              <w:t>Распад</w:t>
            </w:r>
            <w:r w:rsidR="00B54A14">
              <w:rPr>
                <w:spacing w:val="-9"/>
                <w:sz w:val="19"/>
              </w:rPr>
              <w:t xml:space="preserve"> </w:t>
            </w:r>
            <w:r w:rsidR="00B54A14">
              <w:rPr>
                <w:sz w:val="19"/>
              </w:rPr>
              <w:t>Туркестана</w:t>
            </w:r>
            <w:r w:rsidR="00B54A14">
              <w:rPr>
                <w:spacing w:val="-9"/>
                <w:sz w:val="19"/>
              </w:rPr>
              <w:t xml:space="preserve"> </w:t>
            </w:r>
            <w:r w:rsidR="00B54A14">
              <w:rPr>
                <w:sz w:val="19"/>
              </w:rPr>
              <w:t>на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ханства,</w:t>
            </w:r>
            <w:r w:rsidR="00B54A14">
              <w:rPr>
                <w:spacing w:val="-11"/>
                <w:sz w:val="19"/>
              </w:rPr>
              <w:t xml:space="preserve"> </w:t>
            </w:r>
            <w:r w:rsidR="00B54A14">
              <w:rPr>
                <w:sz w:val="19"/>
              </w:rPr>
              <w:t>его причины и последствия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EB31F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A9742" w14:textId="725DA2A8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E9A780" w14:textId="7EC3624C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CBC240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E7E88B" w14:textId="2D20D88D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265280" w:rsidRPr="00FE7F41" w14:paraId="0A9E761D" w14:textId="77777777" w:rsidTr="007B56B2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4B0CA7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7.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312427" w14:textId="28A97081" w:rsidR="00441D6E" w:rsidRPr="00FE7F41" w:rsidRDefault="002B2B35" w:rsidP="006C7AAC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Тема</w:t>
            </w:r>
            <w:r w:rsidR="006C7AAC" w:rsidRPr="00FE7F41">
              <w:rPr>
                <w:rFonts w:eastAsia="Times New Roman"/>
                <w:sz w:val="20"/>
                <w:szCs w:val="20"/>
              </w:rPr>
              <w:t xml:space="preserve"> 7. </w:t>
            </w:r>
            <w:r w:rsidR="00B54A14">
              <w:rPr>
                <w:sz w:val="19"/>
              </w:rPr>
              <w:t>Завоевание Туркестана царской Россией. Освободительное движение народов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Туркестана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против колониальной политики</w:t>
            </w:r>
            <w:r w:rsidR="006E1AA5" w:rsidRPr="00FE7F41">
              <w:rPr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44E2EE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29A8E" w14:textId="4AE6574F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0081D" w14:textId="78928E40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3401CC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35D0F7" w14:textId="533F3448" w:rsidR="00441D6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97135E" w:rsidRPr="00FE7F41" w14:paraId="406AE0D0" w14:textId="77777777" w:rsidTr="0097135E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8C78F5" w14:textId="77777777" w:rsidR="0097135E" w:rsidRPr="00FE7F41" w:rsidRDefault="0097135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0940E6" w14:textId="62FA5C8F" w:rsidR="0097135E" w:rsidRPr="00FE7F41" w:rsidRDefault="0097135E" w:rsidP="00B54A14">
            <w:pPr>
              <w:pStyle w:val="TableParagraph"/>
              <w:spacing w:line="216" w:lineRule="exact"/>
              <w:ind w:left="36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 xml:space="preserve">Тема 8. </w:t>
            </w:r>
            <w:r w:rsidR="00B54A14">
              <w:rPr>
                <w:spacing w:val="-2"/>
                <w:sz w:val="19"/>
              </w:rPr>
              <w:t xml:space="preserve">Джадидизм. </w:t>
            </w:r>
            <w:r w:rsidR="00B54A14">
              <w:rPr>
                <w:sz w:val="19"/>
              </w:rPr>
              <w:t>Установление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в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Туркестане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>советской власти. Узбекистан в составе СССР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0B6EA1" w14:textId="4D2732A0" w:rsidR="0097135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9FDD5E" w14:textId="6451732A" w:rsidR="0097135E" w:rsidRPr="00FE7F41" w:rsidRDefault="006E13ED" w:rsidP="0097135E">
            <w:pPr>
              <w:ind w:left="-14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C58E9" w14:textId="77777777" w:rsidR="0097135E" w:rsidRPr="00FE7F41" w:rsidRDefault="0097135E" w:rsidP="0097135E">
            <w:pPr>
              <w:ind w:left="-141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B9C91" w14:textId="77777777" w:rsidR="0097135E" w:rsidRPr="00FE7F41" w:rsidRDefault="0097135E" w:rsidP="0097135E">
            <w:pPr>
              <w:jc w:val="center"/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E229D0" w14:textId="4AE1A690" w:rsidR="0097135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</w:tr>
      <w:tr w:rsidR="0097135E" w:rsidRPr="00FE7F41" w14:paraId="08A9B996" w14:textId="77777777" w:rsidTr="0097135E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3F53A4" w14:textId="77777777" w:rsidR="0097135E" w:rsidRPr="00FE7F41" w:rsidRDefault="0097135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8B0BE" w14:textId="089BFED7" w:rsidR="0097135E" w:rsidRPr="00FE7F41" w:rsidRDefault="0097135E" w:rsidP="00B54A14">
            <w:pPr>
              <w:pStyle w:val="TableParagraph"/>
              <w:ind w:left="36"/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 xml:space="preserve">Тема 9. </w:t>
            </w:r>
            <w:r w:rsidR="00B54A14">
              <w:rPr>
                <w:sz w:val="19"/>
              </w:rPr>
              <w:t>Распад СССР. Приобретение Узбекистаном</w:t>
            </w:r>
            <w:r w:rsidR="00B54A14">
              <w:rPr>
                <w:spacing w:val="-12"/>
                <w:sz w:val="19"/>
              </w:rPr>
              <w:t xml:space="preserve"> </w:t>
            </w:r>
            <w:r w:rsidR="00B54A14">
              <w:rPr>
                <w:sz w:val="19"/>
              </w:rPr>
              <w:t xml:space="preserve">независимости. 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212DA9" w14:textId="3F304E70" w:rsidR="0097135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16E8F" w14:textId="7D34CE8B" w:rsidR="0097135E" w:rsidRPr="00FE7F41" w:rsidRDefault="006E13ED" w:rsidP="0097135E">
            <w:pPr>
              <w:ind w:left="-14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5B2656" w14:textId="77777777" w:rsidR="0097135E" w:rsidRPr="00FE7F41" w:rsidRDefault="0097135E" w:rsidP="0097135E">
            <w:pPr>
              <w:ind w:left="-141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DA96E7" w14:textId="77777777" w:rsidR="0097135E" w:rsidRPr="00FE7F41" w:rsidRDefault="0097135E" w:rsidP="0097135E">
            <w:pPr>
              <w:jc w:val="center"/>
            </w:pPr>
            <w:r w:rsidRPr="00FE7F4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DBE9EB" w14:textId="5EA28DB5" w:rsidR="0097135E" w:rsidRPr="00FE7F41" w:rsidRDefault="006E13ED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</w:tr>
      <w:bookmarkEnd w:id="0"/>
      <w:tr w:rsidR="00441D6E" w:rsidRPr="002D6E6C" w14:paraId="547483AC" w14:textId="77777777" w:rsidTr="002B2B35">
        <w:trPr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863BB" w14:textId="77777777" w:rsidR="00441D6E" w:rsidRPr="002D6E6C" w:rsidRDefault="00441D6E" w:rsidP="004745F6">
            <w:pPr>
              <w:rPr>
                <w:rFonts w:eastAsia="Times New Roman"/>
                <w:b/>
                <w:sz w:val="20"/>
                <w:szCs w:val="20"/>
              </w:rPr>
            </w:pPr>
            <w:r w:rsidRPr="002D6E6C">
              <w:rPr>
                <w:rFonts w:eastAsia="Times New Roman"/>
                <w:b/>
                <w:sz w:val="20"/>
                <w:szCs w:val="20"/>
              </w:rPr>
              <w:t> </w:t>
            </w:r>
          </w:p>
        </w:tc>
        <w:tc>
          <w:tcPr>
            <w:tcW w:w="2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E6A938" w14:textId="206B7912" w:rsidR="00441D6E" w:rsidRPr="002D6E6C" w:rsidRDefault="00441D6E" w:rsidP="004745F6">
            <w:pPr>
              <w:rPr>
                <w:rFonts w:eastAsia="Times New Roman"/>
                <w:b/>
                <w:sz w:val="20"/>
                <w:szCs w:val="20"/>
              </w:rPr>
            </w:pPr>
            <w:r w:rsidRPr="002D6E6C">
              <w:rPr>
                <w:rFonts w:eastAsia="Times New Roman"/>
                <w:b/>
                <w:sz w:val="20"/>
                <w:szCs w:val="20"/>
              </w:rPr>
              <w:t>Итого</w:t>
            </w:r>
            <w:r w:rsidR="0074740D" w:rsidRPr="002D6E6C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="006E13ED">
              <w:rPr>
                <w:rFonts w:eastAsia="Times New Roman"/>
                <w:b/>
                <w:sz w:val="20"/>
                <w:szCs w:val="20"/>
              </w:rPr>
              <w:t>72 ч.</w:t>
            </w:r>
          </w:p>
        </w:tc>
        <w:tc>
          <w:tcPr>
            <w:tcW w:w="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68A3C" w14:textId="77777777" w:rsidR="00441D6E" w:rsidRPr="002D6E6C" w:rsidRDefault="00441D6E" w:rsidP="004745F6">
            <w:pPr>
              <w:rPr>
                <w:rFonts w:eastAsia="Times New Roman"/>
                <w:b/>
                <w:sz w:val="20"/>
                <w:szCs w:val="20"/>
              </w:rPr>
            </w:pPr>
            <w:r w:rsidRPr="002D6E6C">
              <w:rPr>
                <w:rFonts w:eastAsia="Times New Roman"/>
                <w:b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1DED0" w14:textId="793BBDC6" w:rsidR="00441D6E" w:rsidRPr="002D6E6C" w:rsidRDefault="006E13ED" w:rsidP="004745F6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8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DA22F" w14:textId="38690059" w:rsidR="00441D6E" w:rsidRPr="002D6E6C" w:rsidRDefault="006E13ED" w:rsidP="004745F6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24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F3D000" w14:textId="77777777" w:rsidR="00441D6E" w:rsidRPr="002D6E6C" w:rsidRDefault="00441D6E" w:rsidP="004745F6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2D6E6C">
              <w:rPr>
                <w:rFonts w:eastAsia="Times New Roman"/>
                <w:b/>
                <w:sz w:val="20"/>
                <w:szCs w:val="20"/>
              </w:rPr>
              <w:t>0</w:t>
            </w:r>
          </w:p>
        </w:tc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7F4B31" w14:textId="7BC69351" w:rsidR="00441D6E" w:rsidRPr="002D6E6C" w:rsidRDefault="006E13ED" w:rsidP="004745F6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40</w:t>
            </w:r>
          </w:p>
        </w:tc>
      </w:tr>
    </w:tbl>
    <w:p w14:paraId="14EC4B68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</w:p>
    <w:p w14:paraId="48159A2A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4.2 Содержание дисциплины (модуля)</w:t>
      </w:r>
    </w:p>
    <w:p w14:paraId="7FC81EBC" w14:textId="77777777" w:rsidR="00C07C36" w:rsidRPr="00FE7F41" w:rsidRDefault="00C07C36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3B501E90" w14:textId="525BA0B7" w:rsidR="00C07C36" w:rsidRPr="00FE7F41" w:rsidRDefault="007C201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ТЕМА</w:t>
      </w:r>
      <w:r w:rsidR="00D017A9" w:rsidRPr="00FE7F41">
        <w:rPr>
          <w:rFonts w:eastAsia="Times New Roman"/>
          <w:b/>
          <w:bCs/>
          <w:sz w:val="20"/>
          <w:szCs w:val="20"/>
        </w:rPr>
        <w:t xml:space="preserve"> 1. </w:t>
      </w:r>
      <w:r w:rsidR="006E13ED" w:rsidRPr="006E13ED">
        <w:rPr>
          <w:rFonts w:eastAsia="Times New Roman"/>
          <w:b/>
          <w:bCs/>
          <w:sz w:val="20"/>
          <w:szCs w:val="20"/>
        </w:rPr>
        <w:t>ИСТОРИЯ УЗБЕКИСТАНА КАК НАУКА И УЧЕБНАЯ ДИСЦИПЛИНА. ЦЕНТРАЛЬНАЯ АЗИЯ - ОДИН ИЗ ДРЕВНЕЙШИХ ОЧАГОВ ЦИВИЛИЗАЦИИ</w:t>
      </w:r>
    </w:p>
    <w:p w14:paraId="2D242BC6" w14:textId="35D4BE43" w:rsidR="00D017A9" w:rsidRPr="00FE7F41" w:rsidRDefault="006E13ED" w:rsidP="00D017A9">
      <w:pPr>
        <w:widowControl w:val="0"/>
        <w:ind w:firstLine="708"/>
        <w:jc w:val="both"/>
        <w:rPr>
          <w:rFonts w:eastAsia="Times New Roman"/>
          <w:sz w:val="20"/>
          <w:szCs w:val="20"/>
        </w:rPr>
      </w:pPr>
      <w:r>
        <w:rPr>
          <w:sz w:val="19"/>
        </w:rPr>
        <w:t>История</w:t>
      </w:r>
      <w:r>
        <w:rPr>
          <w:spacing w:val="-11"/>
          <w:sz w:val="19"/>
        </w:rPr>
        <w:t xml:space="preserve"> </w:t>
      </w:r>
      <w:r>
        <w:rPr>
          <w:sz w:val="19"/>
        </w:rPr>
        <w:t>Узбекистана</w:t>
      </w:r>
      <w:r>
        <w:rPr>
          <w:spacing w:val="-11"/>
          <w:sz w:val="19"/>
        </w:rPr>
        <w:t xml:space="preserve"> </w:t>
      </w:r>
      <w:r>
        <w:rPr>
          <w:sz w:val="19"/>
        </w:rPr>
        <w:t>как</w:t>
      </w:r>
      <w:r>
        <w:rPr>
          <w:spacing w:val="-11"/>
          <w:sz w:val="19"/>
        </w:rPr>
        <w:t xml:space="preserve"> </w:t>
      </w:r>
      <w:r>
        <w:rPr>
          <w:sz w:val="19"/>
        </w:rPr>
        <w:t>наука</w:t>
      </w:r>
      <w:r>
        <w:rPr>
          <w:spacing w:val="-11"/>
          <w:sz w:val="19"/>
        </w:rPr>
        <w:t xml:space="preserve"> </w:t>
      </w:r>
      <w:r>
        <w:rPr>
          <w:sz w:val="19"/>
        </w:rPr>
        <w:t>и учебная</w:t>
      </w:r>
      <w:r>
        <w:rPr>
          <w:spacing w:val="-12"/>
          <w:sz w:val="19"/>
        </w:rPr>
        <w:t xml:space="preserve"> </w:t>
      </w:r>
      <w:r>
        <w:rPr>
          <w:sz w:val="19"/>
        </w:rPr>
        <w:t>дисциплина. Центральная</w:t>
      </w:r>
      <w:r>
        <w:rPr>
          <w:spacing w:val="-9"/>
          <w:sz w:val="19"/>
        </w:rPr>
        <w:t xml:space="preserve"> </w:t>
      </w:r>
      <w:r>
        <w:rPr>
          <w:sz w:val="19"/>
        </w:rPr>
        <w:t>Азия</w:t>
      </w:r>
      <w:r>
        <w:rPr>
          <w:spacing w:val="-7"/>
          <w:sz w:val="19"/>
        </w:rPr>
        <w:t xml:space="preserve"> </w:t>
      </w:r>
      <w:r>
        <w:rPr>
          <w:sz w:val="19"/>
        </w:rPr>
        <w:t>–</w:t>
      </w:r>
      <w:r>
        <w:rPr>
          <w:spacing w:val="-7"/>
          <w:sz w:val="19"/>
        </w:rPr>
        <w:t xml:space="preserve"> </w:t>
      </w:r>
      <w:r>
        <w:rPr>
          <w:sz w:val="19"/>
        </w:rPr>
        <w:t>один</w:t>
      </w:r>
      <w:r>
        <w:rPr>
          <w:spacing w:val="-9"/>
          <w:sz w:val="19"/>
        </w:rPr>
        <w:t xml:space="preserve"> </w:t>
      </w:r>
      <w:r>
        <w:rPr>
          <w:sz w:val="19"/>
        </w:rPr>
        <w:t>из</w:t>
      </w:r>
      <w:r>
        <w:rPr>
          <w:spacing w:val="-9"/>
          <w:sz w:val="19"/>
        </w:rPr>
        <w:t xml:space="preserve"> </w:t>
      </w:r>
      <w:r>
        <w:rPr>
          <w:sz w:val="19"/>
        </w:rPr>
        <w:t xml:space="preserve">древних очагов цивилизации. Появления на территории Узбекистана первых государств и этапы развития (от древних времён до IX века нашей </w:t>
      </w:r>
      <w:r>
        <w:rPr>
          <w:spacing w:val="-2"/>
          <w:sz w:val="19"/>
        </w:rPr>
        <w:t>эры)</w:t>
      </w:r>
      <w:r w:rsidR="00D017A9" w:rsidRPr="00FE7F41">
        <w:rPr>
          <w:rFonts w:eastAsia="Times New Roman"/>
          <w:sz w:val="20"/>
          <w:szCs w:val="20"/>
        </w:rPr>
        <w:t>.</w:t>
      </w:r>
    </w:p>
    <w:p w14:paraId="5FB008BE" w14:textId="77777777" w:rsidR="00D017A9" w:rsidRPr="00FE7F41" w:rsidRDefault="00D017A9" w:rsidP="00EA6611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7F4C5B9A" w14:textId="3DD79AE4" w:rsidR="00C07C36" w:rsidRPr="00FE7F41" w:rsidRDefault="007C2016" w:rsidP="00EA6611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ТЕМА</w:t>
      </w:r>
      <w:r w:rsidR="00D017A9" w:rsidRPr="00FE7F41">
        <w:rPr>
          <w:rFonts w:eastAsia="Times New Roman"/>
          <w:b/>
          <w:bCs/>
          <w:sz w:val="20"/>
          <w:szCs w:val="20"/>
        </w:rPr>
        <w:t xml:space="preserve"> 2. </w:t>
      </w:r>
      <w:r w:rsidR="006E13ED" w:rsidRPr="006E13ED">
        <w:rPr>
          <w:rFonts w:eastAsia="Times New Roman"/>
          <w:b/>
          <w:bCs/>
          <w:sz w:val="20"/>
          <w:szCs w:val="20"/>
        </w:rPr>
        <w:t>ФОРМИРОВАНИЕ УЗБЕКСКОЙ ГОСУДАРСТВЕННОСТИ И РАННИЕ ЭТАПЫ ЕЁ РАЗВИТИЯ. ВЕЛИКИЙ ШЕЛКОВЫЙ ПУТЬ</w:t>
      </w:r>
    </w:p>
    <w:p w14:paraId="18F8A97F" w14:textId="0171C6E6" w:rsidR="006E13ED" w:rsidRDefault="006E13ED" w:rsidP="006E13ED">
      <w:pPr>
        <w:ind w:firstLine="438"/>
        <w:jc w:val="both"/>
        <w:rPr>
          <w:sz w:val="19"/>
        </w:rPr>
      </w:pPr>
      <w:r>
        <w:rPr>
          <w:spacing w:val="-2"/>
          <w:sz w:val="19"/>
        </w:rPr>
        <w:t>Формирование</w:t>
      </w:r>
      <w:r>
        <w:rPr>
          <w:spacing w:val="6"/>
          <w:sz w:val="19"/>
        </w:rPr>
        <w:t xml:space="preserve"> </w:t>
      </w:r>
      <w:r>
        <w:rPr>
          <w:spacing w:val="-2"/>
          <w:sz w:val="19"/>
        </w:rPr>
        <w:t xml:space="preserve">узбекской </w:t>
      </w:r>
      <w:r>
        <w:rPr>
          <w:sz w:val="19"/>
        </w:rPr>
        <w:t>государственности</w:t>
      </w:r>
      <w:r>
        <w:rPr>
          <w:spacing w:val="-11"/>
          <w:sz w:val="19"/>
        </w:rPr>
        <w:t xml:space="preserve"> </w:t>
      </w:r>
      <w:r>
        <w:rPr>
          <w:sz w:val="19"/>
        </w:rPr>
        <w:t>и</w:t>
      </w:r>
      <w:r>
        <w:rPr>
          <w:spacing w:val="-11"/>
          <w:sz w:val="19"/>
        </w:rPr>
        <w:t xml:space="preserve"> </w:t>
      </w:r>
      <w:r>
        <w:rPr>
          <w:sz w:val="19"/>
        </w:rPr>
        <w:t>ранние</w:t>
      </w:r>
      <w:r>
        <w:rPr>
          <w:spacing w:val="-11"/>
          <w:sz w:val="19"/>
        </w:rPr>
        <w:t xml:space="preserve"> </w:t>
      </w:r>
      <w:r>
        <w:rPr>
          <w:sz w:val="19"/>
        </w:rPr>
        <w:t>этапы</w:t>
      </w:r>
      <w:r>
        <w:rPr>
          <w:spacing w:val="-11"/>
          <w:sz w:val="19"/>
        </w:rPr>
        <w:t xml:space="preserve"> </w:t>
      </w:r>
      <w:r>
        <w:rPr>
          <w:sz w:val="19"/>
        </w:rPr>
        <w:t>её развития. Великий шелковый путь. Великий</w:t>
      </w:r>
      <w:r>
        <w:rPr>
          <w:spacing w:val="-12"/>
          <w:sz w:val="19"/>
        </w:rPr>
        <w:t xml:space="preserve"> </w:t>
      </w:r>
      <w:r>
        <w:rPr>
          <w:sz w:val="19"/>
        </w:rPr>
        <w:t>Щёлковый</w:t>
      </w:r>
      <w:r>
        <w:rPr>
          <w:spacing w:val="-12"/>
          <w:sz w:val="19"/>
        </w:rPr>
        <w:t xml:space="preserve"> </w:t>
      </w:r>
      <w:r>
        <w:rPr>
          <w:sz w:val="19"/>
        </w:rPr>
        <w:t>путь</w:t>
      </w:r>
      <w:r>
        <w:rPr>
          <w:spacing w:val="-12"/>
          <w:sz w:val="19"/>
        </w:rPr>
        <w:t xml:space="preserve"> </w:t>
      </w:r>
      <w:r>
        <w:rPr>
          <w:sz w:val="19"/>
        </w:rPr>
        <w:t>и современность. Узбекская государственность</w:t>
      </w:r>
      <w:r>
        <w:rPr>
          <w:spacing w:val="-8"/>
          <w:sz w:val="19"/>
        </w:rPr>
        <w:t xml:space="preserve"> </w:t>
      </w:r>
      <w:r>
        <w:rPr>
          <w:sz w:val="19"/>
        </w:rPr>
        <w:t>в</w:t>
      </w:r>
      <w:r>
        <w:rPr>
          <w:spacing w:val="-4"/>
          <w:sz w:val="19"/>
        </w:rPr>
        <w:t xml:space="preserve"> </w:t>
      </w:r>
      <w:r>
        <w:rPr>
          <w:sz w:val="19"/>
        </w:rPr>
        <w:t>IX</w:t>
      </w:r>
      <w:r>
        <w:rPr>
          <w:spacing w:val="-4"/>
          <w:sz w:val="19"/>
        </w:rPr>
        <w:t xml:space="preserve"> </w:t>
      </w:r>
      <w:r>
        <w:rPr>
          <w:sz w:val="19"/>
        </w:rPr>
        <w:t>–</w:t>
      </w:r>
      <w:r>
        <w:rPr>
          <w:spacing w:val="-6"/>
          <w:sz w:val="19"/>
        </w:rPr>
        <w:t xml:space="preserve"> </w:t>
      </w:r>
      <w:r>
        <w:rPr>
          <w:sz w:val="19"/>
        </w:rPr>
        <w:t>XII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веках.</w:t>
      </w:r>
    </w:p>
    <w:p w14:paraId="0A39AFB1" w14:textId="168B3E49" w:rsidR="00C07C36" w:rsidRPr="00FE7F41" w:rsidRDefault="006E13ED" w:rsidP="006E13ED">
      <w:pPr>
        <w:ind w:firstLine="438"/>
        <w:jc w:val="both"/>
        <w:rPr>
          <w:rFonts w:eastAsia="Times New Roman"/>
          <w:sz w:val="20"/>
          <w:szCs w:val="20"/>
        </w:rPr>
      </w:pPr>
      <w:r>
        <w:rPr>
          <w:sz w:val="19"/>
        </w:rPr>
        <w:t>Политическая,</w:t>
      </w:r>
      <w:r>
        <w:rPr>
          <w:spacing w:val="-12"/>
          <w:sz w:val="19"/>
        </w:rPr>
        <w:t xml:space="preserve"> </w:t>
      </w:r>
      <w:r>
        <w:rPr>
          <w:sz w:val="19"/>
        </w:rPr>
        <w:t>социальная</w:t>
      </w:r>
      <w:r>
        <w:rPr>
          <w:spacing w:val="-12"/>
          <w:sz w:val="19"/>
        </w:rPr>
        <w:t xml:space="preserve"> </w:t>
      </w:r>
      <w:r>
        <w:rPr>
          <w:sz w:val="19"/>
        </w:rPr>
        <w:t>и экономическая жизнь</w:t>
      </w:r>
      <w:r w:rsidR="00921464" w:rsidRPr="00FE7F41">
        <w:rPr>
          <w:rFonts w:eastAsia="Times New Roman"/>
          <w:sz w:val="20"/>
          <w:szCs w:val="20"/>
        </w:rPr>
        <w:t>.</w:t>
      </w:r>
    </w:p>
    <w:p w14:paraId="6215D265" w14:textId="77777777" w:rsidR="00EA6611" w:rsidRPr="00FE7F41" w:rsidRDefault="00EA6611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7A355643" w14:textId="429F1789" w:rsidR="00C07C36" w:rsidRPr="00FE7F41" w:rsidRDefault="007C201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ТЕМА</w:t>
      </w:r>
      <w:r w:rsidR="00D017A9" w:rsidRPr="00FE7F41">
        <w:rPr>
          <w:rFonts w:eastAsia="Times New Roman"/>
          <w:b/>
          <w:bCs/>
          <w:sz w:val="20"/>
          <w:szCs w:val="20"/>
        </w:rPr>
        <w:t xml:space="preserve"> 3. </w:t>
      </w:r>
      <w:r w:rsidR="006E13ED" w:rsidRPr="006E13ED">
        <w:rPr>
          <w:rFonts w:eastAsia="Times New Roman"/>
          <w:b/>
          <w:bCs/>
          <w:sz w:val="20"/>
          <w:szCs w:val="20"/>
        </w:rPr>
        <w:t>УЗБЕКСКАЯ ГОСУДАРСТВЕННОСТЬ В РАННЕЕ СРЕДНЕВЕКОВЬЕ. ОБЩЕСТВЕННО - ПОЛИТИЧЕСКАЯ, ЭКОНОМИЧЕСКАЯ И КУЛЬТУРНАЯ ЖИЗНЬ РЕГИОНА</w:t>
      </w:r>
      <w:r w:rsidR="006E13ED" w:rsidRPr="00FE7F41">
        <w:rPr>
          <w:rFonts w:eastAsia="Times New Roman"/>
          <w:b/>
          <w:bCs/>
          <w:sz w:val="20"/>
          <w:szCs w:val="20"/>
        </w:rPr>
        <w:t>.</w:t>
      </w:r>
    </w:p>
    <w:p w14:paraId="6B3B45EB" w14:textId="1F2C233E" w:rsidR="00EA6611" w:rsidRPr="00FE7F41" w:rsidRDefault="006E13ED" w:rsidP="006E13ED">
      <w:pPr>
        <w:pStyle w:val="TableParagraph"/>
        <w:ind w:firstLine="709"/>
        <w:jc w:val="both"/>
        <w:rPr>
          <w:sz w:val="20"/>
          <w:szCs w:val="20"/>
        </w:rPr>
      </w:pPr>
      <w:r>
        <w:rPr>
          <w:sz w:val="19"/>
        </w:rPr>
        <w:t>Узбекская государственность в раннее</w:t>
      </w:r>
      <w:r>
        <w:rPr>
          <w:spacing w:val="-12"/>
          <w:sz w:val="19"/>
        </w:rPr>
        <w:t xml:space="preserve"> </w:t>
      </w:r>
      <w:r>
        <w:rPr>
          <w:sz w:val="19"/>
        </w:rPr>
        <w:t>средневековье.</w:t>
      </w:r>
      <w:r>
        <w:rPr>
          <w:spacing w:val="-12"/>
          <w:sz w:val="19"/>
        </w:rPr>
        <w:t xml:space="preserve"> </w:t>
      </w:r>
      <w:r>
        <w:rPr>
          <w:sz w:val="19"/>
        </w:rPr>
        <w:t>Общественно-политическая, экономическая и культурная жизнь региона. Эпоха возрождения (ренессанс) в жизни</w:t>
      </w:r>
      <w:r>
        <w:rPr>
          <w:spacing w:val="-9"/>
          <w:sz w:val="19"/>
        </w:rPr>
        <w:t xml:space="preserve"> </w:t>
      </w:r>
      <w:r>
        <w:rPr>
          <w:sz w:val="19"/>
        </w:rPr>
        <w:t>народов</w:t>
      </w:r>
      <w:r>
        <w:rPr>
          <w:spacing w:val="-9"/>
          <w:sz w:val="19"/>
        </w:rPr>
        <w:t xml:space="preserve"> </w:t>
      </w:r>
      <w:r>
        <w:rPr>
          <w:sz w:val="19"/>
        </w:rPr>
        <w:t>Средней</w:t>
      </w:r>
      <w:r>
        <w:rPr>
          <w:spacing w:val="-9"/>
          <w:sz w:val="19"/>
        </w:rPr>
        <w:t xml:space="preserve"> </w:t>
      </w:r>
      <w:r>
        <w:rPr>
          <w:sz w:val="19"/>
        </w:rPr>
        <w:t>Азии</w:t>
      </w:r>
      <w:r>
        <w:rPr>
          <w:spacing w:val="-7"/>
          <w:sz w:val="19"/>
        </w:rPr>
        <w:t xml:space="preserve"> </w:t>
      </w:r>
      <w:r>
        <w:rPr>
          <w:sz w:val="19"/>
        </w:rPr>
        <w:t>в</w:t>
      </w:r>
      <w:r>
        <w:rPr>
          <w:spacing w:val="-9"/>
          <w:sz w:val="19"/>
        </w:rPr>
        <w:t xml:space="preserve"> </w:t>
      </w:r>
      <w:r>
        <w:rPr>
          <w:sz w:val="19"/>
        </w:rPr>
        <w:t>IX-XII веках: расцвет науки и культуры. Жалалиддин</w:t>
      </w:r>
      <w:r>
        <w:rPr>
          <w:spacing w:val="-12"/>
          <w:sz w:val="19"/>
        </w:rPr>
        <w:t xml:space="preserve"> </w:t>
      </w:r>
      <w:r>
        <w:rPr>
          <w:sz w:val="19"/>
        </w:rPr>
        <w:t>Мангуберди</w:t>
      </w:r>
      <w:r>
        <w:rPr>
          <w:spacing w:val="-12"/>
          <w:sz w:val="19"/>
        </w:rPr>
        <w:t xml:space="preserve"> </w:t>
      </w:r>
      <w:r>
        <w:rPr>
          <w:sz w:val="19"/>
        </w:rPr>
        <w:t>–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защитник </w:t>
      </w:r>
      <w:r>
        <w:rPr>
          <w:spacing w:val="-2"/>
          <w:sz w:val="19"/>
        </w:rPr>
        <w:t>родины</w:t>
      </w:r>
    </w:p>
    <w:p w14:paraId="5BF632B1" w14:textId="77777777" w:rsidR="005C2458" w:rsidRPr="00FE7F41" w:rsidRDefault="005C2458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0F03A6EA" w14:textId="161C3EED" w:rsidR="00C07C36" w:rsidRPr="00FE7F41" w:rsidRDefault="007C2016" w:rsidP="0064279C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ТЕМА</w:t>
      </w:r>
      <w:r w:rsidR="003A4E81" w:rsidRPr="00FE7F41">
        <w:rPr>
          <w:rFonts w:eastAsia="Times New Roman"/>
          <w:b/>
          <w:bCs/>
          <w:sz w:val="20"/>
          <w:szCs w:val="20"/>
        </w:rPr>
        <w:t xml:space="preserve"> 4. </w:t>
      </w:r>
      <w:r w:rsidR="0064279C" w:rsidRPr="0064279C">
        <w:rPr>
          <w:rFonts w:eastAsia="Times New Roman"/>
          <w:b/>
          <w:bCs/>
          <w:sz w:val="20"/>
          <w:szCs w:val="20"/>
        </w:rPr>
        <w:t>ЦЕНТРАЛЬНАЯ АЗИЯ В ЭПОХУ ПРАВЛЕНИЯ ЗОЛОТОЙ ОРДЫ. ОСВОБОДИТЕЛЬНАЯ БОРЬБА МЕСТНОГО НАСЕЛЕНИЯ ПРОТИВ</w:t>
      </w:r>
      <w:r w:rsidR="0064279C">
        <w:rPr>
          <w:rFonts w:eastAsia="Times New Roman"/>
          <w:b/>
          <w:bCs/>
          <w:sz w:val="20"/>
          <w:szCs w:val="20"/>
        </w:rPr>
        <w:t xml:space="preserve"> </w:t>
      </w:r>
      <w:r w:rsidR="0064279C" w:rsidRPr="0064279C">
        <w:rPr>
          <w:rFonts w:eastAsia="Times New Roman"/>
          <w:b/>
          <w:bCs/>
          <w:sz w:val="20"/>
          <w:szCs w:val="20"/>
        </w:rPr>
        <w:t>ЗАВОЕВАТЕЛЕЙ</w:t>
      </w:r>
    </w:p>
    <w:p w14:paraId="1A272717" w14:textId="0C9CBF2E" w:rsidR="003A4E81" w:rsidRPr="00FE7F41" w:rsidRDefault="0064279C" w:rsidP="0064279C">
      <w:pPr>
        <w:pStyle w:val="TableParagraph"/>
        <w:ind w:firstLine="709"/>
        <w:jc w:val="both"/>
        <w:rPr>
          <w:sz w:val="20"/>
          <w:szCs w:val="20"/>
        </w:rPr>
      </w:pPr>
      <w:r>
        <w:rPr>
          <w:sz w:val="19"/>
        </w:rPr>
        <w:t>Центральная</w:t>
      </w:r>
      <w:r>
        <w:rPr>
          <w:spacing w:val="-12"/>
          <w:sz w:val="19"/>
        </w:rPr>
        <w:t xml:space="preserve"> </w:t>
      </w:r>
      <w:r>
        <w:rPr>
          <w:sz w:val="19"/>
        </w:rPr>
        <w:t>Азия</w:t>
      </w:r>
      <w:r>
        <w:rPr>
          <w:spacing w:val="-10"/>
          <w:sz w:val="19"/>
        </w:rPr>
        <w:t xml:space="preserve"> </w:t>
      </w:r>
      <w:r>
        <w:rPr>
          <w:sz w:val="19"/>
        </w:rPr>
        <w:t>в</w:t>
      </w:r>
      <w:r>
        <w:rPr>
          <w:spacing w:val="-11"/>
          <w:sz w:val="19"/>
        </w:rPr>
        <w:t xml:space="preserve"> </w:t>
      </w:r>
      <w:r>
        <w:rPr>
          <w:sz w:val="19"/>
        </w:rPr>
        <w:t>эпоху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правления Золотой Орды. Освободительная борьба местного населения против </w:t>
      </w:r>
      <w:r>
        <w:rPr>
          <w:spacing w:val="-2"/>
          <w:sz w:val="19"/>
        </w:rPr>
        <w:t xml:space="preserve">завоевателей. </w:t>
      </w:r>
    </w:p>
    <w:p w14:paraId="6B136D27" w14:textId="77777777" w:rsidR="003A4E81" w:rsidRPr="00FE7F41" w:rsidRDefault="003A4E81" w:rsidP="004745F6">
      <w:pPr>
        <w:ind w:firstLine="438"/>
        <w:jc w:val="both"/>
        <w:rPr>
          <w:rFonts w:eastAsia="Times New Roman"/>
          <w:sz w:val="20"/>
          <w:szCs w:val="20"/>
        </w:rPr>
      </w:pPr>
    </w:p>
    <w:p w14:paraId="634F5C2A" w14:textId="48D8723D" w:rsidR="003A4E81" w:rsidRPr="00FE7F41" w:rsidRDefault="007C2016" w:rsidP="0064279C">
      <w:pPr>
        <w:ind w:firstLine="438"/>
        <w:jc w:val="both"/>
        <w:rPr>
          <w:rFonts w:eastAsia="Times New Roman"/>
          <w:b/>
          <w:sz w:val="20"/>
          <w:szCs w:val="20"/>
        </w:rPr>
      </w:pPr>
      <w:r w:rsidRPr="00FE7F41">
        <w:rPr>
          <w:rFonts w:eastAsia="Times New Roman"/>
          <w:b/>
          <w:sz w:val="20"/>
          <w:szCs w:val="20"/>
        </w:rPr>
        <w:t>ТЕМА</w:t>
      </w:r>
      <w:r w:rsidR="003A4E81" w:rsidRPr="00FE7F41">
        <w:rPr>
          <w:rFonts w:eastAsia="Times New Roman"/>
          <w:b/>
          <w:sz w:val="20"/>
          <w:szCs w:val="20"/>
        </w:rPr>
        <w:t xml:space="preserve"> 5. </w:t>
      </w:r>
      <w:r w:rsidR="0064279C" w:rsidRPr="0064279C">
        <w:rPr>
          <w:rFonts w:eastAsia="Times New Roman"/>
          <w:b/>
          <w:sz w:val="20"/>
          <w:szCs w:val="20"/>
        </w:rPr>
        <w:t>РАСЦВЕТ ГОСУДАРСТВЕННОСТИ В ЭПОХУ ПРАВЛЕНИЯ АМИРА ТЕМУРА И</w:t>
      </w:r>
      <w:r w:rsidR="0064279C">
        <w:rPr>
          <w:rFonts w:eastAsia="Times New Roman"/>
          <w:b/>
          <w:sz w:val="20"/>
          <w:szCs w:val="20"/>
        </w:rPr>
        <w:t xml:space="preserve"> </w:t>
      </w:r>
      <w:r w:rsidR="0064279C" w:rsidRPr="0064279C">
        <w:rPr>
          <w:rFonts w:eastAsia="Times New Roman"/>
          <w:b/>
          <w:sz w:val="20"/>
          <w:szCs w:val="20"/>
        </w:rPr>
        <w:t>ТЕМУРИДОВ</w:t>
      </w:r>
    </w:p>
    <w:p w14:paraId="768F9FC8" w14:textId="537F2EF0" w:rsidR="00C07C36" w:rsidRPr="00FE7F41" w:rsidRDefault="0064279C" w:rsidP="003438B1">
      <w:pPr>
        <w:ind w:firstLine="438"/>
        <w:jc w:val="both"/>
        <w:rPr>
          <w:rFonts w:eastAsia="Times New Roman"/>
          <w:sz w:val="20"/>
          <w:szCs w:val="20"/>
        </w:rPr>
      </w:pPr>
      <w:r>
        <w:rPr>
          <w:sz w:val="19"/>
        </w:rPr>
        <w:t>Узбекская</w:t>
      </w:r>
      <w:r>
        <w:rPr>
          <w:spacing w:val="-12"/>
          <w:sz w:val="19"/>
        </w:rPr>
        <w:t xml:space="preserve"> </w:t>
      </w:r>
      <w:r>
        <w:rPr>
          <w:sz w:val="19"/>
        </w:rPr>
        <w:t>государственность</w:t>
      </w:r>
      <w:r>
        <w:rPr>
          <w:spacing w:val="-12"/>
          <w:sz w:val="19"/>
        </w:rPr>
        <w:t xml:space="preserve"> </w:t>
      </w:r>
      <w:r>
        <w:rPr>
          <w:sz w:val="19"/>
        </w:rPr>
        <w:t>в</w:t>
      </w:r>
      <w:r>
        <w:rPr>
          <w:spacing w:val="-12"/>
          <w:sz w:val="19"/>
        </w:rPr>
        <w:t xml:space="preserve"> </w:t>
      </w:r>
      <w:r>
        <w:rPr>
          <w:sz w:val="19"/>
        </w:rPr>
        <w:t>период Амира Темура и Темуридов.</w:t>
      </w:r>
      <w:r w:rsidR="003438B1">
        <w:rPr>
          <w:sz w:val="19"/>
        </w:rPr>
        <w:t xml:space="preserve"> </w:t>
      </w:r>
      <w:r w:rsidR="003438B1" w:rsidRPr="003438B1">
        <w:rPr>
          <w:sz w:val="19"/>
        </w:rPr>
        <w:t>Кодекс Амира Темура как важный</w:t>
      </w:r>
      <w:r w:rsidR="003438B1">
        <w:rPr>
          <w:sz w:val="19"/>
        </w:rPr>
        <w:t xml:space="preserve"> </w:t>
      </w:r>
      <w:r w:rsidR="003438B1" w:rsidRPr="003438B1">
        <w:rPr>
          <w:sz w:val="19"/>
        </w:rPr>
        <w:t>источник управления государством. Наука и культура в период Амира Тимура и Тимуридов. Алишер Навои как государственный деятель и поэт</w:t>
      </w:r>
      <w:r w:rsidR="003438B1">
        <w:rPr>
          <w:sz w:val="19"/>
        </w:rPr>
        <w:t>.</w:t>
      </w:r>
    </w:p>
    <w:p w14:paraId="7EF1A467" w14:textId="77777777" w:rsidR="00EA6611" w:rsidRPr="00FE7F41" w:rsidRDefault="00EA6611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173D013A" w14:textId="6F58566E" w:rsidR="00C07C36" w:rsidRPr="00FE7F41" w:rsidRDefault="007C201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ТЕМА</w:t>
      </w:r>
      <w:r w:rsidR="008B358B" w:rsidRPr="00FE7F41">
        <w:rPr>
          <w:rFonts w:eastAsia="Times New Roman"/>
          <w:b/>
          <w:bCs/>
          <w:sz w:val="20"/>
          <w:szCs w:val="20"/>
        </w:rPr>
        <w:t xml:space="preserve"> 6. </w:t>
      </w:r>
      <w:r w:rsidR="0064279C" w:rsidRPr="0064279C">
        <w:rPr>
          <w:rFonts w:eastAsia="Times New Roman"/>
          <w:b/>
          <w:bCs/>
          <w:sz w:val="20"/>
          <w:szCs w:val="20"/>
        </w:rPr>
        <w:t>РАСПАД ТУРКЕСТАНА НА ХАНСТВА, ЕГО ПРИЧИНЫ И ПОСЛЕДСТВИЯ</w:t>
      </w:r>
    </w:p>
    <w:p w14:paraId="1A64C0A6" w14:textId="0879C098" w:rsidR="00EA6611" w:rsidRPr="00FE7F41" w:rsidRDefault="0064279C" w:rsidP="0064279C">
      <w:pPr>
        <w:pStyle w:val="TableParagraph"/>
        <w:ind w:right="100" w:firstLine="709"/>
        <w:rPr>
          <w:sz w:val="20"/>
          <w:szCs w:val="20"/>
        </w:rPr>
      </w:pPr>
      <w:r>
        <w:rPr>
          <w:sz w:val="19"/>
        </w:rPr>
        <w:t>Разделение</w:t>
      </w:r>
      <w:r>
        <w:rPr>
          <w:spacing w:val="-12"/>
          <w:sz w:val="19"/>
        </w:rPr>
        <w:t xml:space="preserve"> </w:t>
      </w:r>
      <w:r>
        <w:rPr>
          <w:sz w:val="19"/>
        </w:rPr>
        <w:t>территории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Узбекистана на ханства, его причины и </w:t>
      </w:r>
      <w:r>
        <w:rPr>
          <w:spacing w:val="-2"/>
          <w:sz w:val="19"/>
        </w:rPr>
        <w:t>последствия</w:t>
      </w:r>
      <w:r w:rsidR="003F6CB9" w:rsidRPr="00FE7F41">
        <w:rPr>
          <w:bCs/>
          <w:sz w:val="20"/>
          <w:szCs w:val="20"/>
        </w:rPr>
        <w:t>.</w:t>
      </w:r>
    </w:p>
    <w:p w14:paraId="263F6B16" w14:textId="77777777" w:rsidR="000F2582" w:rsidRPr="00FE7F41" w:rsidRDefault="000F2582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69FBE91B" w14:textId="049BD40B" w:rsidR="000F2582" w:rsidRPr="00FE7F41" w:rsidRDefault="007C2016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ТЕМА</w:t>
      </w:r>
      <w:r w:rsidR="0025780B" w:rsidRPr="00FE7F41">
        <w:rPr>
          <w:rFonts w:eastAsia="Times New Roman"/>
          <w:b/>
          <w:bCs/>
          <w:sz w:val="20"/>
          <w:szCs w:val="20"/>
        </w:rPr>
        <w:t xml:space="preserve"> 7. </w:t>
      </w:r>
      <w:r w:rsidR="0064279C" w:rsidRPr="0064279C">
        <w:rPr>
          <w:rFonts w:eastAsia="Times New Roman"/>
          <w:b/>
          <w:bCs/>
          <w:sz w:val="20"/>
          <w:szCs w:val="20"/>
        </w:rPr>
        <w:t>ЗАВОЕВАНИЕ ТУРКЕСТАНА ЦАРСКОЙ РОССИЕЙ. ОСВОБОДИТЕЛЬНОЕ ДВИЖЕНИЕ НАРОДОВ ТУРКЕСТАНА ПРОТИВ КОЛОНИАЛЬНОЙ ПОЛИТИКИ</w:t>
      </w:r>
    </w:p>
    <w:p w14:paraId="2E8B0A65" w14:textId="1B0535E5" w:rsidR="0064279C" w:rsidRPr="0064279C" w:rsidRDefault="0064279C" w:rsidP="0064279C">
      <w:pPr>
        <w:ind w:firstLine="438"/>
        <w:jc w:val="both"/>
        <w:rPr>
          <w:rFonts w:eastAsia="Times New Roman"/>
          <w:sz w:val="20"/>
          <w:szCs w:val="20"/>
        </w:rPr>
      </w:pPr>
      <w:r w:rsidRPr="0064279C">
        <w:rPr>
          <w:rFonts w:eastAsia="Times New Roman"/>
          <w:sz w:val="20"/>
          <w:szCs w:val="20"/>
        </w:rPr>
        <w:t>Колониальная политика</w:t>
      </w:r>
      <w:r>
        <w:rPr>
          <w:rFonts w:eastAsia="Times New Roman"/>
          <w:sz w:val="20"/>
          <w:szCs w:val="20"/>
        </w:rPr>
        <w:t>,</w:t>
      </w:r>
      <w:r w:rsidRPr="0064279C">
        <w:rPr>
          <w:rFonts w:eastAsia="Times New Roman"/>
          <w:sz w:val="20"/>
          <w:szCs w:val="20"/>
        </w:rPr>
        <w:t xml:space="preserve"> проводимой царской Российской империей в Туркестане. Национально- освободительная борьба.</w:t>
      </w:r>
      <w:r>
        <w:rPr>
          <w:rFonts w:eastAsia="Times New Roman"/>
          <w:sz w:val="20"/>
          <w:szCs w:val="20"/>
        </w:rPr>
        <w:t xml:space="preserve"> </w:t>
      </w:r>
    </w:p>
    <w:p w14:paraId="7F22D0BC" w14:textId="77777777" w:rsidR="00A37B4C" w:rsidRPr="00FE7F41" w:rsidRDefault="00A37B4C" w:rsidP="007C201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75AEBB72" w14:textId="28192700" w:rsidR="007C2016" w:rsidRPr="00FE7F41" w:rsidRDefault="006458E5" w:rsidP="007C201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ТЕМА 8. </w:t>
      </w:r>
      <w:r w:rsidR="0064279C" w:rsidRPr="0064279C">
        <w:rPr>
          <w:rFonts w:eastAsia="Times New Roman"/>
          <w:b/>
          <w:bCs/>
          <w:sz w:val="20"/>
          <w:szCs w:val="20"/>
        </w:rPr>
        <w:t>ДЖАДИДИЗМ. УСТАНОВЛЕНИЕ В ТУРКЕСТАНЕ СОВЕТСКОЙ ВЛАСТИ. УЗБЕКИСТАН В СОСТАВЕ СССР</w:t>
      </w:r>
    </w:p>
    <w:p w14:paraId="4B5A0E0F" w14:textId="6D616C7E" w:rsidR="007C2016" w:rsidRPr="00FE7F41" w:rsidRDefault="003438B1" w:rsidP="003438B1">
      <w:pPr>
        <w:ind w:firstLine="567"/>
        <w:jc w:val="both"/>
        <w:rPr>
          <w:sz w:val="20"/>
          <w:szCs w:val="20"/>
        </w:rPr>
      </w:pPr>
      <w:r w:rsidRPr="003438B1">
        <w:rPr>
          <w:sz w:val="20"/>
          <w:szCs w:val="20"/>
        </w:rPr>
        <w:t>Джадидизм. Социальная, экономическая и культурная жизнь в Бухарском, Хивинском и Кокандском ханствах. Идеи, просветительские взгляды джадидов в Туркестане и их</w:t>
      </w:r>
      <w:r>
        <w:rPr>
          <w:sz w:val="20"/>
          <w:szCs w:val="20"/>
        </w:rPr>
        <w:t xml:space="preserve"> </w:t>
      </w:r>
      <w:r w:rsidRPr="003438B1">
        <w:rPr>
          <w:sz w:val="20"/>
          <w:szCs w:val="20"/>
        </w:rPr>
        <w:t>содержание</w:t>
      </w:r>
      <w:r>
        <w:rPr>
          <w:sz w:val="20"/>
          <w:szCs w:val="20"/>
        </w:rPr>
        <w:t>.</w:t>
      </w:r>
      <w:r w:rsidRPr="003438B1">
        <w:rPr>
          <w:sz w:val="20"/>
          <w:szCs w:val="20"/>
        </w:rPr>
        <w:t xml:space="preserve"> Установление в Туркестане Советской власти. Узбекистан в составе СССР</w:t>
      </w:r>
      <w:r>
        <w:rPr>
          <w:sz w:val="20"/>
          <w:szCs w:val="20"/>
        </w:rPr>
        <w:t>.</w:t>
      </w:r>
      <w:r w:rsidRPr="003438B1">
        <w:rPr>
          <w:sz w:val="20"/>
          <w:szCs w:val="20"/>
        </w:rPr>
        <w:t xml:space="preserve"> Вклад узбекского народа победой над фашизмом в годы Второй мировая войны.</w:t>
      </w:r>
      <w:r>
        <w:rPr>
          <w:sz w:val="20"/>
          <w:szCs w:val="20"/>
        </w:rPr>
        <w:t xml:space="preserve"> </w:t>
      </w:r>
      <w:r w:rsidRPr="003438B1">
        <w:rPr>
          <w:sz w:val="20"/>
          <w:szCs w:val="20"/>
        </w:rPr>
        <w:t>Узбекистан в эпоху усиления и кризиса административно-командного метода управления</w:t>
      </w:r>
      <w:r>
        <w:rPr>
          <w:sz w:val="20"/>
          <w:szCs w:val="20"/>
        </w:rPr>
        <w:t>.</w:t>
      </w:r>
    </w:p>
    <w:p w14:paraId="58DA22D9" w14:textId="77777777" w:rsidR="007C2016" w:rsidRPr="00FE7F41" w:rsidRDefault="007C2016" w:rsidP="006458E5">
      <w:pPr>
        <w:jc w:val="both"/>
        <w:rPr>
          <w:rFonts w:eastAsia="Times New Roman"/>
          <w:b/>
          <w:bCs/>
          <w:sz w:val="20"/>
          <w:szCs w:val="20"/>
        </w:rPr>
      </w:pPr>
    </w:p>
    <w:p w14:paraId="4377D106" w14:textId="592E114A" w:rsidR="007C2016" w:rsidRPr="00FE7F41" w:rsidRDefault="00617CE3" w:rsidP="007C2016">
      <w:pPr>
        <w:ind w:firstLine="567"/>
        <w:jc w:val="both"/>
        <w:rPr>
          <w:rFonts w:eastAsia="Times New Roman"/>
          <w:b/>
          <w:bCs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ТЕМА 9. </w:t>
      </w:r>
      <w:r w:rsidR="003438B1" w:rsidRPr="003438B1">
        <w:rPr>
          <w:rFonts w:eastAsia="Times New Roman"/>
          <w:b/>
          <w:bCs/>
          <w:sz w:val="20"/>
          <w:szCs w:val="20"/>
        </w:rPr>
        <w:t>РАСПАД СССР. ПРИОБРЕТЕНИЕ УЗБЕКИСТАНОМ НЕЗАВИСИМОСТИ.</w:t>
      </w:r>
    </w:p>
    <w:p w14:paraId="0DB280D0" w14:textId="77777777" w:rsidR="003438B1" w:rsidRPr="003438B1" w:rsidRDefault="003438B1" w:rsidP="003438B1">
      <w:pPr>
        <w:ind w:firstLine="567"/>
        <w:jc w:val="both"/>
        <w:rPr>
          <w:sz w:val="20"/>
          <w:szCs w:val="20"/>
        </w:rPr>
      </w:pPr>
      <w:r w:rsidRPr="003438B1">
        <w:rPr>
          <w:sz w:val="20"/>
          <w:szCs w:val="20"/>
        </w:rPr>
        <w:t>Распад СССР. Приобретение Узбекистаном независимости.</w:t>
      </w:r>
    </w:p>
    <w:p w14:paraId="68C44192" w14:textId="77777777" w:rsidR="002D1D95" w:rsidRPr="002D1D95" w:rsidRDefault="003438B1" w:rsidP="002D1D95">
      <w:pPr>
        <w:ind w:firstLine="567"/>
        <w:jc w:val="both"/>
        <w:rPr>
          <w:sz w:val="19"/>
        </w:rPr>
      </w:pPr>
      <w:r w:rsidRPr="003438B1">
        <w:rPr>
          <w:sz w:val="20"/>
          <w:szCs w:val="20"/>
        </w:rPr>
        <w:t xml:space="preserve">Узбекистан - суверенное государство. Достижения Узбекистана в годы независимости. </w:t>
      </w:r>
      <w:r w:rsidR="002D1D95" w:rsidRPr="002D1D95">
        <w:rPr>
          <w:sz w:val="20"/>
          <w:szCs w:val="20"/>
        </w:rPr>
        <w:t>Изменения в политической системе Республики Узбекистан. Усилия по укреплению государственного суверенитета на ранних стадиях независимости. Исторические заслуги И.А. Каримова в образовании и укреплении независимого государства Узбекистан. Трудности на начальном этапе самостоятельного развития. «Узбекская модель» развития и её особенности. Стратегия социально- политического развития Узбекистана: путь обновления и прогресса. Основы стратегии направленные на обеспечение экономической независимости Узбекистана. Создание нормативно-правовой базы, принятие Конституции Независимого Узбекистана в 1992 году и её историческое значение. Государственные символы.</w:t>
      </w:r>
      <w:r w:rsidR="002D1D95">
        <w:rPr>
          <w:sz w:val="20"/>
          <w:szCs w:val="20"/>
        </w:rPr>
        <w:t xml:space="preserve"> </w:t>
      </w:r>
      <w:r w:rsidRPr="003438B1">
        <w:rPr>
          <w:sz w:val="20"/>
          <w:szCs w:val="20"/>
        </w:rPr>
        <w:t>Принципы стратегического развития Республики Узбекистан Ш. Мирзиеева. Прогресс во внешней и в экономической политике. Преодоление социальной, экономической и политической стагнации</w:t>
      </w:r>
      <w:r>
        <w:rPr>
          <w:sz w:val="20"/>
          <w:szCs w:val="20"/>
        </w:rPr>
        <w:t xml:space="preserve">. </w:t>
      </w:r>
      <w:r>
        <w:rPr>
          <w:sz w:val="19"/>
        </w:rPr>
        <w:t>Усиление</w:t>
      </w:r>
      <w:r>
        <w:rPr>
          <w:spacing w:val="-12"/>
          <w:sz w:val="19"/>
        </w:rPr>
        <w:t xml:space="preserve"> </w:t>
      </w:r>
      <w:r>
        <w:rPr>
          <w:sz w:val="19"/>
        </w:rPr>
        <w:t>хлопковой</w:t>
      </w:r>
      <w:r>
        <w:rPr>
          <w:spacing w:val="-12"/>
          <w:sz w:val="19"/>
        </w:rPr>
        <w:t xml:space="preserve"> </w:t>
      </w:r>
      <w:r>
        <w:rPr>
          <w:sz w:val="19"/>
        </w:rPr>
        <w:t>монополии</w:t>
      </w:r>
      <w:r>
        <w:rPr>
          <w:spacing w:val="-12"/>
          <w:sz w:val="19"/>
        </w:rPr>
        <w:t xml:space="preserve"> </w:t>
      </w:r>
      <w:r>
        <w:rPr>
          <w:sz w:val="19"/>
        </w:rPr>
        <w:t>в Узбекистане в 50-70-х годах и возникновение экологических проблем. Узбекистан на пути независимого развития.</w:t>
      </w:r>
      <w:r w:rsidR="002D1D95">
        <w:rPr>
          <w:sz w:val="19"/>
        </w:rPr>
        <w:t xml:space="preserve"> </w:t>
      </w:r>
      <w:r w:rsidR="002D1D95" w:rsidRPr="002D1D95">
        <w:rPr>
          <w:sz w:val="19"/>
        </w:rPr>
        <w:t>Идея национальной независимости и идеологические вопросы. Возрождение национальных обычаев, ценностей и традиций. Повышение внимания к великим предкам и историческим личностям в годы независимости. Государственная политика по восстановлению научного наследия великих предков и национальных ценностей. Празднование юбилеев исторических городов Узбекистана - Хивы, Бухары, Самарканда, Шахрисабза, Термеза, Карши, Маргилана. Провозглашение города Ташкента - “столицей исламской цивилизации” и его значение. Развитие культуры и искусства в период независимости. Новый Узбекистан - путь к третьему ренессансу. Пять инициатив и их роль в обеспечении высокой духовной культуры молодёжи. Государственная политика по обеспечению стабильности в межэтнических и межрелигиозных отношениях в Узбекистане.</w:t>
      </w:r>
    </w:p>
    <w:p w14:paraId="257008DC" w14:textId="4F7A8929" w:rsidR="00617CE3" w:rsidRDefault="002D1D95" w:rsidP="002D1D95">
      <w:pPr>
        <w:ind w:firstLine="567"/>
        <w:jc w:val="both"/>
        <w:rPr>
          <w:sz w:val="20"/>
          <w:szCs w:val="20"/>
        </w:rPr>
      </w:pPr>
      <w:r w:rsidRPr="002D1D95">
        <w:rPr>
          <w:sz w:val="19"/>
        </w:rPr>
        <w:t xml:space="preserve"> Концепция государственной политики Республики Узбекистан в области международных отношений. Прикладное искусство, живопись, театр и кинематография. Развитие туристического сектора. Город Самарканд – столица мирового туризма.</w:t>
      </w:r>
    </w:p>
    <w:p w14:paraId="657933D2" w14:textId="4563736A" w:rsidR="003438B1" w:rsidRPr="00FE7F41" w:rsidRDefault="003438B1" w:rsidP="003438B1">
      <w:pPr>
        <w:ind w:firstLine="567"/>
        <w:jc w:val="both"/>
        <w:rPr>
          <w:sz w:val="20"/>
          <w:szCs w:val="20"/>
        </w:rPr>
      </w:pPr>
      <w:r>
        <w:rPr>
          <w:sz w:val="19"/>
        </w:rPr>
        <w:t>Значимость концептуальных идей о развитии</w:t>
      </w:r>
      <w:r>
        <w:rPr>
          <w:spacing w:val="-2"/>
          <w:sz w:val="19"/>
        </w:rPr>
        <w:t xml:space="preserve"> </w:t>
      </w:r>
      <w:r>
        <w:rPr>
          <w:sz w:val="19"/>
        </w:rPr>
        <w:t>науки</w:t>
      </w:r>
      <w:r>
        <w:rPr>
          <w:spacing w:val="-2"/>
          <w:sz w:val="19"/>
        </w:rPr>
        <w:t xml:space="preserve"> </w:t>
      </w:r>
      <w:r>
        <w:rPr>
          <w:sz w:val="19"/>
        </w:rPr>
        <w:t>истории,</w:t>
      </w:r>
      <w:r>
        <w:rPr>
          <w:spacing w:val="-1"/>
          <w:sz w:val="19"/>
        </w:rPr>
        <w:t xml:space="preserve"> </w:t>
      </w:r>
      <w:r>
        <w:rPr>
          <w:sz w:val="19"/>
        </w:rPr>
        <w:t>озвученных в произведениях</w:t>
      </w:r>
      <w:r>
        <w:rPr>
          <w:spacing w:val="-12"/>
          <w:sz w:val="19"/>
        </w:rPr>
        <w:t xml:space="preserve"> </w:t>
      </w:r>
      <w:r>
        <w:rPr>
          <w:sz w:val="19"/>
        </w:rPr>
        <w:t>Президента</w:t>
      </w:r>
      <w:r>
        <w:rPr>
          <w:spacing w:val="-12"/>
          <w:sz w:val="19"/>
        </w:rPr>
        <w:t xml:space="preserve"> </w:t>
      </w:r>
      <w:r>
        <w:rPr>
          <w:sz w:val="19"/>
        </w:rPr>
        <w:t>республики Узбекистан. Авеста – как источник по изучению истории Узбекистана.</w:t>
      </w:r>
    </w:p>
    <w:p w14:paraId="4C5E8E4F" w14:textId="77777777" w:rsidR="00E607DE" w:rsidRPr="00FE7F41" w:rsidRDefault="00E607DE" w:rsidP="00007261">
      <w:pPr>
        <w:ind w:firstLine="426"/>
        <w:jc w:val="both"/>
        <w:rPr>
          <w:rFonts w:eastAsia="Times New Roman"/>
          <w:b/>
          <w:bCs/>
          <w:sz w:val="20"/>
          <w:szCs w:val="20"/>
        </w:rPr>
      </w:pPr>
    </w:p>
    <w:p w14:paraId="62864689" w14:textId="77777777" w:rsidR="00441D6E" w:rsidRPr="00FE7F41" w:rsidRDefault="00C07C36" w:rsidP="00007261">
      <w:pPr>
        <w:ind w:firstLine="426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5. Перечень учебно-методического обеспечения для самостоятельной работы обучающихся по дисциплинe (модулю) </w:t>
      </w:r>
    </w:p>
    <w:p w14:paraId="544CEDCE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Самостоятельная работа обучающихся выполняется по заданию и при методическом руководстве преподавателя, но без его непосредственного участия. Самостоятельная работа подразделяется на самостоятельную работу на аудиторных занятиях и на внеаудиторную самостоятельную работу. Самостоятельная работа обучающихся включает как полностью самостоятельное освоение отдельных тем (разделов) дисциплины, так и проработку тем (разделов), осваиваемых во время аудиторной работы. Во время самостоятельной работы обучающиеся читают и конспектируют учебную, научную и справочную литературу, выполняют задания, направленные на закрепление знаний и отработку умений и навыков, готовятся к текущему и промежуточному контролю по дисциплине. </w:t>
      </w:r>
    </w:p>
    <w:p w14:paraId="264BD13A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Организация самостоятельной работы обучающихся регламентируется нормативными документами, учебно-методической литературой и электронными образовательными ресурсами, включая: </w:t>
      </w:r>
    </w:p>
    <w:p w14:paraId="45A66C4C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Порядок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(утвержден приказом Министерства образования и науки Российской Федерации от 5 апреля 2017 года №301) </w:t>
      </w:r>
    </w:p>
    <w:p w14:paraId="1C956B5D" w14:textId="5930DAF5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Письмо Министерства образования Российской Федерации №14-55-996ин/15 от 27 ноября 2002 г. "Об активизации самостоятельной работы </w:t>
      </w:r>
      <w:r w:rsidR="003438B1">
        <w:rPr>
          <w:rFonts w:eastAsia="Times New Roman"/>
          <w:sz w:val="20"/>
          <w:szCs w:val="20"/>
        </w:rPr>
        <w:t>магистрант</w:t>
      </w:r>
      <w:r w:rsidRPr="00FE7F41">
        <w:rPr>
          <w:rFonts w:eastAsia="Times New Roman"/>
          <w:sz w:val="20"/>
          <w:szCs w:val="20"/>
        </w:rPr>
        <w:t xml:space="preserve">ов высших учебных заведений" </w:t>
      </w:r>
    </w:p>
    <w:p w14:paraId="2B449AC4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Устав федерального государственного автономного образовательного учреждения "Казанский (Приволжский) федеральный университет" </w:t>
      </w:r>
    </w:p>
    <w:p w14:paraId="01F20BBA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Правила внутреннего распорядка федерального государственного автономного образовательного учреждения высшего профессионального образования "Казанский (Приволжский) федеральный университет" </w:t>
      </w:r>
    </w:p>
    <w:p w14:paraId="3DB88CBA" w14:textId="77777777" w:rsidR="00C07C36" w:rsidRPr="00FE7F41" w:rsidRDefault="00C07C36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Локальные нормативные акты Казанского (Приволжского) федерального университета </w:t>
      </w:r>
    </w:p>
    <w:p w14:paraId="6BFB9137" w14:textId="77777777" w:rsidR="00007261" w:rsidRPr="00FE7F41" w:rsidRDefault="00007261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2CFECD10" w14:textId="77777777" w:rsidR="00441D6E" w:rsidRPr="00FE7F41" w:rsidRDefault="00C07C36" w:rsidP="00007261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6. Фонд оценочных средств по дисциплинe (модулю) </w:t>
      </w:r>
    </w:p>
    <w:p w14:paraId="460DAFCF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Фонд оценочных средств по дисциплине (модулю) включает оценочные материалы, направленные на проверку освоения компетенций, в том числе знаний, умений и навыков. Фонд оценочных средств включает оценочные средства текущего контроля и оценочные средства промежуточной аттестации.</w:t>
      </w:r>
    </w:p>
    <w:p w14:paraId="161E7F9A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В фонде оценочных средств содержится следующая информация: </w:t>
      </w:r>
    </w:p>
    <w:p w14:paraId="2B1203E6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lastRenderedPageBreak/>
        <w:t xml:space="preserve">- соответствие компетенций планируемым результатам обучения по дисциплине (модулю); </w:t>
      </w:r>
    </w:p>
    <w:p w14:paraId="6D2C56EF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критерии оценивания сформированности компетенций; </w:t>
      </w:r>
    </w:p>
    <w:p w14:paraId="590FFA7F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механизм формирования оценки по дисциплине (модулю); </w:t>
      </w:r>
    </w:p>
    <w:p w14:paraId="5509B4B9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описание порядка применения и процедуры оценивания для каждого оценочного средства; </w:t>
      </w:r>
    </w:p>
    <w:p w14:paraId="70670E32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критерии оценивания для каждого оценочного средства; </w:t>
      </w:r>
    </w:p>
    <w:p w14:paraId="3C989112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- содержание оценочных средств, включая требования, предъявляемые к действиям обучающихся, демонстрируемым результатам, задания различных типов.</w:t>
      </w:r>
    </w:p>
    <w:p w14:paraId="44023196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Фонд оценочных средств по дисциплине находится в Приложении 1 к программе дисциплины (модулю).</w:t>
      </w:r>
    </w:p>
    <w:p w14:paraId="23351D5D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 </w:t>
      </w:r>
    </w:p>
    <w:p w14:paraId="47B43268" w14:textId="77777777" w:rsidR="00441D6E" w:rsidRPr="00FE7F41" w:rsidRDefault="00007261" w:rsidP="00007261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7. Перечень литературы, необходимой для освоения дисциплины (модуля) </w:t>
      </w:r>
    </w:p>
    <w:p w14:paraId="66FE8D68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Освоение дисциплины (модуля) предполагает изучение основной и дополнительной учебной литературы. Литература может быть доступна обучающимся в одном из двух вариантов (либо в обоих из них): </w:t>
      </w:r>
    </w:p>
    <w:p w14:paraId="4E83AF83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в электронном виде - через электронные библиотечные системы на основании заключенных КФУ договоров с правообладателями; </w:t>
      </w:r>
    </w:p>
    <w:p w14:paraId="2CF12189" w14:textId="77777777" w:rsidR="00007261" w:rsidRPr="00FE7F41" w:rsidRDefault="00007261" w:rsidP="00E623A2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в печатном виде - в Научной библиотеке Елабужского института КФУ. Обучающиеся получают учебную литературу на абонементе по читательским билетам в соответствии с правилами пользования Научной библиотекой. </w:t>
      </w:r>
    </w:p>
    <w:p w14:paraId="39A062A8" w14:textId="77777777" w:rsidR="00007261" w:rsidRPr="00FE7F41" w:rsidRDefault="00007261" w:rsidP="00E623A2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Электронные издания доступны дистанционно из любой точки при введении обучающимся своего логина и пароля от личного кабинета в системе "Электронный университет". При использовании печатных изданий библиотечный фонд должен быть укомплектован ими из расчета не менее 0,25 экземпляра каждого из изданий основной литературы и не менее 0,25 экземпляра дополнительной литературы на каждого обучающегося из числа лиц, одновременно осваивающих данную дисциплину. </w:t>
      </w:r>
    </w:p>
    <w:p w14:paraId="58F5915C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Перечень основной и дополнительной учебной литературы, необходимой для освоения дисциплины (модуля), находится в Приложении 2 к рабочей программе дисциплины.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Елабужского института КФУ. </w:t>
      </w:r>
    </w:p>
    <w:p w14:paraId="5FD65774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</w:p>
    <w:p w14:paraId="3CE5DF99" w14:textId="77777777" w:rsidR="00007261" w:rsidRPr="00FE7F41" w:rsidRDefault="0000726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8. Перечень ресурсов информационно-телекоммуникационной сети "Интернет", необходимых для освоения дисциплины (модуля) </w:t>
      </w:r>
    </w:p>
    <w:p w14:paraId="59BFBDFB" w14:textId="77777777" w:rsidR="00441D6E" w:rsidRPr="00284A87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</w:p>
    <w:p w14:paraId="61F19024" w14:textId="77777777" w:rsidR="00492679" w:rsidRPr="00284A87" w:rsidRDefault="00492679" w:rsidP="00492679">
      <w:pPr>
        <w:pStyle w:val="a6"/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before="1"/>
        <w:ind w:left="502" w:hanging="181"/>
        <w:contextualSpacing w:val="0"/>
        <w:rPr>
          <w:sz w:val="20"/>
          <w:szCs w:val="20"/>
        </w:rPr>
      </w:pPr>
      <w:r w:rsidRPr="00284A87">
        <w:rPr>
          <w:sz w:val="20"/>
          <w:szCs w:val="20"/>
        </w:rPr>
        <w:t>История</w:t>
      </w:r>
      <w:r w:rsidRPr="00284A87">
        <w:rPr>
          <w:spacing w:val="-9"/>
          <w:sz w:val="20"/>
          <w:szCs w:val="20"/>
        </w:rPr>
        <w:t xml:space="preserve"> </w:t>
      </w:r>
      <w:r w:rsidRPr="00284A87">
        <w:rPr>
          <w:sz w:val="20"/>
          <w:szCs w:val="20"/>
        </w:rPr>
        <w:t>Узбекистана</w:t>
      </w:r>
      <w:r w:rsidRPr="00284A87">
        <w:rPr>
          <w:spacing w:val="-7"/>
          <w:sz w:val="20"/>
          <w:szCs w:val="20"/>
        </w:rPr>
        <w:t xml:space="preserve"> </w:t>
      </w:r>
      <w:r w:rsidRPr="00284A87">
        <w:rPr>
          <w:color w:val="0066CC"/>
          <w:spacing w:val="-2"/>
          <w:sz w:val="20"/>
          <w:szCs w:val="20"/>
          <w:u w:val="single" w:color="0066CC"/>
        </w:rPr>
        <w:t>https://web.archive.Org/web/20110514085742/</w:t>
      </w:r>
      <w:hyperlink r:id="rId8">
        <w:r w:rsidRPr="00284A87">
          <w:rPr>
            <w:color w:val="0066CC"/>
            <w:spacing w:val="-2"/>
            <w:sz w:val="20"/>
            <w:szCs w:val="20"/>
            <w:u w:val="single" w:color="0066CC"/>
          </w:rPr>
          <w:t>http://uzbhistory.ru/</w:t>
        </w:r>
      </w:hyperlink>
    </w:p>
    <w:p w14:paraId="0B33A9D2" w14:textId="77777777" w:rsidR="00492679" w:rsidRPr="00284A87" w:rsidRDefault="00F02AB1" w:rsidP="00492679">
      <w:pPr>
        <w:pStyle w:val="a6"/>
        <w:widowControl w:val="0"/>
        <w:numPr>
          <w:ilvl w:val="0"/>
          <w:numId w:val="8"/>
        </w:numPr>
        <w:tabs>
          <w:tab w:val="left" w:pos="536"/>
        </w:tabs>
        <w:autoSpaceDE w:val="0"/>
        <w:autoSpaceDN w:val="0"/>
        <w:spacing w:before="233"/>
        <w:ind w:left="536" w:hanging="253"/>
        <w:contextualSpacing w:val="0"/>
        <w:rPr>
          <w:sz w:val="20"/>
          <w:szCs w:val="20"/>
        </w:rPr>
      </w:pPr>
      <w:hyperlink r:id="rId9">
        <w:r w:rsidR="00492679" w:rsidRPr="00284A87">
          <w:rPr>
            <w:color w:val="0000FF"/>
            <w:spacing w:val="-2"/>
            <w:sz w:val="20"/>
            <w:szCs w:val="20"/>
            <w:u w:val="single" w:color="0000FF"/>
          </w:rPr>
          <w:t>www.gov.uz</w:t>
        </w:r>
      </w:hyperlink>
      <w:r w:rsidR="00492679" w:rsidRPr="00284A87">
        <w:rPr>
          <w:color w:val="0000FF"/>
          <w:spacing w:val="-2"/>
          <w:sz w:val="20"/>
          <w:szCs w:val="20"/>
        </w:rPr>
        <w:t xml:space="preserve"> </w:t>
      </w:r>
      <w:r w:rsidR="00492679" w:rsidRPr="00284A87">
        <w:rPr>
          <w:spacing w:val="-2"/>
          <w:sz w:val="20"/>
          <w:szCs w:val="20"/>
        </w:rPr>
        <w:t>–</w:t>
      </w:r>
      <w:r w:rsidR="00492679" w:rsidRPr="00284A87">
        <w:rPr>
          <w:spacing w:val="7"/>
          <w:sz w:val="20"/>
          <w:szCs w:val="20"/>
        </w:rPr>
        <w:t xml:space="preserve"> </w:t>
      </w:r>
      <w:r w:rsidR="00492679" w:rsidRPr="00284A87">
        <w:rPr>
          <w:spacing w:val="-2"/>
          <w:sz w:val="20"/>
          <w:szCs w:val="20"/>
        </w:rPr>
        <w:t>Правительственный</w:t>
      </w:r>
      <w:r w:rsidR="00492679" w:rsidRPr="00284A87">
        <w:rPr>
          <w:spacing w:val="2"/>
          <w:sz w:val="20"/>
          <w:szCs w:val="20"/>
        </w:rPr>
        <w:t xml:space="preserve"> </w:t>
      </w:r>
      <w:r w:rsidR="00492679" w:rsidRPr="00284A87">
        <w:rPr>
          <w:spacing w:val="-2"/>
          <w:sz w:val="20"/>
          <w:szCs w:val="20"/>
        </w:rPr>
        <w:t>портал</w:t>
      </w:r>
      <w:r w:rsidR="00492679" w:rsidRPr="00284A87">
        <w:rPr>
          <w:spacing w:val="3"/>
          <w:sz w:val="20"/>
          <w:szCs w:val="20"/>
        </w:rPr>
        <w:t xml:space="preserve"> </w:t>
      </w:r>
      <w:r w:rsidR="00492679" w:rsidRPr="00284A87">
        <w:rPr>
          <w:spacing w:val="-2"/>
          <w:sz w:val="20"/>
          <w:szCs w:val="20"/>
        </w:rPr>
        <w:t>Республики</w:t>
      </w:r>
      <w:r w:rsidR="00492679" w:rsidRPr="00284A87">
        <w:rPr>
          <w:spacing w:val="6"/>
          <w:sz w:val="20"/>
          <w:szCs w:val="20"/>
        </w:rPr>
        <w:t xml:space="preserve"> </w:t>
      </w:r>
      <w:r w:rsidR="00492679" w:rsidRPr="00284A87">
        <w:rPr>
          <w:spacing w:val="-2"/>
          <w:sz w:val="20"/>
          <w:szCs w:val="20"/>
        </w:rPr>
        <w:t>Узбекистан.</w:t>
      </w:r>
    </w:p>
    <w:p w14:paraId="5806909D" w14:textId="77777777" w:rsidR="00492679" w:rsidRPr="00284A87" w:rsidRDefault="00F02AB1" w:rsidP="00492679">
      <w:pPr>
        <w:pStyle w:val="a6"/>
        <w:widowControl w:val="0"/>
        <w:numPr>
          <w:ilvl w:val="0"/>
          <w:numId w:val="8"/>
        </w:numPr>
        <w:tabs>
          <w:tab w:val="left" w:pos="527"/>
        </w:tabs>
        <w:autoSpaceDE w:val="0"/>
        <w:autoSpaceDN w:val="0"/>
        <w:spacing w:before="41"/>
        <w:ind w:left="527" w:hanging="244"/>
        <w:contextualSpacing w:val="0"/>
        <w:rPr>
          <w:sz w:val="20"/>
          <w:szCs w:val="20"/>
        </w:rPr>
      </w:pPr>
      <w:hyperlink r:id="rId10">
        <w:r w:rsidR="00492679" w:rsidRPr="00284A87">
          <w:rPr>
            <w:color w:val="0000FF"/>
            <w:sz w:val="20"/>
            <w:szCs w:val="20"/>
            <w:u w:val="single" w:color="0000FF"/>
          </w:rPr>
          <w:t>www.lex.uz</w:t>
        </w:r>
      </w:hyperlink>
      <w:r w:rsidR="00492679" w:rsidRPr="00284A87">
        <w:rPr>
          <w:color w:val="0000FF"/>
          <w:spacing w:val="-16"/>
          <w:sz w:val="20"/>
          <w:szCs w:val="20"/>
        </w:rPr>
        <w:t xml:space="preserve"> </w:t>
      </w:r>
      <w:r w:rsidR="00492679" w:rsidRPr="00284A87">
        <w:rPr>
          <w:sz w:val="20"/>
          <w:szCs w:val="20"/>
        </w:rPr>
        <w:t>–</w:t>
      </w:r>
      <w:r w:rsidR="00492679" w:rsidRPr="00284A87">
        <w:rPr>
          <w:spacing w:val="-14"/>
          <w:sz w:val="20"/>
          <w:szCs w:val="20"/>
        </w:rPr>
        <w:t xml:space="preserve"> </w:t>
      </w:r>
      <w:r w:rsidR="00492679" w:rsidRPr="00284A87">
        <w:rPr>
          <w:sz w:val="20"/>
          <w:szCs w:val="20"/>
        </w:rPr>
        <w:t>Национальная</w:t>
      </w:r>
      <w:r w:rsidR="00492679" w:rsidRPr="00284A87">
        <w:rPr>
          <w:spacing w:val="-14"/>
          <w:sz w:val="20"/>
          <w:szCs w:val="20"/>
        </w:rPr>
        <w:t xml:space="preserve"> </w:t>
      </w:r>
      <w:r w:rsidR="00492679" w:rsidRPr="00284A87">
        <w:rPr>
          <w:sz w:val="20"/>
          <w:szCs w:val="20"/>
        </w:rPr>
        <w:t>база</w:t>
      </w:r>
      <w:r w:rsidR="00492679" w:rsidRPr="00284A87">
        <w:rPr>
          <w:spacing w:val="-13"/>
          <w:sz w:val="20"/>
          <w:szCs w:val="20"/>
        </w:rPr>
        <w:t xml:space="preserve"> </w:t>
      </w:r>
      <w:r w:rsidR="00492679" w:rsidRPr="00284A87">
        <w:rPr>
          <w:sz w:val="20"/>
          <w:szCs w:val="20"/>
        </w:rPr>
        <w:t>Законов</w:t>
      </w:r>
      <w:r w:rsidR="00492679" w:rsidRPr="00284A87">
        <w:rPr>
          <w:spacing w:val="-14"/>
          <w:sz w:val="20"/>
          <w:szCs w:val="20"/>
        </w:rPr>
        <w:t xml:space="preserve"> </w:t>
      </w:r>
      <w:r w:rsidR="00492679" w:rsidRPr="00284A87">
        <w:rPr>
          <w:sz w:val="20"/>
          <w:szCs w:val="20"/>
        </w:rPr>
        <w:t>Республики</w:t>
      </w:r>
      <w:r w:rsidR="00492679" w:rsidRPr="00284A87">
        <w:rPr>
          <w:spacing w:val="-13"/>
          <w:sz w:val="20"/>
          <w:szCs w:val="20"/>
        </w:rPr>
        <w:t xml:space="preserve"> </w:t>
      </w:r>
      <w:r w:rsidR="00492679" w:rsidRPr="00284A87">
        <w:rPr>
          <w:spacing w:val="-2"/>
          <w:sz w:val="20"/>
          <w:szCs w:val="20"/>
        </w:rPr>
        <w:t>Узбекистан.</w:t>
      </w:r>
    </w:p>
    <w:p w14:paraId="0EE6C123" w14:textId="77777777" w:rsidR="00492679" w:rsidRPr="00284A87" w:rsidRDefault="00F02AB1" w:rsidP="00492679">
      <w:pPr>
        <w:pStyle w:val="a6"/>
        <w:widowControl w:val="0"/>
        <w:numPr>
          <w:ilvl w:val="0"/>
          <w:numId w:val="8"/>
        </w:numPr>
        <w:tabs>
          <w:tab w:val="left" w:pos="507"/>
        </w:tabs>
        <w:autoSpaceDE w:val="0"/>
        <w:autoSpaceDN w:val="0"/>
        <w:spacing w:before="45"/>
        <w:ind w:left="507" w:hanging="224"/>
        <w:contextualSpacing w:val="0"/>
        <w:rPr>
          <w:sz w:val="20"/>
          <w:szCs w:val="20"/>
        </w:rPr>
      </w:pPr>
      <w:hyperlink r:id="rId11">
        <w:r w:rsidR="00492679" w:rsidRPr="00284A87">
          <w:rPr>
            <w:color w:val="0000FF"/>
            <w:spacing w:val="-2"/>
            <w:sz w:val="20"/>
            <w:szCs w:val="20"/>
            <w:u w:val="single" w:color="0000FF"/>
          </w:rPr>
          <w:t>www.academy.uz</w:t>
        </w:r>
      </w:hyperlink>
      <w:r w:rsidR="00492679" w:rsidRPr="00284A87">
        <w:rPr>
          <w:color w:val="0000FF"/>
          <w:sz w:val="20"/>
          <w:szCs w:val="20"/>
        </w:rPr>
        <w:t xml:space="preserve"> </w:t>
      </w:r>
      <w:r w:rsidR="00492679" w:rsidRPr="00284A87">
        <w:rPr>
          <w:spacing w:val="-2"/>
          <w:sz w:val="20"/>
          <w:szCs w:val="20"/>
        </w:rPr>
        <w:t>(Академия</w:t>
      </w:r>
      <w:r w:rsidR="00492679" w:rsidRPr="00284A87">
        <w:rPr>
          <w:spacing w:val="2"/>
          <w:sz w:val="20"/>
          <w:szCs w:val="20"/>
        </w:rPr>
        <w:t xml:space="preserve"> </w:t>
      </w:r>
      <w:r w:rsidR="00492679" w:rsidRPr="00284A87">
        <w:rPr>
          <w:spacing w:val="-4"/>
          <w:sz w:val="20"/>
          <w:szCs w:val="20"/>
        </w:rPr>
        <w:t>наук)</w:t>
      </w:r>
    </w:p>
    <w:p w14:paraId="458C16FC" w14:textId="77777777" w:rsidR="00492679" w:rsidRPr="00284A87" w:rsidRDefault="00F02AB1" w:rsidP="00492679">
      <w:pPr>
        <w:pStyle w:val="a6"/>
        <w:widowControl w:val="0"/>
        <w:numPr>
          <w:ilvl w:val="0"/>
          <w:numId w:val="8"/>
        </w:numPr>
        <w:tabs>
          <w:tab w:val="left" w:pos="507"/>
        </w:tabs>
        <w:autoSpaceDE w:val="0"/>
        <w:autoSpaceDN w:val="0"/>
        <w:spacing w:before="35"/>
        <w:ind w:left="507" w:hanging="224"/>
        <w:contextualSpacing w:val="0"/>
        <w:rPr>
          <w:sz w:val="20"/>
          <w:szCs w:val="20"/>
        </w:rPr>
      </w:pPr>
      <w:hyperlink r:id="rId12">
        <w:r w:rsidR="00492679" w:rsidRPr="00284A87">
          <w:rPr>
            <w:color w:val="0000FF"/>
            <w:spacing w:val="-2"/>
            <w:sz w:val="20"/>
            <w:szCs w:val="20"/>
            <w:u w:val="single" w:color="0000FF"/>
          </w:rPr>
          <w:t>www.lex.uz</w:t>
        </w:r>
        <w:r w:rsidR="00492679" w:rsidRPr="00284A87">
          <w:rPr>
            <w:spacing w:val="-2"/>
            <w:sz w:val="20"/>
            <w:szCs w:val="20"/>
          </w:rPr>
          <w:t>.</w:t>
        </w:r>
      </w:hyperlink>
    </w:p>
    <w:p w14:paraId="2A5A8F06" w14:textId="77777777" w:rsidR="00492679" w:rsidRDefault="00F02AB1" w:rsidP="00492679">
      <w:pPr>
        <w:pStyle w:val="a6"/>
        <w:widowControl w:val="0"/>
        <w:numPr>
          <w:ilvl w:val="0"/>
          <w:numId w:val="8"/>
        </w:numPr>
        <w:tabs>
          <w:tab w:val="left" w:pos="507"/>
        </w:tabs>
        <w:autoSpaceDE w:val="0"/>
        <w:autoSpaceDN w:val="0"/>
        <w:spacing w:before="40"/>
        <w:ind w:left="507" w:hanging="224"/>
        <w:contextualSpacing w:val="0"/>
      </w:pPr>
      <w:hyperlink r:id="rId13">
        <w:r w:rsidR="00492679" w:rsidRPr="00284A87">
          <w:rPr>
            <w:color w:val="0000FF"/>
            <w:spacing w:val="-2"/>
            <w:sz w:val="20"/>
            <w:szCs w:val="20"/>
            <w:u w:val="single" w:color="0000FF"/>
          </w:rPr>
          <w:t>www.ziyonet.uz</w:t>
        </w:r>
        <w:r w:rsidR="00492679" w:rsidRPr="00284A87">
          <w:rPr>
            <w:spacing w:val="-2"/>
            <w:sz w:val="20"/>
            <w:szCs w:val="20"/>
          </w:rPr>
          <w:t>.</w:t>
        </w:r>
      </w:hyperlink>
    </w:p>
    <w:p w14:paraId="3BF8FB08" w14:textId="77777777" w:rsidR="00E607DE" w:rsidRPr="00FE7F41" w:rsidRDefault="00E607DE" w:rsidP="00F45358">
      <w:pPr>
        <w:jc w:val="both"/>
        <w:rPr>
          <w:rFonts w:eastAsia="Times New Roman"/>
          <w:b/>
          <w:bCs/>
          <w:sz w:val="20"/>
          <w:szCs w:val="20"/>
        </w:rPr>
      </w:pPr>
    </w:p>
    <w:p w14:paraId="59C32FE8" w14:textId="77777777" w:rsidR="00E22985" w:rsidRPr="00FE7F41" w:rsidRDefault="00E22985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9. Методические указания для обучающихся по освоению дисциплины (модуля) </w:t>
      </w:r>
    </w:p>
    <w:p w14:paraId="3011B47E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</w:p>
    <w:tbl>
      <w:tblPr>
        <w:tblW w:w="5029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8122"/>
      </w:tblGrid>
      <w:tr w:rsidR="00265280" w:rsidRPr="00FE7F41" w14:paraId="1DDD0255" w14:textId="77777777" w:rsidTr="00E607DE">
        <w:trPr>
          <w:tblHeader/>
          <w:jc w:val="center"/>
        </w:trPr>
        <w:tc>
          <w:tcPr>
            <w:tcW w:w="10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61E1D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Вид работ</w:t>
            </w:r>
          </w:p>
        </w:tc>
        <w:tc>
          <w:tcPr>
            <w:tcW w:w="3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FE1E4B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>Методические рекомендации</w:t>
            </w:r>
          </w:p>
        </w:tc>
      </w:tr>
      <w:tr w:rsidR="00265280" w:rsidRPr="00FE7F41" w14:paraId="19374B3A" w14:textId="77777777" w:rsidTr="00E607DE">
        <w:trPr>
          <w:jc w:val="center"/>
        </w:trPr>
        <w:tc>
          <w:tcPr>
            <w:tcW w:w="10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0" w:type="dxa"/>
              <w:bottom w:w="63" w:type="dxa"/>
              <w:right w:w="0" w:type="dxa"/>
            </w:tcMar>
            <w:hideMark/>
          </w:tcPr>
          <w:p w14:paraId="42AF3D9D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лекции</w:t>
            </w:r>
          </w:p>
        </w:tc>
        <w:tc>
          <w:tcPr>
            <w:tcW w:w="3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14:paraId="57DB757E" w14:textId="4620F7E0" w:rsidR="00441D6E" w:rsidRPr="00FE7F41" w:rsidRDefault="007A3F74" w:rsidP="004745F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С целью обеспечения успешного обучения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 должен готовиться к лекции, поскольку она является важнейшей формой организации учебного процесса: знакомит с новым учебным материалом; разъясняет учебные элементы, трудные для понимания; систематизирует учебный материал; ориентирует в учебном процессе.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Подготовка к лекции заключается в следующем: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Pr="00FE7F41">
              <w:rPr>
                <w:rFonts w:eastAsia="Times New Roman"/>
                <w:sz w:val="20"/>
                <w:szCs w:val="20"/>
              </w:rPr>
              <w:sym w:font="Symbol" w:char="F02D"/>
            </w:r>
            <w:r w:rsidRPr="00FE7F41">
              <w:rPr>
                <w:rFonts w:eastAsia="Times New Roman"/>
                <w:sz w:val="20"/>
                <w:szCs w:val="20"/>
              </w:rPr>
              <w:t xml:space="preserve"> внимательно прочитайте материал предыдущей лекции;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Pr="00FE7F41">
              <w:rPr>
                <w:rFonts w:eastAsia="Times New Roman"/>
                <w:sz w:val="20"/>
                <w:szCs w:val="20"/>
              </w:rPr>
              <w:sym w:font="Symbol" w:char="F02D"/>
            </w:r>
            <w:r w:rsidRPr="00FE7F41">
              <w:rPr>
                <w:rFonts w:eastAsia="Times New Roman"/>
                <w:sz w:val="20"/>
                <w:szCs w:val="20"/>
              </w:rPr>
              <w:t xml:space="preserve"> узнайте тему предстоящей лекции (по тематическому плану, по информации лектора);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Pr="00FE7F41">
              <w:rPr>
                <w:rFonts w:eastAsia="Times New Roman"/>
                <w:sz w:val="20"/>
                <w:szCs w:val="20"/>
              </w:rPr>
              <w:sym w:font="Symbol" w:char="F02D"/>
            </w:r>
            <w:r w:rsidRPr="00FE7F41">
              <w:rPr>
                <w:rFonts w:eastAsia="Times New Roman"/>
                <w:sz w:val="20"/>
                <w:szCs w:val="20"/>
              </w:rPr>
              <w:t xml:space="preserve"> ознакомьтесь с учебным материалом по учебнику и учебным пособиям;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Pr="00FE7F41">
              <w:rPr>
                <w:rFonts w:eastAsia="Times New Roman"/>
                <w:sz w:val="20"/>
                <w:szCs w:val="20"/>
              </w:rPr>
              <w:sym w:font="Symbol" w:char="F02D"/>
            </w:r>
            <w:r w:rsidRPr="00FE7F41">
              <w:rPr>
                <w:rFonts w:eastAsia="Times New Roman"/>
                <w:sz w:val="20"/>
                <w:szCs w:val="20"/>
              </w:rPr>
              <w:t xml:space="preserve"> постарайтесь уяснить место изучаемой темы в своей профессиональной подготовке;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Pr="00FE7F41">
              <w:rPr>
                <w:rFonts w:eastAsia="Times New Roman"/>
                <w:sz w:val="20"/>
                <w:szCs w:val="20"/>
              </w:rPr>
              <w:sym w:font="Symbol" w:char="F02D"/>
            </w:r>
            <w:r w:rsidRPr="00FE7F41">
              <w:rPr>
                <w:rFonts w:eastAsia="Times New Roman"/>
                <w:sz w:val="20"/>
                <w:szCs w:val="20"/>
              </w:rPr>
              <w:t xml:space="preserve"> запишите возможные вопросы, которые вы зададите лектору на лекции.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При прочтении лекций рекомендуется пользоваться глоссарием для уточнения понятий и терминов. Для этого в курсе лекций предусмотрен словарь специальных терминов, встречающихся в текстах курса, но необходимо обращаться и к другим словарям и энциклопедиям специального и общего характера.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="00441D6E" w:rsidRPr="00FE7F41">
              <w:rPr>
                <w:rFonts w:eastAsia="Times New Roman"/>
                <w:sz w:val="20"/>
                <w:szCs w:val="20"/>
              </w:rPr>
              <w:t>Лекции носят проблемный характер и построены преимущественно на анализе теоретического материала, также даётся краткий историографический обзор обсуждаемой проблемы. </w:t>
            </w:r>
          </w:p>
        </w:tc>
      </w:tr>
      <w:tr w:rsidR="00265280" w:rsidRPr="00FE7F41" w14:paraId="50242A35" w14:textId="77777777" w:rsidTr="00E607DE">
        <w:trPr>
          <w:jc w:val="center"/>
        </w:trPr>
        <w:tc>
          <w:tcPr>
            <w:tcW w:w="10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0" w:type="dxa"/>
              <w:bottom w:w="63" w:type="dxa"/>
              <w:right w:w="0" w:type="dxa"/>
            </w:tcMar>
            <w:hideMark/>
          </w:tcPr>
          <w:p w14:paraId="794DAB7C" w14:textId="77777777" w:rsidR="00441D6E" w:rsidRPr="00FE7F41" w:rsidRDefault="00441D6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практические занятия</w:t>
            </w:r>
          </w:p>
        </w:tc>
        <w:tc>
          <w:tcPr>
            <w:tcW w:w="3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14:paraId="33B8B5D3" w14:textId="56110FAA" w:rsidR="00441D6E" w:rsidRPr="00FE7F41" w:rsidRDefault="00441D6E" w:rsidP="004745F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Семинарское занятие также как и лекция является важной формой учебной работы. Оно призвано не только закрепить знания, полученные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ами на лекциях, из учебников, научной литературы, но и углубить их, научить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ов самостоятельно анализировать явления, сопоставлять, делать правильные выводы и обобщения на основе изученных материалов. Существуют несколько форм участия в семинаре: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- подготовка доклада и оппонирование по одной из тем, выбранной по согласованию с преподавателем;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- устное выступление по обсуждаемому докладу или конкретному вопросу;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Pr="00FE7F41">
              <w:rPr>
                <w:rFonts w:eastAsia="Times New Roman"/>
                <w:sz w:val="20"/>
                <w:szCs w:val="20"/>
              </w:rPr>
              <w:lastRenderedPageBreak/>
              <w:t xml:space="preserve">- интерактивная форма семинарского занятия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1. Каждый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 за время работы на семинарских занятиях должен подготовить письменный доклад по выбранной теме. Участникам семинара ко времени обсуждения темы нужно иметь общее представление о степени изученности проблемы, источниковой основе. Докладчик делает 10-минутное выступление с краткой характеристикой литературы, источников, целей доклада и изложением основных выводов, отвечает на вопросы участников семинара. Далее слово предоставляется оппоненту, который дает отзыв о докладе. Оппонент должен ознакомиться с докладом заранее, изучить основную литературу по теме обсуждения. Оппонент должен дать общую оценку выступления, показать сильные и слабые стороны работы. При этом основное значение имеет степень изученности источников и самостоятельность работы.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2. Устное обсуждение темы семинарского занятия предусматривает подготовку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ами всех вопросов темы и работу на семинаре в форме обсуждения проблемных вопросов.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3. Для проведения семинара в интерактивной форме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>ы заранее получают тему занятия и готовятся под руководством преподавателя по методическим рекомендациям к каждой теме интерактивного занятия. </w:t>
            </w:r>
          </w:p>
        </w:tc>
      </w:tr>
      <w:tr w:rsidR="00265280" w:rsidRPr="00FE7F41" w14:paraId="5DD6E1B2" w14:textId="77777777" w:rsidTr="00E607DE">
        <w:trPr>
          <w:jc w:val="center"/>
        </w:trPr>
        <w:tc>
          <w:tcPr>
            <w:tcW w:w="10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0" w:type="dxa"/>
              <w:bottom w:w="63" w:type="dxa"/>
              <w:right w:w="0" w:type="dxa"/>
            </w:tcMar>
            <w:hideMark/>
          </w:tcPr>
          <w:p w14:paraId="167402D5" w14:textId="77777777" w:rsidR="00441D6E" w:rsidRPr="00FE7F41" w:rsidRDefault="00E607DE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lastRenderedPageBreak/>
              <w:t>самостоя</w:t>
            </w:r>
            <w:r w:rsidR="00441D6E" w:rsidRPr="00FE7F41">
              <w:rPr>
                <w:rFonts w:eastAsia="Times New Roman"/>
                <w:sz w:val="20"/>
                <w:szCs w:val="20"/>
              </w:rPr>
              <w:t>тельная работа</w:t>
            </w:r>
          </w:p>
        </w:tc>
        <w:tc>
          <w:tcPr>
            <w:tcW w:w="3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14:paraId="7B9D551B" w14:textId="4435EFF9" w:rsidR="00441D6E" w:rsidRPr="00FE7F41" w:rsidRDefault="00441D6E" w:rsidP="004745F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Самостоятельная работа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ов является неотъемлемым элементом процесса обучения, одним из путей повышения эффективности усвоения материала, увеличению у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ов познавательной активности, развития их мыслительной деятельности, умение анализировать исторический материал. </w:t>
            </w:r>
            <w:r w:rsidRPr="00FE7F41">
              <w:rPr>
                <w:rFonts w:eastAsia="Times New Roman"/>
                <w:sz w:val="20"/>
                <w:szCs w:val="20"/>
              </w:rPr>
              <w:br/>
              <w:t xml:space="preserve">Прежде, чем приступить к самостоятельной работе,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 должен подобрать необходимую литературу и изучить теоретические положения темы. Необходимо выбрать источники, по изучаемому вопросу. В ходе самостоятельной работы каждому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у рекомендуется получить задания по всем видам работ, что даст возможность охватить все темы учебной дисциплины. Поэтому, рассмотрев и осмыслив все задания,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 сможет ознакомиться с большинством проблем истории. </w:t>
            </w:r>
            <w:r w:rsidRPr="00FE7F41">
              <w:rPr>
                <w:rFonts w:eastAsia="Times New Roman"/>
                <w:sz w:val="20"/>
                <w:szCs w:val="20"/>
              </w:rPr>
              <w:br/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 может выбрать один из вариантов самостоятельной работы, это является обязательным условием освоения учебного материала. Часть заданий по самостоятельной работе дифференцирована, носит проблемный, творческий характер. </w:t>
            </w:r>
          </w:p>
        </w:tc>
      </w:tr>
      <w:tr w:rsidR="00571D49" w:rsidRPr="00FE7F41" w14:paraId="63B44637" w14:textId="77777777" w:rsidTr="00E607DE">
        <w:trPr>
          <w:jc w:val="center"/>
        </w:trPr>
        <w:tc>
          <w:tcPr>
            <w:tcW w:w="10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0" w:type="dxa"/>
              <w:bottom w:w="63" w:type="dxa"/>
              <w:right w:w="0" w:type="dxa"/>
            </w:tcMar>
          </w:tcPr>
          <w:p w14:paraId="179D514B" w14:textId="77777777" w:rsidR="00571D49" w:rsidRPr="00FE7F41" w:rsidRDefault="00571D49" w:rsidP="004745F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зачет</w:t>
            </w:r>
          </w:p>
        </w:tc>
        <w:tc>
          <w:tcPr>
            <w:tcW w:w="3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14:paraId="094465BE" w14:textId="31D74D46" w:rsidR="008F6726" w:rsidRPr="00FE7F41" w:rsidRDefault="008F672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К зачету необходимо готовится целенаправленно, регулярно, систематически и с первых дней обучения по данной дисциплине Зачет является неотъемлемой частью учебного процесса и призван закрепить и упорядочить знания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а, полученные на занятиях и самостоятельно. На проведение зачета отводятся часы занятий по расписанию. Поэтому не допускается, автоматическая, досрочная сдача зачета вне сетки расписания зачета. Сдачи зачета предшествует работа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а на лекционных, практических занятиях и самостоятельная работа по изучению предмета. </w:t>
            </w:r>
          </w:p>
          <w:p w14:paraId="1FFFE60B" w14:textId="77777777" w:rsidR="008F6726" w:rsidRPr="00FE7F41" w:rsidRDefault="008F672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Подготовка к зачету осуществляется на основании методических рекомендаций по дисциплине и списка вопросов изучаемой дисциплины, конспектов лекций, учебников и учебных пособий, научных статей, информации среды интернет. </w:t>
            </w:r>
          </w:p>
          <w:p w14:paraId="3728FA6E" w14:textId="726038BC" w:rsidR="008F6726" w:rsidRPr="00FE7F41" w:rsidRDefault="008F672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Для того чтобы понять ход исторического процесса, </w:t>
            </w:r>
            <w:r w:rsidR="003438B1">
              <w:rPr>
                <w:rFonts w:eastAsia="Times New Roman"/>
                <w:sz w:val="20"/>
                <w:szCs w:val="20"/>
              </w:rPr>
              <w:t>магистрант</w:t>
            </w:r>
            <w:r w:rsidRPr="00FE7F41">
              <w:rPr>
                <w:rFonts w:eastAsia="Times New Roman"/>
                <w:sz w:val="20"/>
                <w:szCs w:val="20"/>
              </w:rPr>
              <w:t xml:space="preserve">ам в процессе подготовки к зачету необходимо овладеть навыками пространственной локализации исторических событий, чему способствует работа с исторической картой. </w:t>
            </w:r>
          </w:p>
          <w:p w14:paraId="3A1C1DE9" w14:textId="77777777" w:rsidR="00571D49" w:rsidRPr="00FE7F41" w:rsidRDefault="008F672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 xml:space="preserve">Зачет проходит в формате ответа на вопросы билета и дополнительные вопросы преподавателя.  </w:t>
            </w:r>
            <w:r w:rsidR="00E607DE" w:rsidRPr="00FE7F41">
              <w:rPr>
                <w:rFonts w:eastAsia="Times New Roman"/>
                <w:sz w:val="20"/>
                <w:szCs w:val="20"/>
              </w:rPr>
              <w:t xml:space="preserve">Каждый билет содержит два вопроса. Итоговый балл, полученный на зачёте, суммируется с баллами, полученными за работу на </w:t>
            </w:r>
            <w:r w:rsidRPr="00FE7F41">
              <w:rPr>
                <w:rFonts w:eastAsia="Times New Roman"/>
                <w:sz w:val="20"/>
                <w:szCs w:val="20"/>
              </w:rPr>
              <w:t>практических</w:t>
            </w:r>
            <w:r w:rsidR="00E607DE" w:rsidRPr="00FE7F41">
              <w:rPr>
                <w:rFonts w:eastAsia="Times New Roman"/>
                <w:sz w:val="20"/>
                <w:szCs w:val="20"/>
              </w:rPr>
              <w:t xml:space="preserve"> занятиях. </w:t>
            </w:r>
          </w:p>
        </w:tc>
      </w:tr>
      <w:tr w:rsidR="00265280" w:rsidRPr="00FE7F41" w14:paraId="7CB90D04" w14:textId="77777777" w:rsidTr="00E607DE">
        <w:tblPrEx>
          <w:jc w:val="left"/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5000" w:type="pct"/>
            <w:gridSpan w:val="2"/>
            <w:vAlign w:val="center"/>
            <w:hideMark/>
          </w:tcPr>
          <w:p w14:paraId="54B34709" w14:textId="77777777" w:rsidR="00441D6E" w:rsidRPr="00FE7F41" w:rsidRDefault="00441D6E" w:rsidP="004745F6">
            <w:pPr>
              <w:ind w:firstLine="438"/>
              <w:jc w:val="both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441D6E" w:rsidRPr="00FE7F41" w14:paraId="324F0D2D" w14:textId="77777777" w:rsidTr="00E607DE">
        <w:tblPrEx>
          <w:jc w:val="left"/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5000" w:type="pct"/>
            <w:gridSpan w:val="2"/>
            <w:vAlign w:val="center"/>
            <w:hideMark/>
          </w:tcPr>
          <w:p w14:paraId="6235501B" w14:textId="77777777" w:rsidR="00441D6E" w:rsidRPr="00FE7F41" w:rsidRDefault="00441D6E" w:rsidP="004745F6">
            <w:pPr>
              <w:ind w:firstLine="438"/>
              <w:jc w:val="both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b/>
                <w:bCs/>
                <w:sz w:val="20"/>
                <w:szCs w:val="20"/>
              </w:rPr>
              <w:t xml:space="preserve">10. Перечень информационных технологий, используемых при осуществлении образовательного процесса по дисциплинe (модулю), включая перечень программного обеспечения и информационных справочных систем (при необходимости) </w:t>
            </w:r>
          </w:p>
        </w:tc>
      </w:tr>
    </w:tbl>
    <w:p w14:paraId="1DB94A5F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систем, представлен в Приложении 3 к рабочей программе дисциплины (модуля).</w:t>
      </w:r>
    </w:p>
    <w:p w14:paraId="6866DBE0" w14:textId="77777777" w:rsidR="00817AA1" w:rsidRPr="00FE7F41" w:rsidRDefault="00817AA1" w:rsidP="004745F6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4D0E1783" w14:textId="77777777" w:rsidR="00441D6E" w:rsidRPr="00FE7F41" w:rsidRDefault="00817AA1" w:rsidP="00817AA1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11. Описание материально-технической базы, необходимой для осуществления образовательного процесса по дисциплинe (модулю) </w:t>
      </w:r>
    </w:p>
    <w:p w14:paraId="30A8CF16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Материально-техническое обеспечение образовательного процесса по дисциплине (модулю) включает в себя следующие компоненты:</w:t>
      </w:r>
    </w:p>
    <w:p w14:paraId="571D584E" w14:textId="77777777" w:rsidR="00E623A2" w:rsidRPr="00FE7F41" w:rsidRDefault="00E623A2" w:rsidP="00E623A2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аттестации.</w:t>
      </w:r>
      <w:r w:rsidRPr="00FE7F41">
        <w:rPr>
          <w:rFonts w:eastAsia="Times New Roman"/>
          <w:sz w:val="20"/>
          <w:szCs w:val="20"/>
        </w:rPr>
        <w:tab/>
      </w:r>
      <w:r w:rsidR="00C9569B" w:rsidRPr="00FE7F41">
        <w:rPr>
          <w:rFonts w:eastAsia="Times New Roman"/>
          <w:sz w:val="20"/>
          <w:szCs w:val="20"/>
        </w:rPr>
        <w:t xml:space="preserve"> </w:t>
      </w:r>
      <w:r w:rsidRPr="00FE7F41">
        <w:rPr>
          <w:rFonts w:eastAsia="Times New Roman"/>
          <w:sz w:val="20"/>
          <w:szCs w:val="20"/>
        </w:rPr>
        <w:t xml:space="preserve">Комплект мебели (посадочных мест) 46 шт. Комплект мебели (посадочных мест) для преподавателя 1 шт. Интерактивная трибуна intel core i3 1 шт. Монитор LG,22d 1 шт. Проектор Panasonic VX400 1 шт. Колонки 20w – 6 шт. Усилитель 3000w, микшер Xenyx1202,  </w:t>
      </w:r>
      <w:r w:rsidRPr="00FE7F41">
        <w:rPr>
          <w:rFonts w:eastAsia="Times New Roman"/>
          <w:sz w:val="20"/>
          <w:szCs w:val="20"/>
        </w:rPr>
        <w:lastRenderedPageBreak/>
        <w:t xml:space="preserve">микрофон 2 шт. Веб-камера 1 шт. Экран мультимедийный 1 шт. Маркерная доска передвижная 1 шт. Стенды 7 шт. Веб-камера 1 шт. Набор учебно-наглядных пособий: комплект презентаций в электронном  формате по преподаваемой дисциплине 3-5 шт.  Выход в Интернет, внутривузовская компьютерная сеть, доступ в электронную информационно-образовательную среду. </w:t>
      </w:r>
      <w:r w:rsidRPr="00FE7F41">
        <w:rPr>
          <w:sz w:val="20"/>
          <w:szCs w:val="20"/>
        </w:rPr>
        <w:t>423600, Республика Татарстан, г. Елабуга, ул. Казанская,  д.89, ауд. 48</w:t>
      </w:r>
    </w:p>
    <w:p w14:paraId="1BD195F5" w14:textId="77777777" w:rsidR="00E623A2" w:rsidRPr="00FE7F41" w:rsidRDefault="00E623A2" w:rsidP="00E623A2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Учебная аудитория для проведения занятий лекционного типа, занятий семинарского типа, групповых и индивидуальных консультаций, текущего конт</w:t>
      </w:r>
      <w:r w:rsidR="00C9569B" w:rsidRPr="00FE7F41">
        <w:rPr>
          <w:rFonts w:eastAsia="Times New Roman"/>
          <w:sz w:val="20"/>
          <w:szCs w:val="20"/>
        </w:rPr>
        <w:t xml:space="preserve">роля и промежуточной аттестации. </w:t>
      </w:r>
      <w:r w:rsidRPr="00FE7F41">
        <w:rPr>
          <w:rFonts w:eastAsia="Times New Roman"/>
          <w:sz w:val="20"/>
          <w:szCs w:val="20"/>
        </w:rPr>
        <w:t>Комплект мебели (посадочных мест) 100 шт. Комплект мебели (посадочных мест) для преподавателя 1 шт. Меловая доска настенная 1 шт. Интерактивная трибуна intel core i3 1 шт. Монитор LG,22d 1 шт. Проектор Panasonic VX400 1 шт. Колонки 20w 6 шт. Усилитель 3000w, микшер Xenyx1202, микрофоны, Портреты 12 шт. Веб-камера. Выход в Интернет, внутривузовская компьютерная сеть, доступ в электронную информационно-образовательную среду. Набор учебно-наглядных пособий: комплект презентаций в электронном  формате по преподаваемой дисциплине 3-5 шт</w:t>
      </w:r>
      <w:r w:rsidR="00C9569B" w:rsidRPr="00FE7F41">
        <w:rPr>
          <w:rFonts w:eastAsia="Times New Roman"/>
          <w:sz w:val="20"/>
          <w:szCs w:val="20"/>
        </w:rPr>
        <w:t xml:space="preserve">. </w:t>
      </w:r>
      <w:r w:rsidRPr="00FE7F41">
        <w:rPr>
          <w:sz w:val="20"/>
          <w:szCs w:val="20"/>
        </w:rPr>
        <w:t>423600, Республика Татарстан, г. Елабуга, ул. Казанская,  д.89, ауд. 86</w:t>
      </w:r>
    </w:p>
    <w:p w14:paraId="5272A7E0" w14:textId="77777777" w:rsidR="00817AA1" w:rsidRPr="00FE7F41" w:rsidRDefault="00817AA1" w:rsidP="00817AA1">
      <w:pPr>
        <w:ind w:firstLine="438"/>
        <w:jc w:val="both"/>
        <w:rPr>
          <w:rFonts w:eastAsia="Times New Roman"/>
          <w:b/>
          <w:bCs/>
          <w:sz w:val="20"/>
          <w:szCs w:val="20"/>
        </w:rPr>
      </w:pPr>
    </w:p>
    <w:p w14:paraId="139F2E58" w14:textId="77777777" w:rsidR="00441D6E" w:rsidRPr="00FE7F41" w:rsidRDefault="00817AA1" w:rsidP="00817AA1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 xml:space="preserve">12. Средства адаптации преподавания дисциплины к потребностям обучающихся инвалидов и лиц с ограниченными возможностями здоровья </w:t>
      </w:r>
    </w:p>
    <w:p w14:paraId="5CC1A402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При необходимости в образовательном процессе применяются следующие методы и технологии, облегчающие восприятие информации обучающимися инвалидами и лицами с ограниченными возможностями здоровья: </w:t>
      </w:r>
    </w:p>
    <w:p w14:paraId="0BBDC9DB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создание текстовой версии любого нетекстового контента для его возможного преобразования в альтернативные формы, удобные для различных пользователей; </w:t>
      </w:r>
    </w:p>
    <w:p w14:paraId="0AF583F8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создание контента, который можно представить в различных видах без потери данных или структуры, предусмотреть возможность масштабирования текста и изображений без потери качества, предусмотреть доступность управления контентом с клавиатуры; </w:t>
      </w:r>
    </w:p>
    <w:p w14:paraId="07D4776C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создание возможностей для обучающихся воспринимать одну и ту же информацию из разных источников - например, так, чтобы лица с нарушениями слуха получали информацию визуально, с нарушениями зрения - аудиально; </w:t>
      </w:r>
    </w:p>
    <w:p w14:paraId="7CF611CB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применение программных средств, обеспечивающих возможность освоения навыков и умений, формируемых дисциплиной, за счёт альтернативных способов, в том числе виртуальных лабораторий и симуляционных технологий; </w:t>
      </w:r>
    </w:p>
    <w:p w14:paraId="0715955B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применение дистанционных образовательных технологий для передачи информации, организации различных форм интерактивной контактной работы обучающегося с преподавателем, в том числе вебинаров, которые могут быть использованы для проведения виртуальных лекций с возможностью взаимодействия всех участников дистанционного обучения, проведения семинаров, выступления с докладами и защиты выполненных работ, проведения тренингов, организации коллективной работы; </w:t>
      </w:r>
    </w:p>
    <w:p w14:paraId="620F7A3B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применение дистанционных образовательных технологий для организации форм текущего и промежуточного контроля; </w:t>
      </w:r>
    </w:p>
    <w:p w14:paraId="06D10FCA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сдачи: </w:t>
      </w:r>
    </w:p>
    <w:p w14:paraId="1D577082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продолжительности сдачи зачёта или экзамена, проводимого в письменной форме, - не более чем на 90 минут; </w:t>
      </w:r>
    </w:p>
    <w:p w14:paraId="3E83E093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продолжительности подготовки обучающегося к ответу на зачёте или экзамене, проводимом в устной форме, - не более чем на 20 минут; </w:t>
      </w:r>
    </w:p>
    <w:p w14:paraId="644B4DD4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 xml:space="preserve">- продолжительности выступления обучающегося при защите курсовой работы - не более чем на 15 минут. </w:t>
      </w:r>
    </w:p>
    <w:p w14:paraId="37F5A378" w14:textId="77777777" w:rsidR="00817AA1" w:rsidRPr="00FE7F41" w:rsidRDefault="00817AA1" w:rsidP="004745F6">
      <w:pPr>
        <w:ind w:firstLine="438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Программа составлена в соответствии с требованиями ФГОС ВО и учебным планом по направлению 44.03.05 "Педагогическое образование (с двумя профилями подготовки)" и профилю подготовки "</w:t>
      </w:r>
      <w:r w:rsidR="006B4A12">
        <w:rPr>
          <w:rFonts w:eastAsia="Times New Roman"/>
          <w:sz w:val="20"/>
          <w:szCs w:val="20"/>
        </w:rPr>
        <w:t>Русский язык и литература</w:t>
      </w:r>
      <w:r w:rsidRPr="00FE7F41">
        <w:rPr>
          <w:rFonts w:eastAsia="Times New Roman"/>
          <w:sz w:val="20"/>
          <w:szCs w:val="20"/>
        </w:rPr>
        <w:t xml:space="preserve">". </w:t>
      </w:r>
    </w:p>
    <w:p w14:paraId="658D0A2F" w14:textId="77777777" w:rsidR="00441D6E" w:rsidRPr="00FE7F41" w:rsidRDefault="00441D6E" w:rsidP="00441D6E">
      <w:pPr>
        <w:ind w:firstLine="438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br w:type="page"/>
      </w:r>
    </w:p>
    <w:p w14:paraId="6ECC93E0" w14:textId="77777777" w:rsidR="00441D6E" w:rsidRPr="00FE7F41" w:rsidRDefault="00441D6E" w:rsidP="00441D6E">
      <w:pPr>
        <w:jc w:val="right"/>
        <w:rPr>
          <w:sz w:val="20"/>
          <w:szCs w:val="20"/>
        </w:rPr>
      </w:pPr>
      <w:r w:rsidRPr="00FE7F41">
        <w:rPr>
          <w:sz w:val="20"/>
          <w:szCs w:val="20"/>
        </w:rPr>
        <w:lastRenderedPageBreak/>
        <w:t>Приложение №1</w:t>
      </w:r>
    </w:p>
    <w:p w14:paraId="3951DA4F" w14:textId="77777777" w:rsidR="00441D6E" w:rsidRPr="00FE7F41" w:rsidRDefault="00441D6E" w:rsidP="00441D6E">
      <w:pPr>
        <w:jc w:val="right"/>
        <w:rPr>
          <w:sz w:val="20"/>
          <w:szCs w:val="20"/>
        </w:rPr>
      </w:pPr>
      <w:r w:rsidRPr="00FE7F41">
        <w:rPr>
          <w:sz w:val="20"/>
          <w:szCs w:val="20"/>
        </w:rPr>
        <w:t>к рабочей программе дисциплины (модуля)</w:t>
      </w:r>
    </w:p>
    <w:p w14:paraId="1430CBC3" w14:textId="680E2D31" w:rsidR="00441D6E" w:rsidRPr="00FE7F41" w:rsidRDefault="00532851" w:rsidP="00441D6E">
      <w:pPr>
        <w:ind w:firstLine="525"/>
        <w:jc w:val="right"/>
        <w:rPr>
          <w:sz w:val="20"/>
          <w:szCs w:val="20"/>
        </w:rPr>
      </w:pPr>
      <w:r>
        <w:rPr>
          <w:bCs/>
          <w:iCs/>
          <w:sz w:val="20"/>
          <w:szCs w:val="20"/>
        </w:rPr>
        <w:t>ФТД.В.02</w:t>
      </w:r>
      <w:r w:rsidR="00546ECD" w:rsidRPr="00FE7F41">
        <w:rPr>
          <w:bCs/>
          <w:iCs/>
          <w:sz w:val="20"/>
          <w:szCs w:val="20"/>
        </w:rPr>
        <w:t xml:space="preserve"> </w:t>
      </w:r>
      <w:r>
        <w:rPr>
          <w:bCs/>
          <w:iCs/>
          <w:sz w:val="20"/>
          <w:szCs w:val="20"/>
        </w:rPr>
        <w:t>Новейшая и</w:t>
      </w:r>
      <w:r w:rsidR="00F45358" w:rsidRPr="00FE7F41">
        <w:rPr>
          <w:bCs/>
          <w:iCs/>
          <w:sz w:val="20"/>
          <w:szCs w:val="20"/>
        </w:rPr>
        <w:t xml:space="preserve">стория </w:t>
      </w:r>
      <w:r>
        <w:rPr>
          <w:bCs/>
          <w:iCs/>
          <w:sz w:val="20"/>
          <w:szCs w:val="20"/>
        </w:rPr>
        <w:t>Узбекистана</w:t>
      </w:r>
    </w:p>
    <w:p w14:paraId="2F05C11F" w14:textId="77777777" w:rsidR="00441D6E" w:rsidRPr="00FE7F41" w:rsidRDefault="00441D6E" w:rsidP="00441D6E">
      <w:pPr>
        <w:ind w:firstLine="525"/>
        <w:jc w:val="center"/>
        <w:rPr>
          <w:b/>
          <w:bCs/>
          <w:sz w:val="20"/>
          <w:szCs w:val="20"/>
        </w:rPr>
      </w:pPr>
    </w:p>
    <w:p w14:paraId="0ACE8E78" w14:textId="77777777" w:rsidR="00127A15" w:rsidRPr="00FE7F41" w:rsidRDefault="00127A15" w:rsidP="00127A15">
      <w:pPr>
        <w:ind w:firstLine="525"/>
        <w:jc w:val="center"/>
        <w:rPr>
          <w:rFonts w:eastAsia="Times New Roman"/>
          <w:sz w:val="20"/>
          <w:szCs w:val="20"/>
        </w:rPr>
      </w:pPr>
    </w:p>
    <w:p w14:paraId="313C3AA8" w14:textId="77777777" w:rsidR="007843F1" w:rsidRPr="00FE7F41" w:rsidRDefault="007843F1" w:rsidP="007843F1">
      <w:pPr>
        <w:ind w:firstLine="525"/>
        <w:jc w:val="center"/>
        <w:rPr>
          <w:sz w:val="20"/>
          <w:szCs w:val="20"/>
        </w:rPr>
      </w:pPr>
      <w:r w:rsidRPr="00FE7F41">
        <w:rPr>
          <w:sz w:val="20"/>
          <w:szCs w:val="20"/>
        </w:rPr>
        <w:t>МИНИСТЕРСТВО НАУКИ И ВЫСШЕГО ОБРАЗОВАНИЯ РОССИЙСКОЙ ФЕДЕРАЦИИ</w:t>
      </w:r>
    </w:p>
    <w:p w14:paraId="6EA3072F" w14:textId="77777777" w:rsidR="007843F1" w:rsidRPr="00FE7F41" w:rsidRDefault="007843F1" w:rsidP="007843F1">
      <w:pPr>
        <w:ind w:firstLine="525"/>
        <w:jc w:val="center"/>
        <w:rPr>
          <w:sz w:val="20"/>
          <w:szCs w:val="20"/>
        </w:rPr>
      </w:pPr>
      <w:r w:rsidRPr="00FE7F41">
        <w:rPr>
          <w:sz w:val="20"/>
          <w:szCs w:val="20"/>
        </w:rPr>
        <w:t>Федеральное государственное автономное образовательное учреждение высшего образования</w:t>
      </w:r>
    </w:p>
    <w:p w14:paraId="7F579333" w14:textId="77777777" w:rsidR="007843F1" w:rsidRPr="00FE7F41" w:rsidRDefault="007843F1" w:rsidP="007843F1">
      <w:pPr>
        <w:ind w:firstLine="525"/>
        <w:jc w:val="center"/>
        <w:rPr>
          <w:sz w:val="20"/>
          <w:szCs w:val="20"/>
        </w:rPr>
      </w:pPr>
      <w:r w:rsidRPr="00FE7F41">
        <w:rPr>
          <w:sz w:val="20"/>
          <w:szCs w:val="20"/>
        </w:rPr>
        <w:t>"Казанский (Приволжский) федеральный университет"</w:t>
      </w:r>
    </w:p>
    <w:p w14:paraId="5DB718EA" w14:textId="77777777" w:rsidR="007843F1" w:rsidRPr="00FE7F41" w:rsidRDefault="007843F1" w:rsidP="007843F1">
      <w:pPr>
        <w:ind w:firstLine="525"/>
        <w:jc w:val="center"/>
        <w:rPr>
          <w:sz w:val="20"/>
          <w:szCs w:val="20"/>
        </w:rPr>
      </w:pPr>
      <w:r w:rsidRPr="00FE7F41">
        <w:rPr>
          <w:sz w:val="20"/>
          <w:szCs w:val="20"/>
        </w:rPr>
        <w:t>Елабужский институт (филиал)</w:t>
      </w:r>
    </w:p>
    <w:tbl>
      <w:tblPr>
        <w:tblW w:w="5000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10295"/>
      </w:tblGrid>
      <w:tr w:rsidR="00265280" w:rsidRPr="00FE7F41" w14:paraId="46267E53" w14:textId="77777777" w:rsidTr="007843F1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43BFEB" w14:textId="77777777" w:rsidR="00453B4E" w:rsidRPr="00FE7F41" w:rsidRDefault="00453B4E" w:rsidP="007843F1">
            <w:pPr>
              <w:rPr>
                <w:sz w:val="20"/>
                <w:szCs w:val="20"/>
              </w:rPr>
            </w:pPr>
          </w:p>
        </w:tc>
      </w:tr>
    </w:tbl>
    <w:p w14:paraId="4DC91BD4" w14:textId="77777777" w:rsidR="00453B4E" w:rsidRPr="00FE7F41" w:rsidRDefault="00453B4E" w:rsidP="00453B4E">
      <w:pPr>
        <w:ind w:firstLine="525"/>
        <w:jc w:val="right"/>
        <w:rPr>
          <w:sz w:val="20"/>
          <w:szCs w:val="20"/>
        </w:rPr>
      </w:pPr>
      <w:r w:rsidRPr="00FE7F41">
        <w:rPr>
          <w:bCs/>
          <w:iCs/>
          <w:sz w:val="20"/>
          <w:szCs w:val="20"/>
        </w:rPr>
        <w:t xml:space="preserve"> </w:t>
      </w:r>
    </w:p>
    <w:p w14:paraId="373D8083" w14:textId="77777777" w:rsidR="00453B4E" w:rsidRPr="00FE7F41" w:rsidRDefault="00453B4E" w:rsidP="00453B4E">
      <w:pPr>
        <w:ind w:firstLine="525"/>
        <w:rPr>
          <w:sz w:val="20"/>
          <w:szCs w:val="20"/>
        </w:rPr>
      </w:pPr>
    </w:p>
    <w:p w14:paraId="4D77FC07" w14:textId="77777777" w:rsidR="00453B4E" w:rsidRPr="00FE7F41" w:rsidRDefault="00453B4E" w:rsidP="00453B4E">
      <w:pPr>
        <w:ind w:firstLine="525"/>
        <w:jc w:val="center"/>
        <w:rPr>
          <w:b/>
          <w:bCs/>
          <w:sz w:val="20"/>
          <w:szCs w:val="20"/>
        </w:rPr>
      </w:pPr>
      <w:r w:rsidRPr="00FE7F41">
        <w:rPr>
          <w:b/>
          <w:bCs/>
          <w:sz w:val="20"/>
          <w:szCs w:val="20"/>
        </w:rPr>
        <w:t xml:space="preserve">Фонд оценочных средств </w:t>
      </w:r>
      <w:r w:rsidRPr="00FE7F41">
        <w:rPr>
          <w:b/>
          <w:sz w:val="20"/>
          <w:szCs w:val="20"/>
        </w:rPr>
        <w:t>по дисциплине (модулю)</w:t>
      </w:r>
    </w:p>
    <w:p w14:paraId="6CEE7B5D" w14:textId="007EF7E7" w:rsidR="00E623A2" w:rsidRPr="00FE7F41" w:rsidRDefault="00532851" w:rsidP="00453B4E">
      <w:pPr>
        <w:ind w:firstLine="567"/>
        <w:jc w:val="center"/>
        <w:rPr>
          <w:sz w:val="20"/>
          <w:szCs w:val="20"/>
        </w:rPr>
      </w:pPr>
      <w:r w:rsidRPr="00532851">
        <w:rPr>
          <w:b/>
          <w:sz w:val="20"/>
          <w:szCs w:val="20"/>
        </w:rPr>
        <w:t>ФТД.В.02 Новейшая история Узбекистана</w:t>
      </w:r>
    </w:p>
    <w:p w14:paraId="13FF9660" w14:textId="77777777" w:rsidR="00E623A2" w:rsidRPr="00FE7F41" w:rsidRDefault="00E623A2" w:rsidP="00441D6E">
      <w:pPr>
        <w:ind w:firstLine="567"/>
        <w:rPr>
          <w:sz w:val="20"/>
          <w:szCs w:val="20"/>
        </w:rPr>
      </w:pPr>
    </w:p>
    <w:p w14:paraId="4F389074" w14:textId="77777777" w:rsidR="00E623A2" w:rsidRPr="00FE7F41" w:rsidRDefault="00E623A2" w:rsidP="00441D6E">
      <w:pPr>
        <w:ind w:firstLine="567"/>
        <w:rPr>
          <w:sz w:val="20"/>
          <w:szCs w:val="20"/>
        </w:rPr>
      </w:pPr>
    </w:p>
    <w:p w14:paraId="480A9918" w14:textId="77777777" w:rsidR="00E623A2" w:rsidRPr="00FE7F41" w:rsidRDefault="00E623A2" w:rsidP="00441D6E">
      <w:pPr>
        <w:ind w:firstLine="567"/>
        <w:rPr>
          <w:sz w:val="20"/>
          <w:szCs w:val="20"/>
        </w:rPr>
      </w:pPr>
    </w:p>
    <w:p w14:paraId="77E07198" w14:textId="77777777" w:rsidR="00532851" w:rsidRPr="00532851" w:rsidRDefault="00532851" w:rsidP="00532851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Направление подготовки: 44.04.01 - Педагогическое образование</w:t>
      </w:r>
    </w:p>
    <w:p w14:paraId="7872C62E" w14:textId="77777777" w:rsidR="00532851" w:rsidRPr="00532851" w:rsidRDefault="00532851" w:rsidP="00532851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Профиль подготовки: Русский язык и литература в межкультурной коммуникации</w:t>
      </w:r>
    </w:p>
    <w:p w14:paraId="6629DD8D" w14:textId="77777777" w:rsidR="00532851" w:rsidRPr="00532851" w:rsidRDefault="00532851" w:rsidP="00532851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 xml:space="preserve">Квалификация выпускника: магистр </w:t>
      </w:r>
    </w:p>
    <w:p w14:paraId="6F255A63" w14:textId="77777777" w:rsidR="00532851" w:rsidRPr="00532851" w:rsidRDefault="00532851" w:rsidP="00532851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Форма обучения: очная</w:t>
      </w:r>
    </w:p>
    <w:p w14:paraId="070984F3" w14:textId="77777777" w:rsidR="00532851" w:rsidRPr="00532851" w:rsidRDefault="00532851" w:rsidP="00532851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Язык обучения: русский</w:t>
      </w:r>
    </w:p>
    <w:p w14:paraId="272CFECA" w14:textId="148A8A46" w:rsidR="00265280" w:rsidRPr="00FE7F41" w:rsidRDefault="00532851" w:rsidP="00532851">
      <w:pPr>
        <w:rPr>
          <w:sz w:val="20"/>
          <w:szCs w:val="20"/>
        </w:rPr>
      </w:pPr>
      <w:r w:rsidRPr="00532851">
        <w:rPr>
          <w:bCs/>
          <w:sz w:val="20"/>
          <w:szCs w:val="20"/>
        </w:rPr>
        <w:t>Год начала обучения по образовательной программе: 202</w:t>
      </w:r>
      <w:r w:rsidR="00F02AB1">
        <w:rPr>
          <w:bCs/>
          <w:sz w:val="20"/>
          <w:szCs w:val="20"/>
        </w:rPr>
        <w:t>4</w:t>
      </w:r>
    </w:p>
    <w:p w14:paraId="0437538B" w14:textId="77777777" w:rsidR="00441D6E" w:rsidRPr="00FE7F41" w:rsidRDefault="00441D6E" w:rsidP="00441D6E">
      <w:pPr>
        <w:ind w:firstLine="567"/>
        <w:rPr>
          <w:sz w:val="20"/>
          <w:szCs w:val="20"/>
        </w:rPr>
      </w:pPr>
    </w:p>
    <w:p w14:paraId="598CABE6" w14:textId="77777777" w:rsidR="00E623A2" w:rsidRPr="00FE7F41" w:rsidRDefault="00E623A2">
      <w:pPr>
        <w:spacing w:after="200" w:line="276" w:lineRule="auto"/>
        <w:rPr>
          <w:b/>
          <w:bCs/>
          <w:sz w:val="20"/>
          <w:szCs w:val="20"/>
        </w:rPr>
      </w:pPr>
      <w:r w:rsidRPr="00FE7F41">
        <w:rPr>
          <w:b/>
          <w:bCs/>
          <w:sz w:val="20"/>
          <w:szCs w:val="20"/>
        </w:rPr>
        <w:br w:type="page"/>
      </w:r>
    </w:p>
    <w:p w14:paraId="04AB7D6F" w14:textId="77777777" w:rsidR="00E623A2" w:rsidRPr="00FE7F41" w:rsidRDefault="00E623A2" w:rsidP="00441D6E">
      <w:pPr>
        <w:jc w:val="center"/>
        <w:rPr>
          <w:b/>
          <w:bCs/>
          <w:sz w:val="20"/>
          <w:szCs w:val="20"/>
        </w:rPr>
      </w:pPr>
    </w:p>
    <w:p w14:paraId="41F7CDDC" w14:textId="77777777" w:rsidR="00441D6E" w:rsidRPr="00FE7F41" w:rsidRDefault="00441D6E" w:rsidP="00441D6E">
      <w:pPr>
        <w:jc w:val="center"/>
        <w:rPr>
          <w:b/>
          <w:bCs/>
          <w:sz w:val="20"/>
          <w:szCs w:val="20"/>
        </w:rPr>
      </w:pPr>
      <w:r w:rsidRPr="00FE7F41">
        <w:rPr>
          <w:b/>
          <w:bCs/>
          <w:sz w:val="20"/>
          <w:szCs w:val="20"/>
        </w:rPr>
        <w:t>Содержание</w:t>
      </w:r>
      <w:r w:rsidR="001D1E0C" w:rsidRPr="00FE7F41">
        <w:rPr>
          <w:b/>
          <w:sz w:val="20"/>
          <w:szCs w:val="20"/>
        </w:rPr>
        <w:fldChar w:fldCharType="begin"/>
      </w:r>
      <w:r w:rsidRPr="00FE7F41">
        <w:rPr>
          <w:b/>
          <w:sz w:val="20"/>
          <w:szCs w:val="20"/>
        </w:rPr>
        <w:instrText xml:space="preserve"> TOC \o "1-4" \n \h \z \u </w:instrText>
      </w:r>
      <w:r w:rsidR="001D1E0C" w:rsidRPr="00FE7F41">
        <w:rPr>
          <w:b/>
          <w:sz w:val="20"/>
          <w:szCs w:val="20"/>
        </w:rPr>
        <w:fldChar w:fldCharType="separate"/>
      </w:r>
    </w:p>
    <w:p w14:paraId="5AA15626" w14:textId="77777777" w:rsidR="00441D6E" w:rsidRPr="00FE7F41" w:rsidRDefault="00F02AB1" w:rsidP="00441D6E">
      <w:pPr>
        <w:pStyle w:val="12"/>
        <w:tabs>
          <w:tab w:val="right" w:leader="dot" w:pos="10194"/>
        </w:tabs>
        <w:spacing w:before="0" w:after="0"/>
        <w:rPr>
          <w:rFonts w:ascii="Times New Roman" w:hAnsi="Times New Roman" w:cs="Times New Roman"/>
          <w:b w:val="0"/>
          <w:bCs w:val="0"/>
          <w:caps w:val="0"/>
          <w:noProof/>
          <w:lang w:eastAsia="ru-RU"/>
        </w:rPr>
      </w:pPr>
      <w:hyperlink w:anchor="_Toc36929822" w:history="1">
        <w:r w:rsidR="00441D6E" w:rsidRPr="00FE7F41">
          <w:rPr>
            <w:rStyle w:val="a5"/>
            <w:rFonts w:ascii="Times New Roman" w:hAnsi="Times New Roman"/>
            <w:b w:val="0"/>
            <w:caps w:val="0"/>
            <w:noProof/>
            <w:color w:val="auto"/>
            <w:u w:val="none"/>
          </w:rPr>
          <w:t>1. Соответствие компетенций планируемым результатам обучения по дисциплине (модулю)</w:t>
        </w:r>
      </w:hyperlink>
    </w:p>
    <w:p w14:paraId="7A72D8DA" w14:textId="77777777" w:rsidR="00441D6E" w:rsidRPr="00FE7F41" w:rsidRDefault="00F02AB1" w:rsidP="00441D6E">
      <w:pPr>
        <w:pStyle w:val="12"/>
        <w:tabs>
          <w:tab w:val="right" w:leader="dot" w:pos="10194"/>
        </w:tabs>
        <w:spacing w:before="0" w:after="0"/>
        <w:rPr>
          <w:rFonts w:ascii="Times New Roman" w:hAnsi="Times New Roman" w:cs="Times New Roman"/>
          <w:b w:val="0"/>
          <w:bCs w:val="0"/>
          <w:caps w:val="0"/>
          <w:noProof/>
          <w:lang w:eastAsia="ru-RU"/>
        </w:rPr>
      </w:pPr>
      <w:hyperlink w:anchor="_Toc36929823" w:history="1">
        <w:r w:rsidR="00441D6E" w:rsidRPr="00FE7F41">
          <w:rPr>
            <w:rStyle w:val="a5"/>
            <w:rFonts w:ascii="Times New Roman" w:hAnsi="Times New Roman"/>
            <w:b w:val="0"/>
            <w:caps w:val="0"/>
            <w:noProof/>
            <w:color w:val="auto"/>
            <w:u w:val="none"/>
          </w:rPr>
          <w:t>2. Критерии оценивания сформированности компетенций</w:t>
        </w:r>
      </w:hyperlink>
    </w:p>
    <w:p w14:paraId="22F6165D" w14:textId="77777777" w:rsidR="00441D6E" w:rsidRPr="00FE7F41" w:rsidRDefault="00F02AB1" w:rsidP="00441D6E">
      <w:pPr>
        <w:pStyle w:val="12"/>
        <w:tabs>
          <w:tab w:val="right" w:leader="dot" w:pos="10194"/>
        </w:tabs>
        <w:spacing w:before="0" w:after="0"/>
        <w:rPr>
          <w:rFonts w:ascii="Times New Roman" w:hAnsi="Times New Roman" w:cs="Times New Roman"/>
          <w:b w:val="0"/>
          <w:bCs w:val="0"/>
          <w:caps w:val="0"/>
          <w:noProof/>
          <w:lang w:eastAsia="ru-RU"/>
        </w:rPr>
      </w:pPr>
      <w:hyperlink w:anchor="_Toc36929824" w:history="1">
        <w:r w:rsidR="00441D6E" w:rsidRPr="00FE7F41">
          <w:rPr>
            <w:rStyle w:val="a5"/>
            <w:rFonts w:ascii="Times New Roman" w:hAnsi="Times New Roman"/>
            <w:b w:val="0"/>
            <w:caps w:val="0"/>
            <w:noProof/>
            <w:color w:val="auto"/>
            <w:u w:val="none"/>
          </w:rPr>
          <w:t>3. Распределение оценок за формы текущего контроля и промежуточную аттестацию</w:t>
        </w:r>
      </w:hyperlink>
    </w:p>
    <w:p w14:paraId="55C4A84E" w14:textId="77777777" w:rsidR="00441D6E" w:rsidRPr="00FE7F41" w:rsidRDefault="00F02AB1" w:rsidP="00441D6E">
      <w:pPr>
        <w:pStyle w:val="12"/>
        <w:tabs>
          <w:tab w:val="right" w:leader="dot" w:pos="10194"/>
        </w:tabs>
        <w:spacing w:before="0" w:after="0"/>
        <w:rPr>
          <w:rFonts w:ascii="Times New Roman" w:hAnsi="Times New Roman" w:cs="Times New Roman"/>
          <w:b w:val="0"/>
          <w:bCs w:val="0"/>
          <w:caps w:val="0"/>
          <w:noProof/>
          <w:lang w:eastAsia="ru-RU"/>
        </w:rPr>
      </w:pPr>
      <w:hyperlink w:anchor="_Toc36929825" w:history="1">
        <w:r w:rsidR="00441D6E" w:rsidRPr="00FE7F41">
          <w:rPr>
            <w:rStyle w:val="a5"/>
            <w:rFonts w:ascii="Times New Roman" w:hAnsi="Times New Roman"/>
            <w:b w:val="0"/>
            <w:caps w:val="0"/>
            <w:noProof/>
            <w:color w:val="auto"/>
            <w:u w:val="none"/>
          </w:rPr>
          <w:t>4. Оценочные средства, порядок их применения и критерии оценивания</w:t>
        </w:r>
      </w:hyperlink>
    </w:p>
    <w:p w14:paraId="74798CDA" w14:textId="77777777" w:rsidR="00441D6E" w:rsidRPr="00FE7F41" w:rsidRDefault="00F02AB1" w:rsidP="00441D6E">
      <w:pPr>
        <w:pStyle w:val="2"/>
        <w:tabs>
          <w:tab w:val="right" w:leader="dot" w:pos="10194"/>
        </w:tabs>
        <w:rPr>
          <w:rFonts w:ascii="Times New Roman" w:hAnsi="Times New Roman" w:cs="Times New Roman"/>
          <w:smallCaps w:val="0"/>
          <w:noProof/>
          <w:lang w:eastAsia="ru-RU"/>
        </w:rPr>
      </w:pPr>
      <w:hyperlink w:anchor="_Toc36929826" w:history="1">
        <w:r w:rsidR="00441D6E" w:rsidRPr="00FE7F41">
          <w:rPr>
            <w:rStyle w:val="a5"/>
            <w:rFonts w:ascii="Times New Roman" w:hAnsi="Times New Roman"/>
            <w:noProof/>
            <w:color w:val="auto"/>
            <w:u w:val="none"/>
          </w:rPr>
          <w:t>4.1. Оценочные средства текущего контроля</w:t>
        </w:r>
      </w:hyperlink>
    </w:p>
    <w:p w14:paraId="761D8333" w14:textId="71FF7FC1" w:rsidR="00441D6E" w:rsidRPr="00FE7F41" w:rsidRDefault="00F02AB1" w:rsidP="00441D6E">
      <w:pPr>
        <w:pStyle w:val="3"/>
        <w:rPr>
          <w:rFonts w:cs="Times New Roman"/>
          <w:sz w:val="20"/>
          <w:szCs w:val="20"/>
          <w:lang w:eastAsia="ru-RU"/>
        </w:rPr>
      </w:pPr>
      <w:hyperlink w:anchor="_Toc36929827" w:history="1">
        <w:r w:rsidR="00441D6E" w:rsidRPr="00FE7F41">
          <w:rPr>
            <w:rStyle w:val="a5"/>
            <w:color w:val="auto"/>
            <w:sz w:val="20"/>
            <w:szCs w:val="20"/>
            <w:u w:val="none"/>
          </w:rPr>
          <w:t xml:space="preserve">4.1.1. </w:t>
        </w:r>
        <w:r w:rsidR="00492679">
          <w:rPr>
            <w:rStyle w:val="a5"/>
            <w:color w:val="auto"/>
            <w:sz w:val="20"/>
            <w:szCs w:val="20"/>
            <w:u w:val="none"/>
          </w:rPr>
          <w:t>Устный</w:t>
        </w:r>
      </w:hyperlink>
      <w:r w:rsidR="00492679">
        <w:rPr>
          <w:rStyle w:val="a5"/>
          <w:color w:val="auto"/>
          <w:sz w:val="20"/>
          <w:szCs w:val="20"/>
          <w:u w:val="none"/>
        </w:rPr>
        <w:t xml:space="preserve"> опрос</w:t>
      </w:r>
    </w:p>
    <w:p w14:paraId="653F2D0B" w14:textId="77777777" w:rsidR="00441D6E" w:rsidRPr="00FE7F41" w:rsidRDefault="00F02AB1" w:rsidP="00441D6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28" w:history="1">
        <w:r w:rsidR="00441D6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4.1.1.1. Порядок проведения и процедура оценивания</w:t>
        </w:r>
      </w:hyperlink>
    </w:p>
    <w:p w14:paraId="43AFE007" w14:textId="77777777" w:rsidR="00441D6E" w:rsidRPr="00FE7F41" w:rsidRDefault="00F02AB1" w:rsidP="00441D6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29" w:history="1">
        <w:r w:rsidR="00441D6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4.1.1.2. Критерии оценивания</w:t>
        </w:r>
      </w:hyperlink>
    </w:p>
    <w:p w14:paraId="4D324F00" w14:textId="77777777" w:rsidR="00441D6E" w:rsidRPr="00FE7F41" w:rsidRDefault="00F02AB1" w:rsidP="00441D6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30" w:history="1">
        <w:r w:rsidR="00441D6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4.1.1.3. Содержание оценочного средства</w:t>
        </w:r>
      </w:hyperlink>
    </w:p>
    <w:p w14:paraId="1E0D8067" w14:textId="1B9C7DD5" w:rsidR="00441D6E" w:rsidRPr="00FE7F41" w:rsidRDefault="00F02AB1" w:rsidP="00441D6E">
      <w:pPr>
        <w:pStyle w:val="3"/>
        <w:rPr>
          <w:rFonts w:cs="Times New Roman"/>
          <w:sz w:val="20"/>
          <w:szCs w:val="20"/>
          <w:lang w:eastAsia="ru-RU"/>
        </w:rPr>
      </w:pPr>
      <w:hyperlink w:anchor="_Toc36929827" w:history="1">
        <w:r w:rsidR="00441D6E" w:rsidRPr="00FE7F41">
          <w:rPr>
            <w:rStyle w:val="a5"/>
            <w:color w:val="auto"/>
            <w:sz w:val="20"/>
            <w:szCs w:val="20"/>
            <w:u w:val="none"/>
          </w:rPr>
          <w:t xml:space="preserve">4.1.2. </w:t>
        </w:r>
        <w:r w:rsidR="00492679">
          <w:rPr>
            <w:rStyle w:val="a5"/>
            <w:color w:val="auto"/>
            <w:sz w:val="20"/>
            <w:szCs w:val="20"/>
            <w:u w:val="none"/>
          </w:rPr>
          <w:t>Контрольная</w:t>
        </w:r>
      </w:hyperlink>
      <w:r w:rsidR="00492679">
        <w:rPr>
          <w:rStyle w:val="a5"/>
          <w:color w:val="auto"/>
          <w:sz w:val="20"/>
          <w:szCs w:val="20"/>
          <w:u w:val="none"/>
        </w:rPr>
        <w:t xml:space="preserve"> работа</w:t>
      </w:r>
    </w:p>
    <w:p w14:paraId="0703BB40" w14:textId="77777777" w:rsidR="00441D6E" w:rsidRPr="00FE7F41" w:rsidRDefault="00F02AB1" w:rsidP="00441D6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28" w:history="1">
        <w:r w:rsidR="00441D6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4.1.2.1. Порядок проведения и процедура оценивания</w:t>
        </w:r>
      </w:hyperlink>
    </w:p>
    <w:p w14:paraId="353332D5" w14:textId="77777777" w:rsidR="00441D6E" w:rsidRPr="00FE7F41" w:rsidRDefault="00F02AB1" w:rsidP="00441D6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29" w:history="1">
        <w:r w:rsidR="00441D6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4.1.2.2. Критерии оценивания</w:t>
        </w:r>
      </w:hyperlink>
    </w:p>
    <w:p w14:paraId="0831F225" w14:textId="77777777" w:rsidR="00441D6E" w:rsidRPr="00FE7F41" w:rsidRDefault="00F02AB1" w:rsidP="00441D6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30" w:history="1">
        <w:r w:rsidR="00441D6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4.1.2.3. Содержание оценочного средства</w:t>
        </w:r>
      </w:hyperlink>
    </w:p>
    <w:p w14:paraId="76E7D433" w14:textId="77777777" w:rsidR="00441D6E" w:rsidRPr="00FE7F41" w:rsidRDefault="00F02AB1" w:rsidP="00441D6E">
      <w:pPr>
        <w:pStyle w:val="2"/>
        <w:tabs>
          <w:tab w:val="right" w:leader="dot" w:pos="10194"/>
        </w:tabs>
        <w:rPr>
          <w:rFonts w:ascii="Times New Roman" w:hAnsi="Times New Roman" w:cs="Times New Roman"/>
          <w:smallCaps w:val="0"/>
          <w:noProof/>
          <w:lang w:eastAsia="ru-RU"/>
        </w:rPr>
      </w:pPr>
      <w:hyperlink w:anchor="_Toc36929835" w:history="1">
        <w:r w:rsidR="00441D6E" w:rsidRPr="00FE7F41">
          <w:rPr>
            <w:rStyle w:val="a5"/>
            <w:rFonts w:ascii="Times New Roman" w:hAnsi="Times New Roman"/>
            <w:noProof/>
            <w:color w:val="auto"/>
            <w:u w:val="none"/>
          </w:rPr>
          <w:t>4.2. Оценочные средства промежуточной аттестации</w:t>
        </w:r>
      </w:hyperlink>
    </w:p>
    <w:p w14:paraId="36C4A309" w14:textId="77777777" w:rsidR="00571D49" w:rsidRPr="00FE7F41" w:rsidRDefault="00571D49" w:rsidP="00441D6E">
      <w:pPr>
        <w:pStyle w:val="3"/>
        <w:rPr>
          <w:rStyle w:val="a5"/>
          <w:iCs w:val="0"/>
          <w:color w:val="auto"/>
          <w:sz w:val="20"/>
          <w:szCs w:val="20"/>
          <w:u w:val="none"/>
        </w:rPr>
      </w:pPr>
      <w:r w:rsidRPr="00FE7F41">
        <w:rPr>
          <w:rStyle w:val="a5"/>
          <w:rFonts w:eastAsia="Calibri"/>
          <w:iCs w:val="0"/>
          <w:color w:val="auto"/>
          <w:sz w:val="20"/>
          <w:szCs w:val="20"/>
          <w:u w:val="none"/>
        </w:rPr>
        <w:t>4.2.</w:t>
      </w:r>
      <w:r w:rsidRPr="00FE7F41">
        <w:rPr>
          <w:rStyle w:val="a5"/>
          <w:iCs w:val="0"/>
          <w:color w:val="auto"/>
          <w:sz w:val="20"/>
          <w:szCs w:val="20"/>
          <w:u w:val="none"/>
        </w:rPr>
        <w:t>1. Зачет</w:t>
      </w:r>
    </w:p>
    <w:p w14:paraId="30AF6983" w14:textId="77777777" w:rsidR="00FC532E" w:rsidRPr="00FE7F41" w:rsidRDefault="00F02AB1" w:rsidP="00FC532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37" w:history="1">
        <w:r w:rsidR="00FC532E" w:rsidRPr="00FE7F41">
          <w:rPr>
            <w:rStyle w:val="a5"/>
            <w:rFonts w:ascii="Times New Roman" w:eastAsia="Calibri" w:hAnsi="Times New Roman"/>
            <w:noProof/>
            <w:color w:val="auto"/>
            <w:sz w:val="20"/>
            <w:szCs w:val="20"/>
            <w:u w:val="none"/>
          </w:rPr>
          <w:t>4.2</w:t>
        </w:r>
        <w:r w:rsidR="00290A30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 xml:space="preserve">.1.1. </w:t>
        </w:r>
        <w:r w:rsidR="00FC532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Порядок проведения и процедура оценивания</w:t>
        </w:r>
      </w:hyperlink>
    </w:p>
    <w:p w14:paraId="546F86E1" w14:textId="77777777" w:rsidR="00FC532E" w:rsidRPr="00FE7F41" w:rsidRDefault="00F02AB1" w:rsidP="00FC532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  <w:lang w:eastAsia="ru-RU"/>
        </w:rPr>
      </w:pPr>
      <w:hyperlink w:anchor="_Toc36929838" w:history="1">
        <w:r w:rsidR="00FC532E" w:rsidRPr="00FE7F41">
          <w:rPr>
            <w:rStyle w:val="a5"/>
            <w:rFonts w:ascii="Times New Roman" w:eastAsia="Calibri" w:hAnsi="Times New Roman"/>
            <w:noProof/>
            <w:color w:val="auto"/>
            <w:sz w:val="20"/>
            <w:szCs w:val="20"/>
            <w:u w:val="none"/>
          </w:rPr>
          <w:t>4.2</w:t>
        </w:r>
        <w:r w:rsidR="00290A30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.1.2.</w:t>
        </w:r>
        <w:r w:rsidR="00FC532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 xml:space="preserve"> Критерии оценивания</w:t>
        </w:r>
      </w:hyperlink>
    </w:p>
    <w:p w14:paraId="559639BB" w14:textId="77777777" w:rsidR="00FC532E" w:rsidRPr="00FE7F41" w:rsidRDefault="00F02AB1" w:rsidP="00FC532E">
      <w:pPr>
        <w:pStyle w:val="4"/>
        <w:tabs>
          <w:tab w:val="right" w:leader="dot" w:pos="10194"/>
        </w:tabs>
        <w:rPr>
          <w:rFonts w:ascii="Times New Roman" w:hAnsi="Times New Roman" w:cs="Times New Roman"/>
          <w:noProof/>
          <w:sz w:val="20"/>
          <w:szCs w:val="20"/>
        </w:rPr>
      </w:pPr>
      <w:hyperlink w:anchor="_Toc36929839" w:history="1">
        <w:r w:rsidR="00FC532E" w:rsidRPr="00FE7F41">
          <w:rPr>
            <w:rStyle w:val="a5"/>
            <w:rFonts w:ascii="Times New Roman" w:eastAsia="Calibri" w:hAnsi="Times New Roman"/>
            <w:noProof/>
            <w:color w:val="auto"/>
            <w:sz w:val="20"/>
            <w:szCs w:val="20"/>
            <w:u w:val="none"/>
          </w:rPr>
          <w:t>4.2</w:t>
        </w:r>
        <w:r w:rsidR="00290A30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>.1.3.</w:t>
        </w:r>
        <w:r w:rsidR="00FC532E" w:rsidRPr="00FE7F41">
          <w:rPr>
            <w:rStyle w:val="a5"/>
            <w:rFonts w:ascii="Times New Roman" w:hAnsi="Times New Roman"/>
            <w:noProof/>
            <w:color w:val="auto"/>
            <w:sz w:val="20"/>
            <w:szCs w:val="20"/>
            <w:u w:val="none"/>
          </w:rPr>
          <w:t xml:space="preserve"> Оценочные средства</w:t>
        </w:r>
      </w:hyperlink>
    </w:p>
    <w:p w14:paraId="19DB8836" w14:textId="77777777" w:rsidR="00FC532E" w:rsidRPr="00FE7F41" w:rsidRDefault="00FC532E" w:rsidP="00FC532E">
      <w:pPr>
        <w:rPr>
          <w:lang w:eastAsia="en-US"/>
        </w:rPr>
      </w:pPr>
    </w:p>
    <w:p w14:paraId="160541DB" w14:textId="77777777" w:rsidR="00441D6E" w:rsidRPr="00FE7F41" w:rsidRDefault="00441D6E" w:rsidP="00441D6E">
      <w:pPr>
        <w:rPr>
          <w:sz w:val="20"/>
          <w:szCs w:val="20"/>
        </w:rPr>
        <w:sectPr w:rsidR="00441D6E" w:rsidRPr="00FE7F41" w:rsidSect="004745F6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14:paraId="62BC37E9" w14:textId="77777777" w:rsidR="00441D6E" w:rsidRPr="00FE7F41" w:rsidRDefault="001D1E0C" w:rsidP="00441D6E">
      <w:pPr>
        <w:jc w:val="both"/>
        <w:rPr>
          <w:sz w:val="20"/>
          <w:szCs w:val="20"/>
        </w:rPr>
      </w:pPr>
      <w:r w:rsidRPr="00FE7F41">
        <w:rPr>
          <w:sz w:val="20"/>
          <w:szCs w:val="20"/>
        </w:rPr>
        <w:lastRenderedPageBreak/>
        <w:fldChar w:fldCharType="end"/>
      </w:r>
    </w:p>
    <w:p w14:paraId="69B9DF2D" w14:textId="77777777" w:rsidR="00441D6E" w:rsidRPr="00FE7F41" w:rsidRDefault="00441D6E" w:rsidP="00441D6E">
      <w:pPr>
        <w:pStyle w:val="10"/>
        <w:spacing w:before="0" w:line="240" w:lineRule="auto"/>
        <w:rPr>
          <w:rFonts w:ascii="Times New Roman" w:hAnsi="Times New Roman"/>
          <w:b/>
          <w:bCs/>
          <w:color w:val="auto"/>
          <w:sz w:val="20"/>
          <w:szCs w:val="20"/>
        </w:rPr>
      </w:pPr>
      <w:bookmarkStart w:id="2" w:name="_Toc31551160"/>
      <w:bookmarkStart w:id="3" w:name="_Toc36926271"/>
      <w:bookmarkStart w:id="4" w:name="_Toc36929822"/>
      <w:bookmarkStart w:id="5" w:name="_Hlk31550383"/>
      <w:r w:rsidRPr="00FE7F41">
        <w:rPr>
          <w:rFonts w:ascii="Times New Roman" w:hAnsi="Times New Roman"/>
          <w:b/>
          <w:bCs/>
          <w:color w:val="auto"/>
          <w:sz w:val="20"/>
          <w:szCs w:val="20"/>
        </w:rPr>
        <w:t>1. Соответствие компетенций планируемым результатам обучения по дисциплине</w:t>
      </w:r>
      <w:bookmarkEnd w:id="2"/>
      <w:r w:rsidRPr="00FE7F41">
        <w:rPr>
          <w:rFonts w:ascii="Times New Roman" w:hAnsi="Times New Roman"/>
          <w:b/>
          <w:bCs/>
          <w:color w:val="auto"/>
          <w:sz w:val="20"/>
          <w:szCs w:val="20"/>
        </w:rPr>
        <w:t xml:space="preserve"> (модулю)</w:t>
      </w:r>
      <w:bookmarkEnd w:id="3"/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536"/>
        <w:gridCol w:w="3658"/>
      </w:tblGrid>
      <w:tr w:rsidR="00265280" w:rsidRPr="00FE7F41" w14:paraId="6E486417" w14:textId="77777777" w:rsidTr="004745F6">
        <w:tc>
          <w:tcPr>
            <w:tcW w:w="2943" w:type="dxa"/>
          </w:tcPr>
          <w:p w14:paraId="1AB3B304" w14:textId="77777777" w:rsidR="00441D6E" w:rsidRPr="00FE7F41" w:rsidRDefault="00441D6E" w:rsidP="004745F6">
            <w:pPr>
              <w:jc w:val="both"/>
              <w:rPr>
                <w:b/>
                <w:bCs/>
                <w:sz w:val="20"/>
                <w:szCs w:val="20"/>
              </w:rPr>
            </w:pPr>
            <w:bookmarkStart w:id="6" w:name="_Toc31551163"/>
            <w:bookmarkEnd w:id="5"/>
            <w:r w:rsidRPr="00FE7F41">
              <w:rPr>
                <w:b/>
                <w:bCs/>
                <w:sz w:val="20"/>
                <w:szCs w:val="20"/>
              </w:rPr>
              <w:t>Код и наименование компетенции</w:t>
            </w:r>
          </w:p>
        </w:tc>
        <w:tc>
          <w:tcPr>
            <w:tcW w:w="3536" w:type="dxa"/>
          </w:tcPr>
          <w:p w14:paraId="7AE768FB" w14:textId="6B8A633F" w:rsidR="00441D6E" w:rsidRPr="00FE7F41" w:rsidRDefault="00492679" w:rsidP="004745F6">
            <w:pPr>
              <w:jc w:val="both"/>
              <w:rPr>
                <w:b/>
                <w:bCs/>
                <w:sz w:val="20"/>
                <w:szCs w:val="20"/>
              </w:rPr>
            </w:pPr>
            <w:r w:rsidRPr="00492679">
              <w:rPr>
                <w:b/>
                <w:bCs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3658" w:type="dxa"/>
          </w:tcPr>
          <w:p w14:paraId="1AB35ECB" w14:textId="77777777" w:rsidR="00441D6E" w:rsidRPr="00FE7F41" w:rsidRDefault="00441D6E" w:rsidP="004745F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Оценочные средства текущего контроля и промежуточной аттестации</w:t>
            </w:r>
          </w:p>
        </w:tc>
      </w:tr>
      <w:tr w:rsidR="00265280" w:rsidRPr="00FE7F41" w14:paraId="6F0E895C" w14:textId="77777777" w:rsidTr="004745F6">
        <w:tc>
          <w:tcPr>
            <w:tcW w:w="2943" w:type="dxa"/>
          </w:tcPr>
          <w:p w14:paraId="6A34B818" w14:textId="77777777" w:rsidR="00441D6E" w:rsidRPr="00FE7F41" w:rsidRDefault="00441D6E" w:rsidP="004745F6">
            <w:pPr>
              <w:jc w:val="both"/>
              <w:rPr>
                <w:iCs/>
                <w:sz w:val="20"/>
                <w:szCs w:val="20"/>
              </w:rPr>
            </w:pPr>
            <w:r w:rsidRPr="00FE7F41">
              <w:rPr>
                <w:iCs/>
                <w:sz w:val="20"/>
                <w:szCs w:val="20"/>
              </w:rPr>
              <w:t>УК</w:t>
            </w:r>
            <w:r w:rsidRPr="00FE7F41">
              <w:rPr>
                <w:iCs/>
                <w:sz w:val="20"/>
                <w:szCs w:val="20"/>
              </w:rPr>
              <w:sym w:font="Symbol" w:char="F02D"/>
            </w:r>
            <w:r w:rsidRPr="00FE7F41">
              <w:rPr>
                <w:iCs/>
                <w:sz w:val="20"/>
                <w:szCs w:val="20"/>
              </w:rPr>
              <w:t>5</w:t>
            </w:r>
          </w:p>
          <w:p w14:paraId="038766BC" w14:textId="77777777" w:rsidR="00441D6E" w:rsidRPr="00FE7F41" w:rsidRDefault="00441D6E" w:rsidP="004745F6">
            <w:pPr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Способен воспринимать межкультурное разнообразие общества в социально-историческом, этическом и философском контекста</w:t>
            </w:r>
          </w:p>
        </w:tc>
        <w:tc>
          <w:tcPr>
            <w:tcW w:w="3536" w:type="dxa"/>
          </w:tcPr>
          <w:p w14:paraId="7C7CF0FE" w14:textId="77777777" w:rsidR="00841C1C" w:rsidRPr="00FE7F41" w:rsidRDefault="00265280" w:rsidP="00F139A6">
            <w:pPr>
              <w:ind w:firstLine="34"/>
              <w:contextualSpacing/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З</w:t>
            </w:r>
            <w:r w:rsidR="00841C1C" w:rsidRPr="00FE7F41">
              <w:rPr>
                <w:sz w:val="20"/>
                <w:szCs w:val="20"/>
              </w:rPr>
              <w:t xml:space="preserve">нать: </w:t>
            </w:r>
          </w:p>
          <w:p w14:paraId="6036310A" w14:textId="77777777" w:rsidR="00841C1C" w:rsidRPr="00FE7F41" w:rsidRDefault="00841C1C" w:rsidP="00F139A6">
            <w:pPr>
              <w:ind w:firstLine="34"/>
              <w:contextualSpacing/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- основные законы социально-исторического развития общества, основы межкультурного взаимодействия;</w:t>
            </w:r>
          </w:p>
          <w:p w14:paraId="1A0434B6" w14:textId="77777777" w:rsidR="00841C1C" w:rsidRPr="00FE7F41" w:rsidRDefault="00265280" w:rsidP="00F139A6">
            <w:pPr>
              <w:ind w:firstLine="34"/>
              <w:contextualSpacing/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У</w:t>
            </w:r>
            <w:r w:rsidR="00841C1C" w:rsidRPr="00FE7F41">
              <w:rPr>
                <w:sz w:val="20"/>
                <w:szCs w:val="20"/>
              </w:rPr>
              <w:t xml:space="preserve">меть: </w:t>
            </w:r>
          </w:p>
          <w:p w14:paraId="2E66E90F" w14:textId="77777777" w:rsidR="00841C1C" w:rsidRPr="00FE7F41" w:rsidRDefault="00841C1C" w:rsidP="00F139A6">
            <w:pPr>
              <w:ind w:firstLine="34"/>
              <w:contextualSpacing/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- анализировать особенности межкультурного разнообразия общества в социально-историческом контексте;</w:t>
            </w:r>
          </w:p>
          <w:p w14:paraId="3D07AE1B" w14:textId="77777777" w:rsidR="00841C1C" w:rsidRPr="00FE7F41" w:rsidRDefault="00265280" w:rsidP="00F139A6">
            <w:pPr>
              <w:ind w:firstLine="34"/>
              <w:contextualSpacing/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В</w:t>
            </w:r>
            <w:r w:rsidR="00841C1C" w:rsidRPr="00FE7F41">
              <w:rPr>
                <w:sz w:val="20"/>
                <w:szCs w:val="20"/>
              </w:rPr>
              <w:t xml:space="preserve">ладеть: </w:t>
            </w:r>
          </w:p>
          <w:p w14:paraId="6AAF0A7D" w14:textId="77777777" w:rsidR="00441D6E" w:rsidRPr="00FE7F41" w:rsidRDefault="00841C1C" w:rsidP="00F139A6">
            <w:pPr>
              <w:ind w:firstLine="34"/>
              <w:contextualSpacing/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- навыками восприятия межкультурного разнообразия общества в социально-историческом контексте</w:t>
            </w:r>
            <w:r w:rsidR="00F139A6" w:rsidRPr="00FE7F41">
              <w:rPr>
                <w:sz w:val="20"/>
                <w:szCs w:val="20"/>
              </w:rPr>
              <w:t>.</w:t>
            </w:r>
          </w:p>
        </w:tc>
        <w:tc>
          <w:tcPr>
            <w:tcW w:w="3658" w:type="dxa"/>
          </w:tcPr>
          <w:p w14:paraId="58323E97" w14:textId="77777777" w:rsidR="00441D6E" w:rsidRPr="00FE7F41" w:rsidRDefault="00441D6E" w:rsidP="004745F6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Текущий контроль:</w:t>
            </w:r>
          </w:p>
          <w:p w14:paraId="1A981740" w14:textId="380F9405" w:rsidR="00416069" w:rsidRPr="00FE7F41" w:rsidRDefault="00492679" w:rsidP="003861AB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Устный опрос</w:t>
            </w:r>
            <w:r w:rsidR="00441D6E" w:rsidRPr="00FE7F41">
              <w:rPr>
                <w:iCs/>
                <w:sz w:val="20"/>
                <w:szCs w:val="20"/>
              </w:rPr>
              <w:t>:</w:t>
            </w:r>
            <w:r w:rsidR="00441D6E" w:rsidRPr="00FE7F41">
              <w:rPr>
                <w:sz w:val="20"/>
                <w:szCs w:val="20"/>
              </w:rPr>
              <w:t xml:space="preserve"> </w:t>
            </w:r>
          </w:p>
          <w:p w14:paraId="58C69C7A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1. История Узбекистана как наука и учебная дисциплина. Центральная Азия - один из древнейших очагов цивилизации</w:t>
            </w:r>
          </w:p>
          <w:p w14:paraId="566DE7B5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2. Формирование узбекской государственности и ранние этапы её развития. Великий шелковый путь</w:t>
            </w:r>
          </w:p>
          <w:p w14:paraId="515F0077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3. Узбекская государственность в раннее средневековье. Общественно - политическая, экономическая и культурная жизнь региона</w:t>
            </w:r>
          </w:p>
          <w:p w14:paraId="44A1BCC8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4. Центральная Азия в эпоху правления Золотой Орды. Освободительная борьба местного населения против</w:t>
            </w:r>
          </w:p>
          <w:p w14:paraId="0BD41F8C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завоевателей</w:t>
            </w:r>
          </w:p>
          <w:p w14:paraId="63CAFDFF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5. Расцвет государственности в эпоху правления Амира Темура и темуридов</w:t>
            </w:r>
          </w:p>
          <w:p w14:paraId="7D7F0C0E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6. Распад Туркестана на ханства, его причины и последствия</w:t>
            </w:r>
          </w:p>
          <w:p w14:paraId="0DFE6EEC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7. Завоевание Туркестана царской Россией. Освободительное движение народов Туркестана против колониальной политики.</w:t>
            </w:r>
          </w:p>
          <w:p w14:paraId="74F214B2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8. Джадидизм. Установление в Туркестане советской власти. Узбекистан в составе СССР</w:t>
            </w:r>
          </w:p>
          <w:p w14:paraId="6D458297" w14:textId="0610DD04" w:rsidR="00416069" w:rsidRPr="00FE7F41" w:rsidRDefault="00492679" w:rsidP="00492679">
            <w:pPr>
              <w:contextualSpacing/>
              <w:jc w:val="both"/>
              <w:rPr>
                <w:iCs/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 xml:space="preserve">Тема 9. Распад СССР. Приобретение Узбекистаном независимости. </w:t>
            </w:r>
          </w:p>
          <w:p w14:paraId="1EAFD54A" w14:textId="2D2534C1" w:rsidR="00DC26FD" w:rsidRPr="00FE7F41" w:rsidRDefault="00492679" w:rsidP="003861AB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Контрольная работа</w:t>
            </w:r>
            <w:r w:rsidR="00441D6E" w:rsidRPr="00FE7F41">
              <w:rPr>
                <w:iCs/>
                <w:sz w:val="20"/>
                <w:szCs w:val="20"/>
              </w:rPr>
              <w:t>:</w:t>
            </w:r>
            <w:r w:rsidR="00441D6E" w:rsidRPr="00FE7F41">
              <w:rPr>
                <w:sz w:val="20"/>
                <w:szCs w:val="20"/>
              </w:rPr>
              <w:t xml:space="preserve"> </w:t>
            </w:r>
          </w:p>
          <w:p w14:paraId="62A8C223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1. История Узбекистана как наука и учебная дисциплина. Центральная Азия - один из древнейших очагов цивилизации</w:t>
            </w:r>
          </w:p>
          <w:p w14:paraId="7F2CAD13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2. Формирование узбекской государственности и ранние этапы её развития. Великий шелковый путь</w:t>
            </w:r>
          </w:p>
          <w:p w14:paraId="6FF8B579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3. Узбекская государственность в раннее средневековье. Общественно - политическая, экономическая и культурная жизнь региона</w:t>
            </w:r>
          </w:p>
          <w:p w14:paraId="3356E1A9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4. Центральная Азия в эпоху правления Золотой Орды. Освободительная борьба местного населения против</w:t>
            </w:r>
          </w:p>
          <w:p w14:paraId="271BF03B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завоевателей</w:t>
            </w:r>
          </w:p>
          <w:p w14:paraId="75DBC71F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5. Расцвет государственности в эпоху правления Амира Темура и темуридов</w:t>
            </w:r>
          </w:p>
          <w:p w14:paraId="0B72D93D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6. Распад Туркестана на ханства, его причины и последствия</w:t>
            </w:r>
          </w:p>
          <w:p w14:paraId="5004BF11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7. Завоевание Туркестана царской Россией. Освободительное движение народов Туркестана против колониальной политики.</w:t>
            </w:r>
          </w:p>
          <w:p w14:paraId="6122DB12" w14:textId="77777777" w:rsidR="00492679" w:rsidRPr="00492679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lastRenderedPageBreak/>
              <w:t>Тема 8. Джадидизм. Установление в Туркестане советской власти. Узбекистан в составе СССР</w:t>
            </w:r>
          </w:p>
          <w:p w14:paraId="2807040D" w14:textId="113B30F6" w:rsidR="00416069" w:rsidRPr="00FE7F41" w:rsidRDefault="00492679" w:rsidP="00492679">
            <w:pPr>
              <w:contextualSpacing/>
              <w:jc w:val="both"/>
              <w:rPr>
                <w:sz w:val="20"/>
                <w:szCs w:val="20"/>
              </w:rPr>
            </w:pPr>
            <w:r w:rsidRPr="00492679">
              <w:rPr>
                <w:sz w:val="20"/>
                <w:szCs w:val="20"/>
              </w:rPr>
              <w:t>Тема 9. Распад СССР. Приобретение Узбекистаном независимости</w:t>
            </w:r>
            <w:r w:rsidR="00416069" w:rsidRPr="00FE7F41">
              <w:rPr>
                <w:sz w:val="20"/>
                <w:szCs w:val="20"/>
              </w:rPr>
              <w:t>.</w:t>
            </w:r>
          </w:p>
          <w:p w14:paraId="30332849" w14:textId="77777777" w:rsidR="00441D6E" w:rsidRPr="00FE7F41" w:rsidRDefault="00441D6E" w:rsidP="00416069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Промежуточная аттестация:</w:t>
            </w:r>
          </w:p>
          <w:p w14:paraId="359D4FE3" w14:textId="566D53F5" w:rsidR="00441D6E" w:rsidRPr="00FE7F41" w:rsidRDefault="00DC26FD" w:rsidP="004745F6">
            <w:pPr>
              <w:jc w:val="both"/>
              <w:rPr>
                <w:sz w:val="20"/>
                <w:szCs w:val="20"/>
              </w:rPr>
            </w:pPr>
            <w:r w:rsidRPr="00FE7F41">
              <w:rPr>
                <w:iCs/>
                <w:sz w:val="20"/>
                <w:szCs w:val="20"/>
              </w:rPr>
              <w:t>Зачет</w:t>
            </w:r>
          </w:p>
        </w:tc>
      </w:tr>
    </w:tbl>
    <w:p w14:paraId="1BB87CB8" w14:textId="77777777" w:rsidR="00441D6E" w:rsidRPr="00FE7F41" w:rsidRDefault="00441D6E" w:rsidP="00441D6E">
      <w:pPr>
        <w:jc w:val="both"/>
        <w:rPr>
          <w:sz w:val="20"/>
          <w:szCs w:val="20"/>
        </w:rPr>
      </w:pPr>
      <w:r w:rsidRPr="00FE7F41">
        <w:rPr>
          <w:sz w:val="20"/>
          <w:szCs w:val="20"/>
        </w:rPr>
        <w:lastRenderedPageBreak/>
        <w:t xml:space="preserve"> </w:t>
      </w:r>
    </w:p>
    <w:p w14:paraId="0F9560B6" w14:textId="77777777" w:rsidR="00441D6E" w:rsidRPr="00FE7F41" w:rsidRDefault="00441D6E" w:rsidP="00441D6E">
      <w:pPr>
        <w:pStyle w:val="10"/>
        <w:spacing w:before="0" w:line="240" w:lineRule="auto"/>
        <w:rPr>
          <w:rFonts w:ascii="Times New Roman" w:hAnsi="Times New Roman"/>
          <w:b/>
          <w:bCs/>
          <w:color w:val="auto"/>
          <w:sz w:val="20"/>
          <w:szCs w:val="20"/>
        </w:rPr>
      </w:pPr>
      <w:bookmarkStart w:id="7" w:name="_Toc31551161"/>
      <w:bookmarkStart w:id="8" w:name="_Hlk31550416"/>
      <w:bookmarkStart w:id="9" w:name="_Toc36926272"/>
      <w:bookmarkStart w:id="10" w:name="_Toc36929823"/>
      <w:r w:rsidRPr="00FE7F41">
        <w:rPr>
          <w:rFonts w:ascii="Times New Roman" w:hAnsi="Times New Roman"/>
          <w:b/>
          <w:bCs/>
          <w:color w:val="auto"/>
          <w:sz w:val="20"/>
          <w:szCs w:val="20"/>
        </w:rPr>
        <w:t>2. Критерии оценивания сформированности компетенций</w:t>
      </w:r>
      <w:bookmarkEnd w:id="7"/>
      <w:bookmarkEnd w:id="8"/>
      <w:bookmarkEnd w:id="9"/>
      <w:bookmarkEnd w:id="10"/>
    </w:p>
    <w:p w14:paraId="70ABCCA1" w14:textId="77777777" w:rsidR="00F139A6" w:rsidRPr="00FE7F41" w:rsidRDefault="00F139A6" w:rsidP="00F139A6">
      <w:pPr>
        <w:rPr>
          <w:sz w:val="20"/>
          <w:szCs w:val="20"/>
          <w:lang w:eastAsia="en-US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9"/>
        <w:gridCol w:w="2397"/>
        <w:gridCol w:w="2551"/>
        <w:gridCol w:w="2410"/>
        <w:gridCol w:w="2126"/>
      </w:tblGrid>
      <w:tr w:rsidR="00265280" w:rsidRPr="00FE7F41" w14:paraId="73C1FAD8" w14:textId="77777777" w:rsidTr="008F6726">
        <w:tc>
          <w:tcPr>
            <w:tcW w:w="859" w:type="dxa"/>
            <w:vMerge w:val="restart"/>
          </w:tcPr>
          <w:p w14:paraId="09D62445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Компетенция</w:t>
            </w:r>
          </w:p>
        </w:tc>
        <w:tc>
          <w:tcPr>
            <w:tcW w:w="7358" w:type="dxa"/>
            <w:gridSpan w:val="3"/>
          </w:tcPr>
          <w:p w14:paraId="773A0E34" w14:textId="77777777" w:rsidR="00F139A6" w:rsidRPr="00FE7F41" w:rsidRDefault="00F139A6" w:rsidP="008F6726">
            <w:pPr>
              <w:jc w:val="center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Зачтено</w:t>
            </w:r>
          </w:p>
        </w:tc>
        <w:tc>
          <w:tcPr>
            <w:tcW w:w="2126" w:type="dxa"/>
          </w:tcPr>
          <w:p w14:paraId="093FE85D" w14:textId="77777777" w:rsidR="00F139A6" w:rsidRPr="00FE7F41" w:rsidRDefault="00F139A6" w:rsidP="008F6726">
            <w:pPr>
              <w:jc w:val="center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Не зачтено</w:t>
            </w:r>
          </w:p>
        </w:tc>
      </w:tr>
      <w:tr w:rsidR="00265280" w:rsidRPr="00FE7F41" w14:paraId="53C72C1D" w14:textId="77777777" w:rsidTr="008F6726">
        <w:tc>
          <w:tcPr>
            <w:tcW w:w="859" w:type="dxa"/>
            <w:vMerge/>
          </w:tcPr>
          <w:p w14:paraId="73C1201C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97" w:type="dxa"/>
          </w:tcPr>
          <w:p w14:paraId="52F9C4E3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Высокий уровень (отлично)</w:t>
            </w:r>
          </w:p>
          <w:p w14:paraId="530315E6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(86-100% от максимальных баллов)</w:t>
            </w:r>
          </w:p>
        </w:tc>
        <w:tc>
          <w:tcPr>
            <w:tcW w:w="2551" w:type="dxa"/>
          </w:tcPr>
          <w:p w14:paraId="386C05CD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Средний уровень (хорошо)</w:t>
            </w:r>
          </w:p>
          <w:p w14:paraId="23275CDF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(71-85% от максимальных баллов)</w:t>
            </w:r>
          </w:p>
        </w:tc>
        <w:tc>
          <w:tcPr>
            <w:tcW w:w="2410" w:type="dxa"/>
          </w:tcPr>
          <w:p w14:paraId="382290DB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Низкий уровень (удовлетворительно)</w:t>
            </w:r>
          </w:p>
          <w:p w14:paraId="211C0417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(56-70% от максимальных баллов)</w:t>
            </w:r>
          </w:p>
        </w:tc>
        <w:tc>
          <w:tcPr>
            <w:tcW w:w="2126" w:type="dxa"/>
          </w:tcPr>
          <w:p w14:paraId="4AD5BAB9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Ниже порогового уровня (неудовлетворительно)</w:t>
            </w:r>
          </w:p>
          <w:p w14:paraId="04693948" w14:textId="77777777" w:rsidR="00F139A6" w:rsidRPr="00FE7F41" w:rsidRDefault="00F139A6" w:rsidP="008F6726">
            <w:pPr>
              <w:jc w:val="both"/>
              <w:rPr>
                <w:b/>
                <w:bCs/>
                <w:sz w:val="20"/>
                <w:szCs w:val="20"/>
              </w:rPr>
            </w:pPr>
            <w:r w:rsidRPr="00FE7F41">
              <w:rPr>
                <w:b/>
                <w:bCs/>
                <w:sz w:val="20"/>
                <w:szCs w:val="20"/>
              </w:rPr>
              <w:t>(до 55% от максимальных баллов)</w:t>
            </w:r>
          </w:p>
        </w:tc>
      </w:tr>
      <w:tr w:rsidR="00265280" w:rsidRPr="00FE7F41" w14:paraId="45874CA1" w14:textId="77777777" w:rsidTr="008F6726">
        <w:tc>
          <w:tcPr>
            <w:tcW w:w="859" w:type="dxa"/>
            <w:vMerge w:val="restart"/>
          </w:tcPr>
          <w:p w14:paraId="1AF42DC7" w14:textId="77777777" w:rsidR="00F139A6" w:rsidRPr="00FE7F41" w:rsidRDefault="00F139A6" w:rsidP="008F6726">
            <w:pPr>
              <w:jc w:val="both"/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УК</w:t>
            </w:r>
            <w:r w:rsidRPr="00FE7F41">
              <w:rPr>
                <w:sz w:val="20"/>
                <w:szCs w:val="20"/>
              </w:rPr>
              <w:sym w:font="Symbol" w:char="F02D"/>
            </w:r>
            <w:r w:rsidRPr="00FE7F41">
              <w:rPr>
                <w:sz w:val="20"/>
                <w:szCs w:val="20"/>
              </w:rPr>
              <w:t>5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8CEB95" w14:textId="77777777" w:rsidR="00F139A6" w:rsidRPr="00FE7F41" w:rsidRDefault="00F139A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Знает основные законы социально-исторического развития общества, основы межкультурного взаимодействия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36871F" w14:textId="77777777" w:rsidR="00F139A6" w:rsidRPr="00FE7F41" w:rsidRDefault="00F139A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Знает основные принципы социально-исторического развития общества, испытывает затруднения в понимании основ межкультурного взаимодействия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EAA1DA" w14:textId="77777777" w:rsidR="00F139A6" w:rsidRPr="00FE7F41" w:rsidRDefault="00F139A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Знает отдельные принципы социально-исторического развития общества,  допускает типичные ошибки в понимании основ межкультурного взаимодействия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50101F" w14:textId="77777777" w:rsidR="00F139A6" w:rsidRPr="00FE7F41" w:rsidRDefault="00F139A6" w:rsidP="008F6726">
            <w:pPr>
              <w:rPr>
                <w:rFonts w:eastAsia="Times New Roman"/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Не знает основные законы исторического развития общества, основы межкультурного взаимодействия</w:t>
            </w:r>
          </w:p>
        </w:tc>
      </w:tr>
      <w:tr w:rsidR="00265280" w:rsidRPr="00FE7F41" w14:paraId="59241CB0" w14:textId="77777777" w:rsidTr="008F6726">
        <w:tc>
          <w:tcPr>
            <w:tcW w:w="859" w:type="dxa"/>
            <w:vMerge/>
          </w:tcPr>
          <w:p w14:paraId="72938E62" w14:textId="77777777" w:rsidR="00F139A6" w:rsidRPr="00FE7F41" w:rsidRDefault="00F139A6" w:rsidP="008F67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CA33E6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Умеет анализировать особенности межкультурного разнообразия общества в социально-историческом контексте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35C06A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Испытывает затруднения в анализировании особенностей межкультурного разнообразия общества в социально-историческом контексте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2395BF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Допускает типичные ошибки в анализировании особенностей межкультурного разнообразия общества в историческом контексте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4A82A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Не умеет анализировать особенности межкультурного разнообразия общества в историческом контексте</w:t>
            </w:r>
          </w:p>
        </w:tc>
      </w:tr>
      <w:tr w:rsidR="00265280" w:rsidRPr="00FE7F41" w14:paraId="543C5DDC" w14:textId="77777777" w:rsidTr="008F6726">
        <w:tc>
          <w:tcPr>
            <w:tcW w:w="859" w:type="dxa"/>
            <w:vMerge/>
          </w:tcPr>
          <w:p w14:paraId="596D6613" w14:textId="77777777" w:rsidR="00F139A6" w:rsidRPr="00FE7F41" w:rsidRDefault="00F139A6" w:rsidP="008F67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F1D472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Владеет навыками восприятия межкультурного разнообразия общества в социально-историческом контексте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7008AE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Владеет основными навыками восприятия межкультурного разнообразия общества в социально-историческом контексте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09F14C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Владеет элементарными навыками восприятия межкультурного разнообразия общества в социально-историческом контексте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7AD4A4" w14:textId="77777777" w:rsidR="00F139A6" w:rsidRPr="00FE7F41" w:rsidRDefault="00F139A6" w:rsidP="008F6726">
            <w:pPr>
              <w:rPr>
                <w:sz w:val="20"/>
                <w:szCs w:val="20"/>
              </w:rPr>
            </w:pPr>
            <w:r w:rsidRPr="00FE7F41">
              <w:rPr>
                <w:sz w:val="20"/>
                <w:szCs w:val="20"/>
              </w:rPr>
              <w:t>Не владеет навыками восприятия межкультурного разнообразия общества в социально-историческом контексте</w:t>
            </w:r>
          </w:p>
        </w:tc>
      </w:tr>
    </w:tbl>
    <w:p w14:paraId="2AE9A94C" w14:textId="77777777" w:rsidR="00F139A6" w:rsidRPr="00FE7F41" w:rsidRDefault="00F139A6" w:rsidP="00F139A6">
      <w:pPr>
        <w:rPr>
          <w:sz w:val="20"/>
          <w:szCs w:val="20"/>
          <w:lang w:eastAsia="en-US"/>
        </w:rPr>
      </w:pPr>
    </w:p>
    <w:p w14:paraId="6110A36C" w14:textId="77777777" w:rsidR="00441D6E" w:rsidRPr="00FE7F41" w:rsidRDefault="00441D6E" w:rsidP="00441D6E">
      <w:pPr>
        <w:jc w:val="both"/>
        <w:rPr>
          <w:sz w:val="20"/>
          <w:szCs w:val="20"/>
        </w:rPr>
      </w:pPr>
    </w:p>
    <w:p w14:paraId="565A45C4" w14:textId="77777777" w:rsidR="00441D6E" w:rsidRPr="00FE7F41" w:rsidRDefault="00441D6E" w:rsidP="00441D6E">
      <w:pPr>
        <w:pStyle w:val="10"/>
        <w:spacing w:before="0" w:line="240" w:lineRule="auto"/>
        <w:jc w:val="both"/>
        <w:rPr>
          <w:rFonts w:ascii="Times New Roman" w:hAnsi="Times New Roman"/>
          <w:b/>
          <w:bCs/>
          <w:color w:val="auto"/>
          <w:sz w:val="20"/>
          <w:szCs w:val="20"/>
        </w:rPr>
      </w:pPr>
      <w:bookmarkStart w:id="11" w:name="_Toc31551162"/>
      <w:bookmarkStart w:id="12" w:name="_Toc36926273"/>
      <w:bookmarkStart w:id="13" w:name="_Toc36929824"/>
      <w:bookmarkStart w:id="14" w:name="_Hlk31550653"/>
      <w:r w:rsidRPr="00FE7F41">
        <w:rPr>
          <w:rFonts w:ascii="Times New Roman" w:hAnsi="Times New Roman"/>
          <w:b/>
          <w:bCs/>
          <w:color w:val="auto"/>
          <w:sz w:val="20"/>
          <w:szCs w:val="20"/>
        </w:rPr>
        <w:t xml:space="preserve">3. </w:t>
      </w:r>
      <w:bookmarkStart w:id="15" w:name="_Hlk36648136"/>
      <w:r w:rsidRPr="00FE7F41">
        <w:rPr>
          <w:rFonts w:ascii="Times New Roman" w:hAnsi="Times New Roman"/>
          <w:b/>
          <w:bCs/>
          <w:color w:val="auto"/>
          <w:sz w:val="20"/>
          <w:szCs w:val="20"/>
        </w:rPr>
        <w:t xml:space="preserve">Распределение оценок за формы текущего контроля и промежуточную </w:t>
      </w:r>
      <w:bookmarkEnd w:id="11"/>
      <w:r w:rsidRPr="00FE7F41">
        <w:rPr>
          <w:rFonts w:ascii="Times New Roman" w:hAnsi="Times New Roman"/>
          <w:b/>
          <w:bCs/>
          <w:color w:val="auto"/>
          <w:sz w:val="20"/>
          <w:szCs w:val="20"/>
        </w:rPr>
        <w:t>аттестацию</w:t>
      </w:r>
      <w:bookmarkEnd w:id="12"/>
      <w:bookmarkEnd w:id="13"/>
      <w:bookmarkEnd w:id="15"/>
    </w:p>
    <w:bookmarkEnd w:id="14"/>
    <w:p w14:paraId="603360BE" w14:textId="77777777" w:rsidR="00F139A6" w:rsidRPr="00FE7F41" w:rsidRDefault="00F139A6" w:rsidP="00F139A6">
      <w:pPr>
        <w:suppressAutoHyphens/>
        <w:ind w:firstLine="567"/>
        <w:jc w:val="both"/>
        <w:rPr>
          <w:b/>
          <w:bCs/>
          <w:sz w:val="20"/>
          <w:szCs w:val="20"/>
        </w:rPr>
      </w:pPr>
      <w:r w:rsidRPr="00FE7F41">
        <w:rPr>
          <w:b/>
          <w:bCs/>
          <w:iCs/>
          <w:sz w:val="20"/>
          <w:szCs w:val="20"/>
        </w:rPr>
        <w:t xml:space="preserve">1 </w:t>
      </w:r>
      <w:r w:rsidRPr="00FE7F41">
        <w:rPr>
          <w:b/>
          <w:bCs/>
          <w:sz w:val="20"/>
          <w:szCs w:val="20"/>
        </w:rPr>
        <w:t>семестр:</w:t>
      </w:r>
    </w:p>
    <w:p w14:paraId="2E13527C" w14:textId="77777777" w:rsidR="00F139A6" w:rsidRPr="00FE7F41" w:rsidRDefault="00F139A6" w:rsidP="00F139A6">
      <w:pPr>
        <w:suppressAutoHyphens/>
        <w:ind w:firstLine="567"/>
        <w:jc w:val="both"/>
        <w:rPr>
          <w:bCs/>
          <w:sz w:val="20"/>
          <w:szCs w:val="20"/>
        </w:rPr>
      </w:pPr>
      <w:r w:rsidRPr="00FE7F41">
        <w:rPr>
          <w:bCs/>
          <w:sz w:val="20"/>
          <w:szCs w:val="20"/>
        </w:rPr>
        <w:t>Текущий контроль:</w:t>
      </w:r>
    </w:p>
    <w:p w14:paraId="3B6A3341" w14:textId="77777777" w:rsidR="00F139A6" w:rsidRPr="00FE7F41" w:rsidRDefault="00F139A6" w:rsidP="00F139A6">
      <w:pPr>
        <w:numPr>
          <w:ilvl w:val="0"/>
          <w:numId w:val="1"/>
        </w:numPr>
        <w:suppressAutoHyphens/>
        <w:ind w:left="1134" w:hanging="425"/>
        <w:jc w:val="both"/>
        <w:rPr>
          <w:bCs/>
          <w:sz w:val="20"/>
          <w:szCs w:val="20"/>
        </w:rPr>
      </w:pPr>
      <w:r w:rsidRPr="00FE7F41">
        <w:rPr>
          <w:bCs/>
          <w:sz w:val="20"/>
          <w:szCs w:val="20"/>
        </w:rPr>
        <w:t xml:space="preserve">Устный опрос - </w:t>
      </w:r>
      <w:r w:rsidRPr="00FE7F41">
        <w:rPr>
          <w:sz w:val="20"/>
          <w:szCs w:val="20"/>
        </w:rPr>
        <w:t>20 баллов</w:t>
      </w:r>
    </w:p>
    <w:p w14:paraId="743D177B" w14:textId="04C9D29C" w:rsidR="00F139A6" w:rsidRPr="00FE7F41" w:rsidRDefault="00492679" w:rsidP="00F139A6">
      <w:pPr>
        <w:numPr>
          <w:ilvl w:val="0"/>
          <w:numId w:val="1"/>
        </w:numPr>
        <w:suppressAutoHyphens/>
        <w:ind w:left="1134" w:hanging="425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Контрольная</w:t>
      </w:r>
      <w:r w:rsidR="001D2E3E" w:rsidRPr="00FE7F41">
        <w:rPr>
          <w:bCs/>
          <w:sz w:val="20"/>
          <w:szCs w:val="20"/>
        </w:rPr>
        <w:t xml:space="preserve"> </w:t>
      </w:r>
      <w:r w:rsidR="00F139A6" w:rsidRPr="00FE7F41">
        <w:rPr>
          <w:bCs/>
          <w:sz w:val="20"/>
          <w:szCs w:val="20"/>
        </w:rPr>
        <w:t xml:space="preserve">работа - </w:t>
      </w:r>
      <w:r>
        <w:rPr>
          <w:sz w:val="20"/>
          <w:szCs w:val="20"/>
        </w:rPr>
        <w:t>3</w:t>
      </w:r>
      <w:r w:rsidR="00F139A6" w:rsidRPr="00FE7F41">
        <w:rPr>
          <w:sz w:val="20"/>
          <w:szCs w:val="20"/>
        </w:rPr>
        <w:t>0 баллов</w:t>
      </w:r>
    </w:p>
    <w:p w14:paraId="66BAC5D6" w14:textId="09D0B1C3" w:rsidR="000C12B2" w:rsidRPr="00FE7F41" w:rsidRDefault="00F139A6" w:rsidP="00C76031">
      <w:pPr>
        <w:suppressAutoHyphens/>
        <w:ind w:firstLine="567"/>
        <w:jc w:val="both"/>
        <w:rPr>
          <w:bCs/>
          <w:sz w:val="20"/>
          <w:szCs w:val="20"/>
        </w:rPr>
      </w:pPr>
      <w:r w:rsidRPr="00FE7F41">
        <w:rPr>
          <w:bCs/>
          <w:sz w:val="20"/>
          <w:szCs w:val="20"/>
        </w:rPr>
        <w:t xml:space="preserve">Итого: 20 </w:t>
      </w:r>
      <w:r w:rsidR="00C76031" w:rsidRPr="00FE7F41">
        <w:rPr>
          <w:bCs/>
          <w:sz w:val="20"/>
          <w:szCs w:val="20"/>
        </w:rPr>
        <w:t xml:space="preserve">баллов + </w:t>
      </w:r>
      <w:r w:rsidR="00492679">
        <w:rPr>
          <w:bCs/>
          <w:sz w:val="20"/>
          <w:szCs w:val="20"/>
        </w:rPr>
        <w:t>3</w:t>
      </w:r>
      <w:r w:rsidR="00C76031" w:rsidRPr="00FE7F41">
        <w:rPr>
          <w:bCs/>
          <w:sz w:val="20"/>
          <w:szCs w:val="20"/>
        </w:rPr>
        <w:t>0 баллов = 50 баллов.</w:t>
      </w:r>
    </w:p>
    <w:p w14:paraId="2644A232" w14:textId="77777777" w:rsidR="000C12B2" w:rsidRPr="00FE7F41" w:rsidRDefault="000C12B2" w:rsidP="000C12B2">
      <w:pPr>
        <w:suppressAutoHyphens/>
        <w:ind w:firstLine="567"/>
        <w:jc w:val="both"/>
        <w:rPr>
          <w:bCs/>
          <w:color w:val="000000"/>
          <w:sz w:val="20"/>
          <w:szCs w:val="20"/>
        </w:rPr>
      </w:pPr>
      <w:r w:rsidRPr="00FE7F41">
        <w:rPr>
          <w:bCs/>
          <w:color w:val="000000"/>
          <w:sz w:val="20"/>
          <w:szCs w:val="20"/>
        </w:rPr>
        <w:t>Промежуточная аттестация – зачет</w:t>
      </w:r>
    </w:p>
    <w:p w14:paraId="320F30E1" w14:textId="77777777" w:rsidR="000C12B2" w:rsidRPr="00FE7F41" w:rsidRDefault="000C12B2" w:rsidP="000C12B2">
      <w:pPr>
        <w:suppressAutoHyphens/>
        <w:ind w:firstLine="567"/>
        <w:jc w:val="both"/>
        <w:rPr>
          <w:bCs/>
          <w:sz w:val="20"/>
          <w:szCs w:val="20"/>
        </w:rPr>
      </w:pPr>
      <w:r w:rsidRPr="00FE7F41">
        <w:rPr>
          <w:bCs/>
          <w:sz w:val="20"/>
          <w:szCs w:val="20"/>
        </w:rPr>
        <w:t xml:space="preserve">Промежуточная аттестация проводится после завершения изучения дисциплины или ее части в форме, определяемой учебным планом образовательной программы с целью оценить работу обучающегося, степень усвоения теоретических знаний, уровень сформированности компетенций. </w:t>
      </w:r>
    </w:p>
    <w:p w14:paraId="0BD303FB" w14:textId="77777777" w:rsidR="000C12B2" w:rsidRPr="00FE7F41" w:rsidRDefault="000C12B2" w:rsidP="000C12B2">
      <w:pPr>
        <w:suppressAutoHyphens/>
        <w:ind w:firstLine="567"/>
        <w:jc w:val="both"/>
        <w:rPr>
          <w:bCs/>
          <w:sz w:val="20"/>
          <w:szCs w:val="20"/>
        </w:rPr>
      </w:pPr>
      <w:r w:rsidRPr="00FE7F41">
        <w:rPr>
          <w:bCs/>
          <w:sz w:val="20"/>
          <w:szCs w:val="20"/>
        </w:rPr>
        <w:t>Промежуточная аттестация по данной дисциплине проводится в форме устного ответа обучающегося.</w:t>
      </w:r>
    </w:p>
    <w:p w14:paraId="394C584D" w14:textId="77777777" w:rsidR="000C12B2" w:rsidRPr="00FE7F41" w:rsidRDefault="000C12B2" w:rsidP="000C12B2">
      <w:pPr>
        <w:suppressAutoHyphens/>
        <w:ind w:firstLine="567"/>
        <w:jc w:val="both"/>
        <w:rPr>
          <w:bCs/>
          <w:sz w:val="20"/>
          <w:szCs w:val="20"/>
        </w:rPr>
      </w:pPr>
      <w:r w:rsidRPr="00FE7F41">
        <w:rPr>
          <w:bCs/>
          <w:sz w:val="20"/>
          <w:szCs w:val="20"/>
        </w:rPr>
        <w:t xml:space="preserve">Преподаватель, принимающий </w:t>
      </w:r>
      <w:r w:rsidRPr="00FE7F41">
        <w:rPr>
          <w:bCs/>
          <w:color w:val="000000"/>
          <w:sz w:val="20"/>
          <w:szCs w:val="20"/>
        </w:rPr>
        <w:t xml:space="preserve">зачет </w:t>
      </w:r>
      <w:r w:rsidRPr="00FE7F41">
        <w:rPr>
          <w:bCs/>
          <w:sz w:val="20"/>
          <w:szCs w:val="20"/>
        </w:rPr>
        <w:t>обеспечивает случайное распределение вариантов зачетных заданий между обучающимися с помощью билетов; вправе задавать обучающемуся дополнительные вопросы и давать дополнительные задания помимо тех, которые указаны в билете.</w:t>
      </w:r>
    </w:p>
    <w:p w14:paraId="693274A4" w14:textId="77777777" w:rsidR="000C12B2" w:rsidRPr="00FE7F41" w:rsidRDefault="000C12B2" w:rsidP="000C12B2">
      <w:pPr>
        <w:suppressAutoHyphens/>
        <w:jc w:val="both"/>
        <w:rPr>
          <w:bCs/>
          <w:sz w:val="20"/>
          <w:szCs w:val="20"/>
        </w:rPr>
      </w:pPr>
      <w:r w:rsidRPr="00FE7F41">
        <w:rPr>
          <w:bCs/>
          <w:sz w:val="20"/>
          <w:szCs w:val="20"/>
        </w:rPr>
        <w:t>Общее количество баллов по дисциплине за текущий контроль и промежуточную аттестацию: 50+50=100 баллов.</w:t>
      </w:r>
    </w:p>
    <w:p w14:paraId="4FB19829" w14:textId="77777777" w:rsidR="000C12B2" w:rsidRPr="00FE7F41" w:rsidRDefault="000C12B2" w:rsidP="000C12B2">
      <w:pPr>
        <w:suppressAutoHyphens/>
        <w:ind w:firstLine="567"/>
        <w:jc w:val="both"/>
        <w:rPr>
          <w:bCs/>
          <w:color w:val="000000"/>
          <w:sz w:val="20"/>
          <w:szCs w:val="20"/>
        </w:rPr>
      </w:pPr>
      <w:r w:rsidRPr="00FE7F41">
        <w:rPr>
          <w:bCs/>
          <w:color w:val="000000"/>
          <w:sz w:val="20"/>
          <w:szCs w:val="20"/>
        </w:rPr>
        <w:t>Соответствие баллов и оценок:</w:t>
      </w:r>
    </w:p>
    <w:p w14:paraId="6B273BE7" w14:textId="77777777" w:rsidR="000C12B2" w:rsidRPr="00FE7F41" w:rsidRDefault="000C12B2" w:rsidP="000C12B2">
      <w:pPr>
        <w:suppressAutoHyphens/>
        <w:ind w:firstLine="567"/>
        <w:jc w:val="both"/>
        <w:rPr>
          <w:bCs/>
          <w:color w:val="000000"/>
          <w:sz w:val="20"/>
          <w:szCs w:val="20"/>
        </w:rPr>
      </w:pPr>
      <w:r w:rsidRPr="00FE7F41">
        <w:rPr>
          <w:b/>
          <w:bCs/>
          <w:color w:val="000000"/>
          <w:sz w:val="20"/>
          <w:szCs w:val="20"/>
        </w:rPr>
        <w:t>Для зачета</w:t>
      </w:r>
      <w:r w:rsidRPr="00FE7F41">
        <w:rPr>
          <w:bCs/>
          <w:color w:val="000000"/>
          <w:sz w:val="20"/>
          <w:szCs w:val="20"/>
        </w:rPr>
        <w:t>:</w:t>
      </w:r>
    </w:p>
    <w:p w14:paraId="5B31F30B" w14:textId="77777777" w:rsidR="000C12B2" w:rsidRPr="00FE7F41" w:rsidRDefault="000C12B2" w:rsidP="000C12B2">
      <w:pPr>
        <w:suppressAutoHyphens/>
        <w:ind w:firstLine="567"/>
        <w:jc w:val="both"/>
        <w:rPr>
          <w:bCs/>
          <w:color w:val="000000"/>
          <w:sz w:val="20"/>
          <w:szCs w:val="20"/>
        </w:rPr>
      </w:pPr>
      <w:r w:rsidRPr="00FE7F41">
        <w:rPr>
          <w:bCs/>
          <w:color w:val="000000"/>
          <w:sz w:val="20"/>
          <w:szCs w:val="20"/>
        </w:rPr>
        <w:t>56-100 – зачтено</w:t>
      </w:r>
    </w:p>
    <w:p w14:paraId="2645DD04" w14:textId="77777777" w:rsidR="00866E06" w:rsidRPr="00FE7F41" w:rsidRDefault="00C76031" w:rsidP="00C76031">
      <w:pPr>
        <w:suppressAutoHyphens/>
        <w:ind w:firstLine="567"/>
        <w:jc w:val="both"/>
        <w:rPr>
          <w:bCs/>
          <w:color w:val="000000"/>
          <w:sz w:val="20"/>
          <w:szCs w:val="20"/>
        </w:rPr>
      </w:pPr>
      <w:r w:rsidRPr="00FE7F41">
        <w:rPr>
          <w:bCs/>
          <w:color w:val="000000"/>
          <w:sz w:val="20"/>
          <w:szCs w:val="20"/>
        </w:rPr>
        <w:t>0-55 – не зачтено</w:t>
      </w:r>
    </w:p>
    <w:p w14:paraId="79072EBC" w14:textId="77777777" w:rsidR="00441D6E" w:rsidRPr="00FE7F41" w:rsidRDefault="00441D6E" w:rsidP="00441D6E">
      <w:pPr>
        <w:ind w:firstLine="567"/>
        <w:jc w:val="both"/>
        <w:rPr>
          <w:rFonts w:eastAsia="Calibri"/>
          <w:b/>
          <w:bCs/>
          <w:sz w:val="20"/>
          <w:szCs w:val="20"/>
        </w:rPr>
      </w:pPr>
      <w:bookmarkStart w:id="16" w:name="_Toc31551170"/>
      <w:bookmarkStart w:id="17" w:name="_Toc36926278"/>
      <w:bookmarkStart w:id="18" w:name="_Toc36929835"/>
      <w:bookmarkEnd w:id="6"/>
      <w:r w:rsidRPr="00FE7F41">
        <w:rPr>
          <w:rFonts w:eastAsia="Calibri"/>
          <w:b/>
          <w:bCs/>
          <w:sz w:val="20"/>
          <w:szCs w:val="20"/>
        </w:rPr>
        <w:lastRenderedPageBreak/>
        <w:t>4. Оценочные средства, порядок их применения и критерии оценивания</w:t>
      </w:r>
    </w:p>
    <w:p w14:paraId="2398DFCE" w14:textId="77777777" w:rsidR="00441D6E" w:rsidRPr="00FE7F41" w:rsidRDefault="00441D6E" w:rsidP="00441D6E">
      <w:pPr>
        <w:ind w:firstLine="567"/>
        <w:jc w:val="both"/>
        <w:rPr>
          <w:rFonts w:eastAsia="Calibri"/>
          <w:b/>
          <w:bCs/>
          <w:sz w:val="20"/>
          <w:szCs w:val="20"/>
        </w:rPr>
      </w:pPr>
      <w:bookmarkStart w:id="19" w:name="_Toc31551164"/>
      <w:bookmarkStart w:id="20" w:name="_Toc31727678"/>
      <w:r w:rsidRPr="00FE7F41">
        <w:rPr>
          <w:rFonts w:eastAsia="Calibri"/>
          <w:b/>
          <w:bCs/>
          <w:sz w:val="20"/>
          <w:szCs w:val="20"/>
        </w:rPr>
        <w:t>4.1. Оценочные средства текущего контроля</w:t>
      </w:r>
      <w:bookmarkEnd w:id="19"/>
      <w:bookmarkEnd w:id="20"/>
    </w:p>
    <w:p w14:paraId="3ACE9EE7" w14:textId="76A10A09" w:rsidR="00441D6E" w:rsidRPr="00FE7F41" w:rsidRDefault="00441D6E" w:rsidP="00441D6E">
      <w:pPr>
        <w:ind w:firstLine="567"/>
        <w:jc w:val="both"/>
        <w:rPr>
          <w:rFonts w:eastAsia="Calibri"/>
          <w:b/>
          <w:bCs/>
          <w:sz w:val="20"/>
          <w:szCs w:val="20"/>
        </w:rPr>
      </w:pPr>
      <w:bookmarkStart w:id="21" w:name="_Toc31551165"/>
      <w:bookmarkStart w:id="22" w:name="_Toc31727679"/>
      <w:r w:rsidRPr="00FE7F41">
        <w:rPr>
          <w:rFonts w:eastAsia="Calibri"/>
          <w:b/>
          <w:bCs/>
          <w:sz w:val="20"/>
          <w:szCs w:val="20"/>
        </w:rPr>
        <w:t xml:space="preserve">4.1.1. </w:t>
      </w:r>
      <w:bookmarkEnd w:id="21"/>
      <w:bookmarkEnd w:id="22"/>
      <w:r w:rsidR="00492679">
        <w:rPr>
          <w:rFonts w:eastAsia="Calibri"/>
          <w:b/>
          <w:bCs/>
          <w:iCs/>
          <w:sz w:val="20"/>
          <w:szCs w:val="20"/>
        </w:rPr>
        <w:t>Устный опрос</w:t>
      </w:r>
    </w:p>
    <w:p w14:paraId="23B2DF2F" w14:textId="77777777" w:rsidR="00441D6E" w:rsidRPr="00FE7F41" w:rsidRDefault="00441D6E" w:rsidP="00441D6E">
      <w:pPr>
        <w:ind w:firstLine="567"/>
        <w:jc w:val="both"/>
        <w:rPr>
          <w:rFonts w:eastAsia="Calibri"/>
          <w:b/>
          <w:bCs/>
          <w:sz w:val="20"/>
          <w:szCs w:val="20"/>
        </w:rPr>
      </w:pPr>
      <w:r w:rsidRPr="00FE7F41">
        <w:rPr>
          <w:rFonts w:eastAsia="Calibri"/>
          <w:b/>
          <w:bCs/>
          <w:sz w:val="20"/>
          <w:szCs w:val="20"/>
        </w:rPr>
        <w:t>4.1.1.1. Порядок проведения.</w:t>
      </w:r>
    </w:p>
    <w:p w14:paraId="01833DFD" w14:textId="77777777" w:rsidR="00492679" w:rsidRPr="00FE7F41" w:rsidRDefault="00492679" w:rsidP="00492679">
      <w:pPr>
        <w:ind w:firstLine="709"/>
        <w:jc w:val="both"/>
        <w:rPr>
          <w:rFonts w:eastAsia="Calibri"/>
          <w:sz w:val="20"/>
          <w:szCs w:val="20"/>
        </w:rPr>
      </w:pPr>
      <w:r w:rsidRPr="00FE7F41">
        <w:rPr>
          <w:rFonts w:eastAsia="Calibri"/>
          <w:sz w:val="20"/>
          <w:szCs w:val="20"/>
        </w:rPr>
        <w:t xml:space="preserve">Устный опрос проводится на практических занятиях. Обучающиеся выступают с докладами, сообщениями, дополнениями, участвуют в дискуссии, отвечают на вопросы преподавателя. Оценивается уровень домашней подготовки по теме, способность системно и логично излагать материал, анализировать, формулировать собственную позицию, отвечать на дополнительные вопросы.  </w:t>
      </w:r>
    </w:p>
    <w:p w14:paraId="22EDD154" w14:textId="77777777" w:rsidR="00492679" w:rsidRPr="00FE7F41" w:rsidRDefault="00492679" w:rsidP="00492679">
      <w:pPr>
        <w:ind w:firstLine="567"/>
        <w:jc w:val="both"/>
        <w:rPr>
          <w:rFonts w:eastAsia="Calibri"/>
          <w:b/>
          <w:bCs/>
          <w:iCs/>
          <w:sz w:val="20"/>
          <w:szCs w:val="20"/>
        </w:rPr>
      </w:pPr>
      <w:r w:rsidRPr="00FE7F41">
        <w:rPr>
          <w:rFonts w:eastAsia="Calibri"/>
          <w:b/>
          <w:bCs/>
          <w:iCs/>
          <w:sz w:val="20"/>
          <w:szCs w:val="20"/>
        </w:rPr>
        <w:t>4.1.2.2. Критерии оценивания</w:t>
      </w:r>
    </w:p>
    <w:p w14:paraId="188442C2" w14:textId="77777777" w:rsidR="00492679" w:rsidRPr="00FE7F41" w:rsidRDefault="00492679" w:rsidP="00492679">
      <w:pPr>
        <w:ind w:firstLine="567"/>
        <w:jc w:val="both"/>
        <w:rPr>
          <w:rFonts w:eastAsia="Calibri"/>
          <w:b/>
          <w:bCs/>
          <w:sz w:val="20"/>
          <w:szCs w:val="20"/>
        </w:rPr>
      </w:pPr>
      <w:r w:rsidRPr="00FE7F41">
        <w:rPr>
          <w:rFonts w:eastAsia="Calibri"/>
          <w:b/>
          <w:bCs/>
          <w:sz w:val="20"/>
          <w:szCs w:val="20"/>
        </w:rPr>
        <w:t>17-20 баллов ставится, если обучающийся:</w:t>
      </w:r>
    </w:p>
    <w:p w14:paraId="2501D725" w14:textId="77777777" w:rsidR="00492679" w:rsidRPr="00FE7F41" w:rsidRDefault="00492679" w:rsidP="00492679">
      <w:pPr>
        <w:ind w:firstLine="567"/>
        <w:jc w:val="both"/>
        <w:rPr>
          <w:rFonts w:eastAsia="Calibri"/>
          <w:sz w:val="20"/>
          <w:szCs w:val="20"/>
          <w:shd w:val="clear" w:color="auto" w:fill="FFFFFF"/>
        </w:rPr>
      </w:pPr>
      <w:r w:rsidRPr="00FE7F41">
        <w:rPr>
          <w:rFonts w:eastAsia="Calibri"/>
          <w:sz w:val="20"/>
          <w:szCs w:val="20"/>
          <w:shd w:val="clear" w:color="auto" w:fill="FFFFFF"/>
        </w:rPr>
        <w:t xml:space="preserve">В ответе качественно раскрыл содержание темы. Ответ хорошо структурирован. Прекрасно освоен понятийный аппарат. Продемонстрирован высокий уровень понимания материала. Превосходное умение формулировать свои мысли, обсуждать дискуссионные положения. </w:t>
      </w:r>
    </w:p>
    <w:p w14:paraId="52A76D49" w14:textId="77777777" w:rsidR="00492679" w:rsidRPr="00FE7F41" w:rsidRDefault="00492679" w:rsidP="00492679">
      <w:pPr>
        <w:ind w:firstLine="567"/>
        <w:jc w:val="both"/>
        <w:rPr>
          <w:rFonts w:eastAsia="Calibri"/>
          <w:b/>
          <w:bCs/>
          <w:sz w:val="20"/>
          <w:szCs w:val="20"/>
        </w:rPr>
      </w:pPr>
      <w:r w:rsidRPr="00FE7F41">
        <w:rPr>
          <w:rFonts w:eastAsia="Calibri"/>
          <w:b/>
          <w:bCs/>
          <w:sz w:val="20"/>
          <w:szCs w:val="20"/>
        </w:rPr>
        <w:t>14-16 баллов ставится, если обучающийся:</w:t>
      </w:r>
    </w:p>
    <w:p w14:paraId="7C186C9C" w14:textId="77777777" w:rsidR="00492679" w:rsidRPr="00FE7F41" w:rsidRDefault="00492679" w:rsidP="00492679">
      <w:pPr>
        <w:ind w:firstLine="567"/>
        <w:jc w:val="both"/>
        <w:rPr>
          <w:rFonts w:eastAsia="Calibri"/>
          <w:sz w:val="20"/>
          <w:szCs w:val="20"/>
          <w:shd w:val="clear" w:color="auto" w:fill="FFFFFF"/>
        </w:rPr>
      </w:pPr>
      <w:r w:rsidRPr="00FE7F41">
        <w:rPr>
          <w:rFonts w:eastAsia="Calibri"/>
          <w:sz w:val="20"/>
          <w:szCs w:val="20"/>
          <w:shd w:val="clear" w:color="auto" w:fill="FFFFFF"/>
        </w:rPr>
        <w:t xml:space="preserve">Основные вопросы темы раскрыл. Структура ответа в целом адекватна теме. Хорошо освоен понятийный аппарат. Продемонстрирован хороший уровень понимания материала. Хорошее умение формулировать свои мысли, обсуждать дискуссионные положения. </w:t>
      </w:r>
    </w:p>
    <w:p w14:paraId="500B9229" w14:textId="77777777" w:rsidR="00492679" w:rsidRPr="00FE7F41" w:rsidRDefault="00492679" w:rsidP="00492679">
      <w:pPr>
        <w:ind w:firstLine="567"/>
        <w:jc w:val="both"/>
        <w:rPr>
          <w:rFonts w:eastAsia="Calibri"/>
          <w:b/>
          <w:bCs/>
          <w:sz w:val="20"/>
          <w:szCs w:val="20"/>
        </w:rPr>
      </w:pPr>
      <w:r w:rsidRPr="00FE7F41">
        <w:rPr>
          <w:rFonts w:eastAsia="Calibri"/>
          <w:b/>
          <w:bCs/>
          <w:sz w:val="20"/>
          <w:szCs w:val="20"/>
        </w:rPr>
        <w:t>11-13 баллов ставится, если обучающийся:</w:t>
      </w:r>
    </w:p>
    <w:p w14:paraId="66F3018A" w14:textId="77777777" w:rsidR="00492679" w:rsidRPr="00FE7F41" w:rsidRDefault="00492679" w:rsidP="00492679">
      <w:pPr>
        <w:ind w:firstLine="567"/>
        <w:jc w:val="both"/>
        <w:rPr>
          <w:rFonts w:eastAsia="Calibri"/>
          <w:sz w:val="20"/>
          <w:szCs w:val="20"/>
          <w:shd w:val="clear" w:color="auto" w:fill="FFFFFF"/>
        </w:rPr>
      </w:pPr>
      <w:r w:rsidRPr="00FE7F41">
        <w:rPr>
          <w:rFonts w:eastAsia="Calibri"/>
          <w:sz w:val="20"/>
          <w:szCs w:val="20"/>
          <w:shd w:val="clear" w:color="auto" w:fill="FFFFFF"/>
        </w:rPr>
        <w:t>Тему частично раскрыл. Ответ слабо структурирован. Понятийный аппарат освоен частично. Понимание отдельных положений из материала по теме. Удовлетворительное умение формулировать свои мысли, обсуждать дискуссионные положения. </w:t>
      </w:r>
    </w:p>
    <w:p w14:paraId="138EF263" w14:textId="3146E493" w:rsidR="00492679" w:rsidRPr="00FE7F41" w:rsidRDefault="00492679" w:rsidP="00492679">
      <w:pPr>
        <w:ind w:firstLine="567"/>
        <w:jc w:val="both"/>
        <w:rPr>
          <w:rFonts w:eastAsia="Calibri"/>
          <w:b/>
          <w:bCs/>
          <w:sz w:val="20"/>
          <w:szCs w:val="20"/>
        </w:rPr>
      </w:pPr>
      <w:r w:rsidRPr="00FE7F41">
        <w:rPr>
          <w:rFonts w:eastAsia="Calibri"/>
          <w:b/>
          <w:bCs/>
          <w:sz w:val="20"/>
          <w:szCs w:val="20"/>
        </w:rPr>
        <w:t>0-10 баллов ставится, если обучающийся:</w:t>
      </w:r>
    </w:p>
    <w:p w14:paraId="6DF57EFA" w14:textId="77777777" w:rsidR="00492679" w:rsidRPr="00FE7F41" w:rsidRDefault="00492679" w:rsidP="00492679">
      <w:pPr>
        <w:ind w:firstLine="567"/>
        <w:jc w:val="both"/>
        <w:rPr>
          <w:rFonts w:eastAsia="Calibri"/>
          <w:sz w:val="20"/>
          <w:szCs w:val="20"/>
          <w:shd w:val="clear" w:color="auto" w:fill="FFFFFF"/>
        </w:rPr>
      </w:pPr>
      <w:r w:rsidRPr="00FE7F41">
        <w:rPr>
          <w:rFonts w:eastAsia="Calibri"/>
          <w:sz w:val="20"/>
          <w:szCs w:val="20"/>
          <w:shd w:val="clear" w:color="auto" w:fill="FFFFFF"/>
        </w:rPr>
        <w:t>Тему не раскрыл. Понятийный аппарат освоен неудовлетворительно. Понимание материала фрагментарное или отсутствует. Неумение формулировать свои мысли, обсуждать дискуссионные положения. </w:t>
      </w:r>
    </w:p>
    <w:p w14:paraId="7E1533CE" w14:textId="77777777" w:rsidR="00492679" w:rsidRPr="00FE7F41" w:rsidRDefault="00492679" w:rsidP="00492679">
      <w:pPr>
        <w:ind w:firstLine="567"/>
        <w:jc w:val="both"/>
        <w:rPr>
          <w:rFonts w:eastAsia="Calibri"/>
          <w:b/>
          <w:bCs/>
          <w:iCs/>
          <w:sz w:val="20"/>
          <w:szCs w:val="20"/>
        </w:rPr>
      </w:pPr>
      <w:r w:rsidRPr="00FE7F41">
        <w:rPr>
          <w:rFonts w:eastAsia="Calibri"/>
          <w:b/>
          <w:bCs/>
          <w:iCs/>
          <w:sz w:val="20"/>
          <w:szCs w:val="20"/>
        </w:rPr>
        <w:t xml:space="preserve">4.1.5.3. Содержание оценочного средства </w:t>
      </w:r>
    </w:p>
    <w:p w14:paraId="5818BEB4" w14:textId="5C4C96C9" w:rsidR="00441D6E" w:rsidRPr="00FE7F41" w:rsidRDefault="00441D6E" w:rsidP="00441D6E">
      <w:pPr>
        <w:jc w:val="both"/>
        <w:rPr>
          <w:rFonts w:eastAsia="Calibri"/>
          <w:iCs/>
          <w:sz w:val="20"/>
          <w:szCs w:val="20"/>
        </w:rPr>
      </w:pPr>
      <w:r w:rsidRPr="00FE7F41">
        <w:rPr>
          <w:rFonts w:eastAsia="Calibri"/>
          <w:iCs/>
          <w:sz w:val="20"/>
          <w:szCs w:val="20"/>
        </w:rPr>
        <w:t xml:space="preserve">Формулировка </w:t>
      </w:r>
      <w:r w:rsidR="003119CB">
        <w:rPr>
          <w:rFonts w:eastAsia="Calibri"/>
          <w:iCs/>
          <w:sz w:val="20"/>
          <w:szCs w:val="20"/>
        </w:rPr>
        <w:t>вопросов</w:t>
      </w:r>
      <w:r w:rsidR="00BC0766" w:rsidRPr="00FE7F41">
        <w:rPr>
          <w:rFonts w:eastAsia="Calibri"/>
          <w:iCs/>
          <w:sz w:val="20"/>
          <w:szCs w:val="20"/>
        </w:rPr>
        <w:t xml:space="preserve"> </w:t>
      </w:r>
      <w:r w:rsidR="00BC0766" w:rsidRPr="00FE7F41">
        <w:rPr>
          <w:rFonts w:eastAsia="Calibri"/>
          <w:b/>
          <w:iCs/>
          <w:sz w:val="20"/>
          <w:szCs w:val="20"/>
        </w:rPr>
        <w:t>(1 семестр)</w:t>
      </w:r>
    </w:p>
    <w:p w14:paraId="4AF79F5F" w14:textId="67961D32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Авеста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–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как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источник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по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изучению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истории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Узбекистана.</w:t>
      </w:r>
    </w:p>
    <w:p w14:paraId="18A9EF9C" w14:textId="256D5499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Идеи,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просветительские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взгляды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джадидов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Туркестане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их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содержание. </w:t>
      </w:r>
    </w:p>
    <w:p w14:paraId="4A59E86C" w14:textId="0204DD85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Наука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культура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период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Амира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Тимура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Тимуридов.</w:t>
      </w:r>
    </w:p>
    <w:p w14:paraId="02F08F8A" w14:textId="77777777" w:rsid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Завоевание</w:t>
      </w:r>
      <w:r w:rsidRPr="003119CB">
        <w:rPr>
          <w:spacing w:val="-11"/>
          <w:sz w:val="20"/>
          <w:szCs w:val="20"/>
        </w:rPr>
        <w:t xml:space="preserve"> </w:t>
      </w:r>
      <w:r w:rsidRPr="003119CB">
        <w:rPr>
          <w:sz w:val="20"/>
          <w:szCs w:val="20"/>
        </w:rPr>
        <w:t>трёх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ханств</w:t>
      </w:r>
      <w:r w:rsidRPr="003119CB">
        <w:rPr>
          <w:spacing w:val="-11"/>
          <w:sz w:val="20"/>
          <w:szCs w:val="20"/>
        </w:rPr>
        <w:t xml:space="preserve"> </w:t>
      </w:r>
      <w:r w:rsidRPr="003119CB">
        <w:rPr>
          <w:sz w:val="20"/>
          <w:szCs w:val="20"/>
        </w:rPr>
        <w:t>Российской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империей. </w:t>
      </w:r>
    </w:p>
    <w:p w14:paraId="1C191FDB" w14:textId="7BEE604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Социальная,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экономическая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11"/>
          <w:sz w:val="20"/>
          <w:szCs w:val="20"/>
        </w:rPr>
        <w:t xml:space="preserve"> </w:t>
      </w:r>
      <w:r w:rsidRPr="003119CB">
        <w:rPr>
          <w:sz w:val="20"/>
          <w:szCs w:val="20"/>
        </w:rPr>
        <w:t>культурная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жизнь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Кокандском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ханстве.</w:t>
      </w:r>
    </w:p>
    <w:p w14:paraId="0AE7C2F1" w14:textId="755AC7B3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Узбекистан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мировой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сообщество. </w:t>
      </w:r>
    </w:p>
    <w:p w14:paraId="782E5BBC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Узбекская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государственность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период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Амира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Тимура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Тимуридов.</w:t>
      </w:r>
    </w:p>
    <w:p w14:paraId="25822061" w14:textId="36AC0236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Социальная,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экономическая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культурная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жизнь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Хивинском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ханстве. </w:t>
      </w:r>
    </w:p>
    <w:p w14:paraId="0C20DE11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Появление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этапы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развития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первых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государств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Узбекистане.</w:t>
      </w:r>
    </w:p>
    <w:p w14:paraId="720D809F" w14:textId="77777777" w:rsid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spacing w:line="242" w:lineRule="auto"/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Социальная,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экономическая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культурная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жизнь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Бухарском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ханстве. </w:t>
      </w:r>
    </w:p>
    <w:p w14:paraId="797326D2" w14:textId="0B0C58B0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spacing w:line="242" w:lineRule="auto"/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Разделение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территории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Средней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Азии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на</w:t>
      </w:r>
      <w:r w:rsidRPr="003119CB">
        <w:rPr>
          <w:spacing w:val="-3"/>
          <w:sz w:val="20"/>
          <w:szCs w:val="20"/>
        </w:rPr>
        <w:t xml:space="preserve"> </w:t>
      </w:r>
      <w:r w:rsidRPr="003119CB">
        <w:rPr>
          <w:sz w:val="20"/>
          <w:szCs w:val="20"/>
        </w:rPr>
        <w:t>ханства,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её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причины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последствия. </w:t>
      </w:r>
    </w:p>
    <w:p w14:paraId="51A545BE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Основные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приоритетные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направления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стратегии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национального</w:t>
      </w:r>
      <w:r w:rsidRPr="003119CB">
        <w:rPr>
          <w:spacing w:val="-11"/>
          <w:sz w:val="20"/>
          <w:szCs w:val="20"/>
        </w:rPr>
        <w:t xml:space="preserve"> </w:t>
      </w:r>
      <w:r w:rsidRPr="003119CB">
        <w:rPr>
          <w:sz w:val="20"/>
          <w:szCs w:val="20"/>
        </w:rPr>
        <w:t>развития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Узбекистана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на</w:t>
      </w:r>
      <w:r w:rsidRPr="003119CB">
        <w:rPr>
          <w:spacing w:val="-12"/>
          <w:sz w:val="20"/>
          <w:szCs w:val="20"/>
        </w:rPr>
        <w:t xml:space="preserve"> </w:t>
      </w:r>
      <w:r w:rsidRPr="003119CB">
        <w:rPr>
          <w:sz w:val="20"/>
          <w:szCs w:val="20"/>
        </w:rPr>
        <w:t>2017-2021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pacing w:val="-5"/>
          <w:sz w:val="20"/>
          <w:szCs w:val="20"/>
        </w:rPr>
        <w:t>гг.</w:t>
      </w:r>
    </w:p>
    <w:p w14:paraId="4C7162D0" w14:textId="73B3146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Политическая,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экономическая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социальная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жизнь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государстве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Саманидов. </w:t>
      </w:r>
    </w:p>
    <w:p w14:paraId="34E8A8C5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Борьба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против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монгольского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ига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угнетения.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Жалалиддин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Мангуберди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–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защитник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родины.</w:t>
      </w:r>
    </w:p>
    <w:p w14:paraId="5C9F53EC" w14:textId="3822A3A9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Идеи,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просветительские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взгляды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джадидов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Туркестане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их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содержание. </w:t>
      </w:r>
    </w:p>
    <w:p w14:paraId="67637413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Узбекская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государственность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IX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–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XII</w:t>
      </w:r>
      <w:r w:rsidRPr="003119CB">
        <w:rPr>
          <w:spacing w:val="-11"/>
          <w:sz w:val="20"/>
          <w:szCs w:val="20"/>
        </w:rPr>
        <w:t xml:space="preserve"> </w:t>
      </w:r>
      <w:r w:rsidRPr="003119CB">
        <w:rPr>
          <w:sz w:val="20"/>
          <w:szCs w:val="20"/>
        </w:rPr>
        <w:t>веках.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Политическая,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социальная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экономическая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жизнь.</w:t>
      </w:r>
    </w:p>
    <w:p w14:paraId="6D68F9F5" w14:textId="23ED6822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Национально-освободительная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борьба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против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колониального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режима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Туркестане. </w:t>
      </w:r>
    </w:p>
    <w:p w14:paraId="6F4A0BE9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pacing w:val="-2"/>
          <w:sz w:val="20"/>
          <w:szCs w:val="20"/>
        </w:rPr>
        <w:t>Джадидизм.</w:t>
      </w:r>
    </w:p>
    <w:p w14:paraId="06B7D6AB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Приобретение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независимости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Узбекистаном.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Построение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правового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демократического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государства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создание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основ гражданского общества.</w:t>
      </w:r>
    </w:p>
    <w:p w14:paraId="5360591D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Установление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советской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власти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Туркестане.</w:t>
      </w:r>
    </w:p>
    <w:p w14:paraId="32478AD2" w14:textId="72D59A22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Великий</w:t>
      </w:r>
      <w:r w:rsidRPr="003119CB"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ш</w:t>
      </w:r>
      <w:r w:rsidRPr="003119CB">
        <w:rPr>
          <w:sz w:val="20"/>
          <w:szCs w:val="20"/>
        </w:rPr>
        <w:t>ёлковый</w:t>
      </w:r>
      <w:r w:rsidRPr="003119CB">
        <w:rPr>
          <w:spacing w:val="-11"/>
          <w:sz w:val="20"/>
          <w:szCs w:val="20"/>
        </w:rPr>
        <w:t xml:space="preserve"> </w:t>
      </w:r>
      <w:r w:rsidRPr="003119CB">
        <w:rPr>
          <w:sz w:val="20"/>
          <w:szCs w:val="20"/>
        </w:rPr>
        <w:t>путь</w:t>
      </w:r>
      <w:r w:rsidRPr="003119CB">
        <w:rPr>
          <w:spacing w:val="-11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 xml:space="preserve">современность. </w:t>
      </w:r>
    </w:p>
    <w:p w14:paraId="7DA57998" w14:textId="77777777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Узбекская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государственность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IX-XII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веках.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Огромный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вклад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наших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предков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z w:val="20"/>
          <w:szCs w:val="20"/>
        </w:rPr>
        <w:t>развитие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мировой</w:t>
      </w:r>
      <w:r w:rsidRPr="003119CB">
        <w:rPr>
          <w:spacing w:val="-9"/>
          <w:sz w:val="20"/>
          <w:szCs w:val="20"/>
        </w:rPr>
        <w:t xml:space="preserve"> </w:t>
      </w:r>
      <w:r w:rsidRPr="003119CB">
        <w:rPr>
          <w:spacing w:val="-2"/>
          <w:sz w:val="20"/>
          <w:szCs w:val="20"/>
        </w:rPr>
        <w:t>цивилизации.</w:t>
      </w:r>
    </w:p>
    <w:p w14:paraId="1D6DF03B" w14:textId="77777777" w:rsid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Ликвидация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Хивинского</w:t>
      </w:r>
      <w:r w:rsidRPr="003119CB">
        <w:rPr>
          <w:spacing w:val="-4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3"/>
          <w:sz w:val="20"/>
          <w:szCs w:val="20"/>
        </w:rPr>
        <w:t xml:space="preserve"> </w:t>
      </w:r>
      <w:r w:rsidRPr="003119CB">
        <w:rPr>
          <w:sz w:val="20"/>
          <w:szCs w:val="20"/>
        </w:rPr>
        <w:t>Бухара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ханства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создание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ХНСР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6"/>
          <w:sz w:val="20"/>
          <w:szCs w:val="20"/>
        </w:rPr>
        <w:t xml:space="preserve"> БН</w:t>
      </w:r>
      <w:r w:rsidRPr="003119CB">
        <w:rPr>
          <w:sz w:val="20"/>
          <w:szCs w:val="20"/>
        </w:rPr>
        <w:t xml:space="preserve">СР. </w:t>
      </w:r>
    </w:p>
    <w:p w14:paraId="5F2C49E0" w14:textId="4819B628" w:rsidR="003119CB" w:rsidRPr="003119CB" w:rsidRDefault="003119CB" w:rsidP="003119CB">
      <w:pPr>
        <w:pStyle w:val="TableParagraph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sz w:val="20"/>
          <w:szCs w:val="20"/>
        </w:rPr>
      </w:pPr>
      <w:r w:rsidRPr="003119CB">
        <w:rPr>
          <w:sz w:val="20"/>
          <w:szCs w:val="20"/>
        </w:rPr>
        <w:t>Появления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на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территории</w:t>
      </w:r>
      <w:r w:rsidRPr="003119CB">
        <w:rPr>
          <w:spacing w:val="-10"/>
          <w:sz w:val="20"/>
          <w:szCs w:val="20"/>
        </w:rPr>
        <w:t xml:space="preserve"> </w:t>
      </w:r>
      <w:r w:rsidRPr="003119CB">
        <w:rPr>
          <w:sz w:val="20"/>
          <w:szCs w:val="20"/>
        </w:rPr>
        <w:t>Узбекистана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первых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государств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и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этапы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развития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(от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древних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z w:val="20"/>
          <w:szCs w:val="20"/>
        </w:rPr>
        <w:t>времён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до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IX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века</w:t>
      </w:r>
      <w:r w:rsidRPr="003119CB">
        <w:rPr>
          <w:spacing w:val="-6"/>
          <w:sz w:val="20"/>
          <w:szCs w:val="20"/>
        </w:rPr>
        <w:t xml:space="preserve"> </w:t>
      </w:r>
      <w:r w:rsidRPr="003119CB">
        <w:rPr>
          <w:sz w:val="20"/>
          <w:szCs w:val="20"/>
        </w:rPr>
        <w:t>нашей</w:t>
      </w:r>
      <w:r w:rsidRPr="003119CB">
        <w:rPr>
          <w:spacing w:val="-8"/>
          <w:sz w:val="20"/>
          <w:szCs w:val="20"/>
        </w:rPr>
        <w:t xml:space="preserve"> </w:t>
      </w:r>
      <w:r w:rsidRPr="003119CB">
        <w:rPr>
          <w:spacing w:val="-4"/>
          <w:sz w:val="20"/>
          <w:szCs w:val="20"/>
        </w:rPr>
        <w:t>эры)</w:t>
      </w:r>
    </w:p>
    <w:p w14:paraId="22F43DB2" w14:textId="411B06EB" w:rsidR="00044EDC" w:rsidRPr="003119CB" w:rsidRDefault="003119CB" w:rsidP="003119CB">
      <w:pPr>
        <w:pStyle w:val="a6"/>
        <w:numPr>
          <w:ilvl w:val="0"/>
          <w:numId w:val="24"/>
        </w:numPr>
        <w:tabs>
          <w:tab w:val="left" w:pos="35"/>
        </w:tabs>
        <w:ind w:left="0" w:firstLine="0"/>
        <w:jc w:val="both"/>
        <w:rPr>
          <w:rFonts w:eastAsia="Calibri"/>
          <w:bCs/>
          <w:iCs/>
          <w:sz w:val="20"/>
          <w:szCs w:val="20"/>
        </w:rPr>
      </w:pPr>
      <w:r w:rsidRPr="003119CB">
        <w:rPr>
          <w:sz w:val="20"/>
          <w:szCs w:val="20"/>
        </w:rPr>
        <w:t>Колониальная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политика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проводимой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царской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Российской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империей</w:t>
      </w:r>
      <w:r w:rsidRPr="003119CB">
        <w:rPr>
          <w:spacing w:val="-7"/>
          <w:sz w:val="20"/>
          <w:szCs w:val="20"/>
        </w:rPr>
        <w:t xml:space="preserve"> </w:t>
      </w:r>
      <w:r w:rsidRPr="003119CB">
        <w:rPr>
          <w:sz w:val="20"/>
          <w:szCs w:val="20"/>
        </w:rPr>
        <w:t>в</w:t>
      </w:r>
      <w:r w:rsidRPr="003119CB">
        <w:rPr>
          <w:spacing w:val="-5"/>
          <w:sz w:val="20"/>
          <w:szCs w:val="20"/>
        </w:rPr>
        <w:t xml:space="preserve"> </w:t>
      </w:r>
      <w:r w:rsidRPr="003119CB">
        <w:rPr>
          <w:sz w:val="20"/>
          <w:szCs w:val="20"/>
        </w:rPr>
        <w:t>Туркестане.</w:t>
      </w:r>
    </w:p>
    <w:p w14:paraId="0EEFAA56" w14:textId="77777777" w:rsidR="00C91F51" w:rsidRPr="00FE7F41" w:rsidRDefault="00C91F51" w:rsidP="0021167E">
      <w:pPr>
        <w:jc w:val="both"/>
        <w:rPr>
          <w:rFonts w:eastAsia="Calibri"/>
          <w:bCs/>
          <w:iCs/>
          <w:sz w:val="20"/>
          <w:szCs w:val="20"/>
        </w:rPr>
      </w:pPr>
    </w:p>
    <w:p w14:paraId="1B666276" w14:textId="04D757C4" w:rsidR="00A36900" w:rsidRPr="00FE7F41" w:rsidRDefault="00441D6E" w:rsidP="00A36900">
      <w:pPr>
        <w:ind w:firstLine="567"/>
        <w:jc w:val="both"/>
        <w:rPr>
          <w:rFonts w:eastAsia="Calibri"/>
          <w:b/>
          <w:bCs/>
          <w:iCs/>
          <w:color w:val="000000"/>
          <w:sz w:val="20"/>
          <w:szCs w:val="20"/>
        </w:rPr>
      </w:pPr>
      <w:r w:rsidRPr="00FE7F41">
        <w:rPr>
          <w:rFonts w:eastAsia="Calibri"/>
          <w:b/>
          <w:bCs/>
          <w:iCs/>
          <w:sz w:val="20"/>
          <w:szCs w:val="20"/>
        </w:rPr>
        <w:t>4.1.</w:t>
      </w:r>
      <w:r w:rsidR="003119CB">
        <w:rPr>
          <w:rFonts w:eastAsia="Calibri"/>
          <w:b/>
          <w:bCs/>
          <w:iCs/>
          <w:sz w:val="20"/>
          <w:szCs w:val="20"/>
        </w:rPr>
        <w:t>2</w:t>
      </w:r>
      <w:r w:rsidRPr="00FE7F41">
        <w:rPr>
          <w:rFonts w:eastAsia="Calibri"/>
          <w:b/>
          <w:bCs/>
          <w:iCs/>
          <w:sz w:val="20"/>
          <w:szCs w:val="20"/>
        </w:rPr>
        <w:t xml:space="preserve">. </w:t>
      </w:r>
      <w:r w:rsidR="003119CB">
        <w:rPr>
          <w:rFonts w:eastAsia="Calibri"/>
          <w:b/>
          <w:bCs/>
          <w:sz w:val="20"/>
          <w:szCs w:val="20"/>
        </w:rPr>
        <w:t>Контрольная работа</w:t>
      </w:r>
    </w:p>
    <w:p w14:paraId="41DC0BB4" w14:textId="67BA9148" w:rsidR="00A36900" w:rsidRPr="00FE7F41" w:rsidRDefault="00A36900" w:rsidP="00A36900">
      <w:pPr>
        <w:ind w:firstLine="567"/>
        <w:jc w:val="both"/>
        <w:rPr>
          <w:rFonts w:eastAsia="Calibri"/>
          <w:b/>
          <w:bCs/>
          <w:i/>
          <w:iCs/>
          <w:color w:val="000000"/>
          <w:sz w:val="20"/>
          <w:szCs w:val="20"/>
        </w:rPr>
      </w:pPr>
      <w:r w:rsidRPr="00FE7F41">
        <w:rPr>
          <w:rFonts w:eastAsia="Calibri"/>
          <w:b/>
          <w:bCs/>
          <w:i/>
          <w:iCs/>
          <w:color w:val="000000"/>
          <w:sz w:val="20"/>
          <w:szCs w:val="20"/>
        </w:rPr>
        <w:t>4.1.</w:t>
      </w:r>
      <w:r w:rsidR="003119CB">
        <w:rPr>
          <w:rFonts w:eastAsia="Calibri"/>
          <w:b/>
          <w:bCs/>
          <w:i/>
          <w:iCs/>
          <w:color w:val="000000"/>
          <w:sz w:val="20"/>
          <w:szCs w:val="20"/>
        </w:rPr>
        <w:t>2</w:t>
      </w:r>
      <w:r w:rsidRPr="00FE7F41">
        <w:rPr>
          <w:rFonts w:eastAsia="Calibri"/>
          <w:b/>
          <w:bCs/>
          <w:i/>
          <w:iCs/>
          <w:color w:val="000000"/>
          <w:sz w:val="20"/>
          <w:szCs w:val="20"/>
        </w:rPr>
        <w:t>.1. Порядок проведения и процедура оценивания</w:t>
      </w:r>
    </w:p>
    <w:p w14:paraId="31B9D321" w14:textId="77777777" w:rsidR="00A36900" w:rsidRPr="00FE7F41" w:rsidRDefault="00A36900" w:rsidP="00A36900">
      <w:pPr>
        <w:jc w:val="both"/>
        <w:rPr>
          <w:rFonts w:eastAsia="Calibri"/>
          <w:sz w:val="20"/>
          <w:szCs w:val="20"/>
        </w:rPr>
      </w:pPr>
      <w:r w:rsidRPr="00FE7F41">
        <w:rPr>
          <w:rFonts w:eastAsia="Calibri"/>
          <w:sz w:val="20"/>
          <w:szCs w:val="20"/>
        </w:rPr>
        <w:t xml:space="preserve">Обучающиеся получают задание по освещению определённых теоретических вопросов или решению задач. Работа выполняется письменно дома и сдаётся преподавателю. Оцениваются владение материалом по теме работы, аналитические способности, владение методами, умения и навыки, необходимые для выполнения заданий.  </w:t>
      </w:r>
    </w:p>
    <w:p w14:paraId="40E5718E" w14:textId="53199195" w:rsidR="00A36900" w:rsidRPr="00FE7F41" w:rsidRDefault="00A36900" w:rsidP="00A36900">
      <w:pPr>
        <w:ind w:firstLine="567"/>
        <w:jc w:val="both"/>
        <w:rPr>
          <w:rFonts w:eastAsia="Calibri"/>
          <w:b/>
          <w:bCs/>
          <w:i/>
          <w:iCs/>
          <w:color w:val="000000"/>
          <w:sz w:val="20"/>
          <w:szCs w:val="20"/>
        </w:rPr>
      </w:pPr>
      <w:r w:rsidRPr="00FE7F41">
        <w:rPr>
          <w:rFonts w:eastAsia="Calibri"/>
          <w:b/>
          <w:bCs/>
          <w:i/>
          <w:iCs/>
          <w:color w:val="000000"/>
          <w:sz w:val="20"/>
          <w:szCs w:val="20"/>
        </w:rPr>
        <w:t>4.1.</w:t>
      </w:r>
      <w:r w:rsidR="003119CB">
        <w:rPr>
          <w:rFonts w:eastAsia="Calibri"/>
          <w:b/>
          <w:bCs/>
          <w:i/>
          <w:iCs/>
          <w:color w:val="000000"/>
          <w:sz w:val="20"/>
          <w:szCs w:val="20"/>
        </w:rPr>
        <w:t>2</w:t>
      </w:r>
      <w:r w:rsidRPr="00FE7F41">
        <w:rPr>
          <w:rFonts w:eastAsia="Calibri"/>
          <w:b/>
          <w:bCs/>
          <w:i/>
          <w:iCs/>
          <w:color w:val="000000"/>
          <w:sz w:val="20"/>
          <w:szCs w:val="20"/>
        </w:rPr>
        <w:t>.2. Критерии оценивания</w:t>
      </w:r>
    </w:p>
    <w:p w14:paraId="3D4222E3" w14:textId="1061E64F" w:rsidR="00A36900" w:rsidRPr="00FE7F41" w:rsidRDefault="003119CB" w:rsidP="00A36900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</w:rPr>
        <w:t>26</w:t>
      </w:r>
      <w:r w:rsidR="00A36900" w:rsidRPr="00FE7F41">
        <w:rPr>
          <w:rFonts w:eastAsia="Calibri"/>
          <w:b/>
          <w:bCs/>
          <w:color w:val="000000"/>
          <w:sz w:val="20"/>
          <w:szCs w:val="20"/>
        </w:rPr>
        <w:t>-</w:t>
      </w:r>
      <w:r>
        <w:rPr>
          <w:rFonts w:eastAsia="Calibri"/>
          <w:b/>
          <w:bCs/>
          <w:color w:val="000000"/>
          <w:sz w:val="20"/>
          <w:szCs w:val="20"/>
        </w:rPr>
        <w:t>3</w:t>
      </w:r>
      <w:r w:rsidR="00A36900" w:rsidRPr="00FE7F41">
        <w:rPr>
          <w:rFonts w:eastAsia="Calibri"/>
          <w:b/>
          <w:bCs/>
          <w:color w:val="000000"/>
          <w:sz w:val="20"/>
          <w:szCs w:val="20"/>
        </w:rPr>
        <w:t>0 баллов ставится, если обучающийся:</w:t>
      </w:r>
    </w:p>
    <w:p w14:paraId="2D413130" w14:textId="77777777" w:rsidR="00A36900" w:rsidRPr="00FE7F41" w:rsidRDefault="00A36900" w:rsidP="00A36900">
      <w:pPr>
        <w:ind w:firstLine="567"/>
        <w:jc w:val="both"/>
        <w:rPr>
          <w:rFonts w:eastAsia="Calibri"/>
          <w:color w:val="000000"/>
          <w:sz w:val="20"/>
          <w:szCs w:val="20"/>
          <w:shd w:val="clear" w:color="auto" w:fill="FFFFFF"/>
        </w:rPr>
      </w:pPr>
      <w:r w:rsidRPr="00FE7F41">
        <w:rPr>
          <w:sz w:val="20"/>
          <w:szCs w:val="20"/>
        </w:rPr>
        <w:lastRenderedPageBreak/>
        <w:t>Правильно выполнил все задания. Продемонстрировал высокий уровень владения материалом. Проявлены превосходные способности применять знания и умения к выполнению конкретных заданий</w:t>
      </w:r>
      <w:r w:rsidRPr="00FE7F41">
        <w:rPr>
          <w:rFonts w:eastAsia="Calibri"/>
          <w:color w:val="000000"/>
          <w:sz w:val="20"/>
          <w:szCs w:val="20"/>
          <w:shd w:val="clear" w:color="auto" w:fill="FFFFFF"/>
        </w:rPr>
        <w:t xml:space="preserve"> </w:t>
      </w:r>
    </w:p>
    <w:p w14:paraId="3908C64B" w14:textId="40A0F17D" w:rsidR="00A36900" w:rsidRPr="00FE7F41" w:rsidRDefault="003119CB" w:rsidP="00A36900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</w:rPr>
        <w:t>20</w:t>
      </w:r>
      <w:r w:rsidR="00A36900" w:rsidRPr="00FE7F41">
        <w:rPr>
          <w:rFonts w:eastAsia="Calibri"/>
          <w:b/>
          <w:bCs/>
          <w:color w:val="000000"/>
          <w:sz w:val="20"/>
          <w:szCs w:val="20"/>
        </w:rPr>
        <w:t>-</w:t>
      </w:r>
      <w:r>
        <w:rPr>
          <w:rFonts w:eastAsia="Calibri"/>
          <w:b/>
          <w:bCs/>
          <w:color w:val="000000"/>
          <w:sz w:val="20"/>
          <w:szCs w:val="20"/>
        </w:rPr>
        <w:t>25</w:t>
      </w:r>
      <w:r w:rsidR="00A36900" w:rsidRPr="00FE7F41">
        <w:rPr>
          <w:rFonts w:eastAsia="Calibri"/>
          <w:b/>
          <w:bCs/>
          <w:color w:val="000000"/>
          <w:sz w:val="20"/>
          <w:szCs w:val="20"/>
        </w:rPr>
        <w:t xml:space="preserve"> баллов ставится, если обучающийся:</w:t>
      </w:r>
    </w:p>
    <w:p w14:paraId="20AC0C81" w14:textId="77777777" w:rsidR="00A36900" w:rsidRPr="00FE7F41" w:rsidRDefault="00A36900" w:rsidP="00A36900">
      <w:pPr>
        <w:ind w:firstLine="567"/>
        <w:jc w:val="both"/>
        <w:rPr>
          <w:rFonts w:eastAsia="Calibri"/>
          <w:color w:val="000000"/>
          <w:sz w:val="20"/>
          <w:szCs w:val="20"/>
          <w:shd w:val="clear" w:color="auto" w:fill="FFFFFF"/>
        </w:rPr>
      </w:pPr>
      <w:r w:rsidRPr="00FE7F41">
        <w:rPr>
          <w:sz w:val="20"/>
          <w:szCs w:val="20"/>
        </w:rPr>
        <w:t>Правильно выполнил большую часть заданий. Присутствуют незначительные ошибки. Продемонстрирован хороший уровень владения материалом. Проявлены средние способности применять знания и умения к выполнению конкретных заданий</w:t>
      </w:r>
      <w:r w:rsidRPr="00FE7F41">
        <w:rPr>
          <w:rFonts w:eastAsia="Calibri"/>
          <w:color w:val="000000"/>
          <w:sz w:val="20"/>
          <w:szCs w:val="20"/>
          <w:shd w:val="clear" w:color="auto" w:fill="FFFFFF"/>
        </w:rPr>
        <w:t xml:space="preserve">. </w:t>
      </w:r>
    </w:p>
    <w:p w14:paraId="036881DD" w14:textId="1228DC9B" w:rsidR="00A36900" w:rsidRPr="00FE7F41" w:rsidRDefault="005154B5" w:rsidP="00A36900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 w:rsidRPr="00FE7F41">
        <w:rPr>
          <w:rFonts w:eastAsia="Calibri"/>
          <w:b/>
          <w:bCs/>
          <w:color w:val="000000"/>
          <w:sz w:val="20"/>
          <w:szCs w:val="20"/>
        </w:rPr>
        <w:t>1</w:t>
      </w:r>
      <w:r w:rsidR="003119CB">
        <w:rPr>
          <w:rFonts w:eastAsia="Calibri"/>
          <w:b/>
          <w:bCs/>
          <w:color w:val="000000"/>
          <w:sz w:val="20"/>
          <w:szCs w:val="20"/>
        </w:rPr>
        <w:t>5</w:t>
      </w:r>
      <w:r w:rsidRPr="00FE7F41">
        <w:rPr>
          <w:rFonts w:eastAsia="Calibri"/>
          <w:b/>
          <w:bCs/>
          <w:color w:val="000000"/>
          <w:sz w:val="20"/>
          <w:szCs w:val="20"/>
        </w:rPr>
        <w:t>-1</w:t>
      </w:r>
      <w:r w:rsidR="003119CB">
        <w:rPr>
          <w:rFonts w:eastAsia="Calibri"/>
          <w:b/>
          <w:bCs/>
          <w:color w:val="000000"/>
          <w:sz w:val="20"/>
          <w:szCs w:val="20"/>
        </w:rPr>
        <w:t>9</w:t>
      </w:r>
      <w:r w:rsidR="00A36900" w:rsidRPr="00FE7F41">
        <w:rPr>
          <w:rFonts w:eastAsia="Calibri"/>
          <w:b/>
          <w:bCs/>
          <w:color w:val="000000"/>
          <w:sz w:val="20"/>
          <w:szCs w:val="20"/>
        </w:rPr>
        <w:t xml:space="preserve"> баллов ставится, если обучающийся:</w:t>
      </w:r>
    </w:p>
    <w:p w14:paraId="5B4ABC52" w14:textId="77777777" w:rsidR="00A36900" w:rsidRPr="00FE7F41" w:rsidRDefault="00A36900" w:rsidP="00A36900">
      <w:pPr>
        <w:ind w:firstLine="567"/>
        <w:jc w:val="both"/>
        <w:rPr>
          <w:rFonts w:eastAsia="Calibri"/>
          <w:sz w:val="20"/>
          <w:szCs w:val="20"/>
          <w:shd w:val="clear" w:color="auto" w:fill="FFFFFF"/>
        </w:rPr>
      </w:pPr>
      <w:r w:rsidRPr="00FE7F41">
        <w:rPr>
          <w:sz w:val="20"/>
          <w:szCs w:val="20"/>
        </w:rPr>
        <w:t>Задание выполнил более чем наполовину. Присутствуют серьёзные ошибки. Продемонстрирован удовлетворительный уровень владения материалом. Проявлены низкие способности применять знания и умения к выполнению конкретных заданий</w:t>
      </w:r>
      <w:r w:rsidRPr="00FE7F41">
        <w:rPr>
          <w:rFonts w:eastAsia="Calibri"/>
          <w:sz w:val="20"/>
          <w:szCs w:val="20"/>
          <w:shd w:val="clear" w:color="auto" w:fill="FFFFFF"/>
        </w:rPr>
        <w:t>. </w:t>
      </w:r>
    </w:p>
    <w:p w14:paraId="5D27891A" w14:textId="5C1D8EBE" w:rsidR="00A36900" w:rsidRPr="00FE7F41" w:rsidRDefault="005154B5" w:rsidP="00A36900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 w:rsidRPr="00FE7F41">
        <w:rPr>
          <w:rFonts w:eastAsia="Calibri"/>
          <w:b/>
          <w:bCs/>
          <w:color w:val="000000"/>
          <w:sz w:val="20"/>
          <w:szCs w:val="20"/>
        </w:rPr>
        <w:t>0-</w:t>
      </w:r>
      <w:r w:rsidR="00A36900" w:rsidRPr="00FE7F41">
        <w:rPr>
          <w:rFonts w:eastAsia="Calibri"/>
          <w:b/>
          <w:bCs/>
          <w:color w:val="000000"/>
          <w:sz w:val="20"/>
          <w:szCs w:val="20"/>
        </w:rPr>
        <w:t>1</w:t>
      </w:r>
      <w:r w:rsidR="003119CB">
        <w:rPr>
          <w:rFonts w:eastAsia="Calibri"/>
          <w:b/>
          <w:bCs/>
          <w:color w:val="000000"/>
          <w:sz w:val="20"/>
          <w:szCs w:val="20"/>
        </w:rPr>
        <w:t>4</w:t>
      </w:r>
      <w:r w:rsidR="00A36900" w:rsidRPr="00FE7F41">
        <w:rPr>
          <w:rFonts w:eastAsia="Calibri"/>
          <w:b/>
          <w:bCs/>
          <w:color w:val="000000"/>
          <w:sz w:val="20"/>
          <w:szCs w:val="20"/>
        </w:rPr>
        <w:t xml:space="preserve"> баллов ставится, если обучающийся:</w:t>
      </w:r>
    </w:p>
    <w:p w14:paraId="50C39930" w14:textId="77777777" w:rsidR="00A36900" w:rsidRPr="00FE7F41" w:rsidRDefault="00A36900" w:rsidP="00A36900">
      <w:pPr>
        <w:ind w:firstLine="567"/>
        <w:jc w:val="both"/>
        <w:rPr>
          <w:rFonts w:eastAsia="Calibri"/>
          <w:sz w:val="20"/>
          <w:szCs w:val="20"/>
          <w:shd w:val="clear" w:color="auto" w:fill="FFFFFF"/>
        </w:rPr>
      </w:pPr>
      <w:r w:rsidRPr="00FE7F41">
        <w:rPr>
          <w:rFonts w:eastAsia="Calibri"/>
          <w:sz w:val="20"/>
          <w:szCs w:val="20"/>
        </w:rPr>
        <w:t>Задание выполнил менее чем наполовину. Продемонстрировал неудовлетворительный уровень владения материалом. Проявлены недостаточные способности применять знания и умения к выполнению конкретных заданий</w:t>
      </w:r>
      <w:r w:rsidRPr="00FE7F41">
        <w:rPr>
          <w:rFonts w:eastAsia="Calibri"/>
          <w:sz w:val="20"/>
          <w:szCs w:val="20"/>
          <w:shd w:val="clear" w:color="auto" w:fill="FFFFFF"/>
        </w:rPr>
        <w:t>. </w:t>
      </w:r>
    </w:p>
    <w:p w14:paraId="7AD8B21B" w14:textId="77777777" w:rsidR="00441D6E" w:rsidRPr="00FE7F41" w:rsidRDefault="00441D6E" w:rsidP="00A36900">
      <w:pPr>
        <w:ind w:firstLine="567"/>
        <w:jc w:val="both"/>
        <w:rPr>
          <w:rFonts w:eastAsia="Calibri"/>
          <w:b/>
          <w:bCs/>
          <w:iCs/>
          <w:sz w:val="20"/>
          <w:szCs w:val="20"/>
        </w:rPr>
      </w:pPr>
      <w:r w:rsidRPr="00FE7F41">
        <w:rPr>
          <w:rFonts w:eastAsia="Calibri"/>
          <w:b/>
          <w:bCs/>
          <w:iCs/>
          <w:sz w:val="20"/>
          <w:szCs w:val="20"/>
        </w:rPr>
        <w:t xml:space="preserve">4.1.3.3. Содержание оценочного средства </w:t>
      </w:r>
    </w:p>
    <w:p w14:paraId="7DB3F0AB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1.</w:t>
      </w:r>
      <w:r w:rsidRPr="005D00A9">
        <w:rPr>
          <w:rFonts w:eastAsia="Calibri"/>
          <w:iCs/>
          <w:sz w:val="20"/>
          <w:szCs w:val="20"/>
        </w:rPr>
        <w:tab/>
        <w:t>Авеста – как источник по изучению истории Узбекистана.</w:t>
      </w:r>
    </w:p>
    <w:p w14:paraId="7B24BEC9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2.</w:t>
      </w:r>
      <w:r w:rsidRPr="005D00A9">
        <w:rPr>
          <w:rFonts w:eastAsia="Calibri"/>
          <w:iCs/>
          <w:sz w:val="20"/>
          <w:szCs w:val="20"/>
        </w:rPr>
        <w:tab/>
        <w:t>Политика перестройки и ее влияния в Узбекской ССР.</w:t>
      </w:r>
    </w:p>
    <w:p w14:paraId="4BB83029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3.</w:t>
      </w:r>
      <w:r w:rsidRPr="005D00A9">
        <w:rPr>
          <w:rFonts w:eastAsia="Calibri"/>
          <w:iCs/>
          <w:sz w:val="20"/>
          <w:szCs w:val="20"/>
        </w:rPr>
        <w:tab/>
        <w:t>Наука и культура в период Амира Темура и Тимуридов. 4.Завоевание трёх ханств Российской империей.</w:t>
      </w:r>
    </w:p>
    <w:p w14:paraId="741C7A92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5.Социальная, экономическая и культурная жизнь в Кокандском ханстве. 6.Узбекистан и мировое сообщество.</w:t>
      </w:r>
    </w:p>
    <w:p w14:paraId="03971F8A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7.Узбекская государственность в период Амира Темура и Тимуридов. 8.Социальная, экономическая и культурная жизнь в Хивинском ханстве. 9.Появление и этапы развития первых государств в Узбекистане.</w:t>
      </w:r>
    </w:p>
    <w:p w14:paraId="57A1A535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10.</w:t>
      </w:r>
      <w:r w:rsidRPr="005D00A9">
        <w:rPr>
          <w:rFonts w:eastAsia="Calibri"/>
          <w:iCs/>
          <w:sz w:val="20"/>
          <w:szCs w:val="20"/>
        </w:rPr>
        <w:tab/>
        <w:t>Социальная, экономическая и культурная жизнь в Бухарском ханстве.</w:t>
      </w:r>
    </w:p>
    <w:p w14:paraId="6F4BC54E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11.</w:t>
      </w:r>
      <w:r w:rsidRPr="005D00A9">
        <w:rPr>
          <w:rFonts w:eastAsia="Calibri"/>
          <w:iCs/>
          <w:sz w:val="20"/>
          <w:szCs w:val="20"/>
        </w:rPr>
        <w:tab/>
        <w:t>Вклад Центрально Азиатских учёных в мировую цивилизацию.</w:t>
      </w:r>
    </w:p>
    <w:p w14:paraId="48DD467C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12.</w:t>
      </w:r>
      <w:r w:rsidRPr="005D00A9">
        <w:rPr>
          <w:rFonts w:eastAsia="Calibri"/>
          <w:iCs/>
          <w:sz w:val="20"/>
          <w:szCs w:val="20"/>
        </w:rPr>
        <w:tab/>
        <w:t>Разделение территории Средней Азии на ханства, её причины и последствия.</w:t>
      </w:r>
    </w:p>
    <w:p w14:paraId="1090673E" w14:textId="77777777" w:rsid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13.</w:t>
      </w:r>
      <w:r w:rsidRPr="005D00A9">
        <w:rPr>
          <w:rFonts w:eastAsia="Calibri"/>
          <w:iCs/>
          <w:sz w:val="20"/>
          <w:szCs w:val="20"/>
        </w:rPr>
        <w:tab/>
        <w:t xml:space="preserve">Основные приоритетные направления стратегии национального развития Узбекистана на 2017-2021 гг. </w:t>
      </w:r>
    </w:p>
    <w:p w14:paraId="6BE5D457" w14:textId="0EB6A97A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14.Политическая, экономическая и социальная жизнь в государстве Саманидов.</w:t>
      </w:r>
    </w:p>
    <w:p w14:paraId="6B1010E1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15.Борьба против монгольского ига и угнетения. Жалалиддин Мангуберди – защитник родины. 16.Идеи, просветительские взгляды джадидов в Туркестане и их содержание.</w:t>
      </w:r>
    </w:p>
    <w:p w14:paraId="62646A91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17.Узбекская государственность в IX – XII веках. Политическая, социальная и экономическая жизнь. 18.Национально-освободительная борьба против колониального режима в Туркестане.</w:t>
      </w:r>
    </w:p>
    <w:p w14:paraId="41592CFE" w14:textId="77777777" w:rsidR="005D00A9" w:rsidRPr="005D00A9" w:rsidRDefault="005D00A9" w:rsidP="005D00A9">
      <w:pPr>
        <w:spacing w:line="22" w:lineRule="atLeast"/>
        <w:ind w:firstLine="567"/>
        <w:jc w:val="both"/>
        <w:rPr>
          <w:rFonts w:eastAsia="Calibri"/>
          <w:iCs/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19.</w:t>
      </w:r>
      <w:r w:rsidRPr="005D00A9">
        <w:rPr>
          <w:rFonts w:eastAsia="Calibri"/>
          <w:iCs/>
          <w:sz w:val="20"/>
          <w:szCs w:val="20"/>
        </w:rPr>
        <w:tab/>
        <w:t>Джадидизм.</w:t>
      </w:r>
    </w:p>
    <w:p w14:paraId="4053A268" w14:textId="151FF0D5" w:rsidR="00441D6E" w:rsidRPr="00FE7F41" w:rsidRDefault="005D00A9" w:rsidP="005D00A9">
      <w:pPr>
        <w:spacing w:line="22" w:lineRule="atLeast"/>
        <w:ind w:firstLine="567"/>
        <w:jc w:val="both"/>
        <w:rPr>
          <w:sz w:val="20"/>
          <w:szCs w:val="20"/>
        </w:rPr>
      </w:pPr>
      <w:r w:rsidRPr="005D00A9">
        <w:rPr>
          <w:rFonts w:eastAsia="Calibri"/>
          <w:iCs/>
          <w:sz w:val="20"/>
          <w:szCs w:val="20"/>
        </w:rPr>
        <w:t>20.</w:t>
      </w:r>
      <w:r w:rsidRPr="005D00A9">
        <w:rPr>
          <w:rFonts w:eastAsia="Calibri"/>
          <w:iCs/>
          <w:sz w:val="20"/>
          <w:szCs w:val="20"/>
        </w:rPr>
        <w:tab/>
        <w:t>Приобретение независимости Узбекистаном. Построение правового демократического государства и создание основ гражданского общества.</w:t>
      </w:r>
    </w:p>
    <w:p w14:paraId="638A498B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i/>
          <w:color w:val="000000"/>
          <w:sz w:val="20"/>
          <w:szCs w:val="20"/>
        </w:rPr>
      </w:pPr>
    </w:p>
    <w:p w14:paraId="4B344A90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sz w:val="20"/>
          <w:szCs w:val="20"/>
        </w:rPr>
      </w:pPr>
      <w:r w:rsidRPr="00FE7F41">
        <w:rPr>
          <w:rFonts w:eastAsia="Calibri"/>
          <w:b/>
          <w:bCs/>
          <w:sz w:val="20"/>
          <w:szCs w:val="20"/>
        </w:rPr>
        <w:t>4.2. Оценочные средства промежуточной аттестации</w:t>
      </w:r>
    </w:p>
    <w:p w14:paraId="301D53D3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i/>
          <w:color w:val="000000"/>
          <w:sz w:val="20"/>
          <w:szCs w:val="20"/>
        </w:rPr>
      </w:pPr>
    </w:p>
    <w:p w14:paraId="70259380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i/>
          <w:iCs/>
          <w:color w:val="000000"/>
          <w:sz w:val="20"/>
          <w:szCs w:val="20"/>
        </w:rPr>
      </w:pPr>
      <w:r w:rsidRPr="00FE7F41">
        <w:rPr>
          <w:rFonts w:eastAsia="Calibri"/>
          <w:b/>
          <w:bCs/>
          <w:i/>
          <w:color w:val="000000"/>
          <w:sz w:val="20"/>
          <w:szCs w:val="20"/>
        </w:rPr>
        <w:t xml:space="preserve">4.2.1. </w:t>
      </w:r>
      <w:r w:rsidRPr="00FE7F41">
        <w:rPr>
          <w:rFonts w:eastAsia="Calibri"/>
          <w:b/>
          <w:bCs/>
          <w:i/>
          <w:iCs/>
          <w:color w:val="000000"/>
          <w:sz w:val="20"/>
          <w:szCs w:val="20"/>
        </w:rPr>
        <w:t>Зачет (1 семестр)</w:t>
      </w:r>
    </w:p>
    <w:p w14:paraId="6C988B23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 w:rsidRPr="00FE7F41">
        <w:rPr>
          <w:rFonts w:eastAsia="Calibri"/>
          <w:b/>
          <w:bCs/>
          <w:color w:val="000000"/>
          <w:sz w:val="20"/>
          <w:szCs w:val="20"/>
        </w:rPr>
        <w:t xml:space="preserve">4.2.1.1. Порядок проведения. </w:t>
      </w:r>
    </w:p>
    <w:p w14:paraId="331E9E73" w14:textId="77777777" w:rsidR="005154B5" w:rsidRPr="00FE7F41" w:rsidRDefault="005154B5" w:rsidP="005154B5">
      <w:pPr>
        <w:ind w:firstLine="567"/>
        <w:jc w:val="both"/>
        <w:rPr>
          <w:rFonts w:eastAsia="Calibri"/>
          <w:sz w:val="20"/>
          <w:szCs w:val="20"/>
        </w:rPr>
      </w:pPr>
      <w:r w:rsidRPr="00FE7F41">
        <w:rPr>
          <w:rFonts w:eastAsia="Calibri"/>
          <w:sz w:val="20"/>
          <w:szCs w:val="20"/>
        </w:rPr>
        <w:t xml:space="preserve">По дисциплине предусмотрен зачет. Зачет проходит по билетам. В каждом билете два вопроса. Зачет нацелен на комплексную проверку освоения дисциплины. Обучающийся получает вопрос (вопросы) либо задание (задания) и время на подготовку. </w:t>
      </w:r>
    </w:p>
    <w:p w14:paraId="38B1686F" w14:textId="77777777" w:rsidR="005154B5" w:rsidRPr="00FE7F41" w:rsidRDefault="005154B5" w:rsidP="005154B5">
      <w:pPr>
        <w:ind w:firstLine="567"/>
        <w:jc w:val="both"/>
        <w:rPr>
          <w:rFonts w:eastAsia="Calibri"/>
          <w:sz w:val="20"/>
          <w:szCs w:val="20"/>
        </w:rPr>
      </w:pPr>
      <w:r w:rsidRPr="00FE7F41">
        <w:rPr>
          <w:rFonts w:eastAsia="Calibri"/>
          <w:sz w:val="20"/>
          <w:szCs w:val="20"/>
        </w:rPr>
        <w:t>Зачет проводится в устной, письменной или компьютерной форме. Оценивается владение материалом, его системное освоение, способность применять нужные знания, навыки и умения при анализе проблемных ситуаций и решении практических заданий.</w:t>
      </w:r>
    </w:p>
    <w:p w14:paraId="09004F2E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 w:rsidRPr="00FE7F41">
        <w:rPr>
          <w:rFonts w:eastAsia="Calibri"/>
          <w:b/>
          <w:bCs/>
          <w:color w:val="000000"/>
          <w:sz w:val="20"/>
          <w:szCs w:val="20"/>
        </w:rPr>
        <w:t>Баллы в интервале 86-100% от максимальных ставятся, если обучающийся:</w:t>
      </w:r>
    </w:p>
    <w:p w14:paraId="6BEA5DEB" w14:textId="0FD73510" w:rsidR="005154B5" w:rsidRPr="00FE7F41" w:rsidRDefault="005D00A9" w:rsidP="005154B5">
      <w:pPr>
        <w:ind w:firstLine="567"/>
        <w:jc w:val="both"/>
        <w:rPr>
          <w:rFonts w:eastAsia="Calibri"/>
          <w:color w:val="000000"/>
          <w:sz w:val="20"/>
          <w:szCs w:val="20"/>
          <w:shd w:val="clear" w:color="auto" w:fill="FFFFFF"/>
        </w:rPr>
      </w:pPr>
      <w:r>
        <w:rPr>
          <w:rFonts w:eastAsia="Calibri"/>
          <w:color w:val="000000"/>
          <w:sz w:val="20"/>
          <w:szCs w:val="20"/>
          <w:shd w:val="clear" w:color="auto" w:fill="FFFFFF"/>
        </w:rPr>
        <w:t>-</w:t>
      </w:r>
      <w:r w:rsidR="005154B5" w:rsidRPr="00FE7F41">
        <w:rPr>
          <w:rFonts w:eastAsia="Calibri"/>
          <w:color w:val="000000"/>
          <w:sz w:val="20"/>
          <w:szCs w:val="20"/>
          <w:shd w:val="clear" w:color="auto" w:fill="FFFFFF"/>
        </w:rPr>
        <w:t xml:space="preserve"> обнаружил отличное знание основного учебно-программного материала в объеме, необходимом для дальнейшей учебы и предстоящей работы по специальности, в полной мере справился с выполнением заданий, предусмотренных программой дисциплины.</w:t>
      </w:r>
    </w:p>
    <w:p w14:paraId="1921E1C8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 w:rsidRPr="00FE7F41">
        <w:rPr>
          <w:rFonts w:eastAsia="Calibri"/>
          <w:b/>
          <w:bCs/>
          <w:color w:val="000000"/>
          <w:sz w:val="20"/>
          <w:szCs w:val="20"/>
        </w:rPr>
        <w:t>Баллы в интервале 71-85% от максимальных ставятся, если обучающийся:</w:t>
      </w:r>
    </w:p>
    <w:p w14:paraId="43DF6E3A" w14:textId="0D9115F5" w:rsidR="005154B5" w:rsidRPr="00FE7F41" w:rsidRDefault="005D00A9" w:rsidP="005154B5">
      <w:pPr>
        <w:ind w:firstLine="567"/>
        <w:jc w:val="both"/>
        <w:rPr>
          <w:rFonts w:eastAsia="Calibri"/>
          <w:color w:val="000000"/>
          <w:sz w:val="20"/>
          <w:szCs w:val="20"/>
          <w:shd w:val="clear" w:color="auto" w:fill="FFFFFF"/>
        </w:rPr>
      </w:pPr>
      <w:r>
        <w:rPr>
          <w:rFonts w:eastAsia="Calibri"/>
          <w:color w:val="000000"/>
          <w:sz w:val="20"/>
          <w:szCs w:val="20"/>
          <w:shd w:val="clear" w:color="auto" w:fill="FFFFFF"/>
        </w:rPr>
        <w:t>-</w:t>
      </w:r>
      <w:r w:rsidR="005154B5" w:rsidRPr="00FE7F41">
        <w:rPr>
          <w:rFonts w:eastAsia="Calibri"/>
          <w:color w:val="000000"/>
          <w:sz w:val="20"/>
          <w:szCs w:val="20"/>
          <w:shd w:val="clear" w:color="auto" w:fill="FFFFFF"/>
        </w:rPr>
        <w:t xml:space="preserve"> обнаружил хорошее знание основного учебно-программного материала в объеме, необходимом для дальнейшей учебы и предстоящей работы по специальности, справился с выполнением заданий, предусмотренных программой дисциплины.</w:t>
      </w:r>
    </w:p>
    <w:p w14:paraId="6D94863A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 w:rsidRPr="00FE7F41">
        <w:rPr>
          <w:rFonts w:eastAsia="Calibri"/>
          <w:b/>
          <w:bCs/>
          <w:color w:val="000000"/>
          <w:sz w:val="20"/>
          <w:szCs w:val="20"/>
        </w:rPr>
        <w:t>Баллы в интервале 56-70% от максимальных ставятся, если обучающийся:</w:t>
      </w:r>
    </w:p>
    <w:p w14:paraId="75EE5322" w14:textId="439A786E" w:rsidR="005154B5" w:rsidRPr="00FE7F41" w:rsidRDefault="005D00A9" w:rsidP="005154B5">
      <w:pPr>
        <w:ind w:firstLine="567"/>
        <w:jc w:val="both"/>
        <w:rPr>
          <w:rFonts w:eastAsia="Calibri"/>
          <w:color w:val="000000"/>
          <w:sz w:val="20"/>
          <w:szCs w:val="20"/>
          <w:shd w:val="clear" w:color="auto" w:fill="FFFFFF"/>
        </w:rPr>
      </w:pPr>
      <w:r>
        <w:rPr>
          <w:rFonts w:eastAsia="Calibri"/>
          <w:color w:val="000000"/>
          <w:sz w:val="20"/>
          <w:szCs w:val="20"/>
          <w:shd w:val="clear" w:color="auto" w:fill="FFFFFF"/>
        </w:rPr>
        <w:t>-</w:t>
      </w:r>
      <w:r w:rsidR="005154B5" w:rsidRPr="00FE7F41">
        <w:rPr>
          <w:rFonts w:eastAsia="Calibri"/>
          <w:color w:val="000000"/>
          <w:sz w:val="20"/>
          <w:szCs w:val="20"/>
          <w:shd w:val="clear" w:color="auto" w:fill="FFFFFF"/>
        </w:rPr>
        <w:t xml:space="preserve"> обнаружил частичное знание основного учебно-программного материала в объеме, необходимом для дальнейшей учебы и предстоящей работы по специальности, с трудом справился с выполнением заданий, предусмотренных программой дисциплины.</w:t>
      </w:r>
    </w:p>
    <w:p w14:paraId="52F82720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 w:rsidRPr="00FE7F41">
        <w:rPr>
          <w:rFonts w:eastAsia="Calibri"/>
          <w:b/>
          <w:bCs/>
          <w:color w:val="000000"/>
          <w:sz w:val="20"/>
          <w:szCs w:val="20"/>
        </w:rPr>
        <w:t>Баллы в интервале 0-55% от максимальных ставятся, если обучающийся:</w:t>
      </w:r>
    </w:p>
    <w:p w14:paraId="1501E67F" w14:textId="7454DA08" w:rsidR="005154B5" w:rsidRPr="00FE7F41" w:rsidRDefault="005D00A9" w:rsidP="005154B5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Calibri"/>
          <w:color w:val="000000"/>
          <w:sz w:val="20"/>
          <w:szCs w:val="20"/>
          <w:shd w:val="clear" w:color="auto" w:fill="FFFFFF"/>
        </w:rPr>
        <w:t>-</w:t>
      </w:r>
      <w:r w:rsidR="005154B5" w:rsidRPr="00FE7F41">
        <w:rPr>
          <w:rFonts w:eastAsia="Calibri"/>
          <w:color w:val="000000"/>
          <w:sz w:val="20"/>
          <w:szCs w:val="20"/>
          <w:shd w:val="clear" w:color="auto" w:fill="FFFFFF"/>
        </w:rPr>
        <w:t xml:space="preserve"> обнаружил значительные пробелы в знаниях основного учебно-программного материала, допустил принципиальные ошибки в выполнении предусмотренных программой заданий и не способен продолжить </w:t>
      </w:r>
      <w:r w:rsidR="005154B5" w:rsidRPr="00FE7F41">
        <w:rPr>
          <w:rFonts w:eastAsia="Calibri"/>
          <w:color w:val="000000"/>
          <w:sz w:val="20"/>
          <w:szCs w:val="20"/>
          <w:shd w:val="clear" w:color="auto" w:fill="FFFFFF"/>
        </w:rPr>
        <w:lastRenderedPageBreak/>
        <w:t>обучение или приступить по окончании университета к профессиональной деятельности без дополнительных занятий по соответствующей дисциплине.</w:t>
      </w:r>
    </w:p>
    <w:p w14:paraId="04F450E2" w14:textId="77777777" w:rsidR="005154B5" w:rsidRPr="00FE7F41" w:rsidRDefault="005154B5" w:rsidP="005154B5">
      <w:pPr>
        <w:ind w:firstLine="567"/>
        <w:jc w:val="both"/>
        <w:rPr>
          <w:rFonts w:eastAsia="Calibri"/>
          <w:b/>
          <w:bCs/>
          <w:sz w:val="20"/>
          <w:szCs w:val="20"/>
        </w:rPr>
      </w:pPr>
      <w:bookmarkStart w:id="23" w:name="_Toc36926279"/>
      <w:bookmarkStart w:id="24" w:name="_Toc36929836"/>
      <w:bookmarkEnd w:id="16"/>
      <w:bookmarkEnd w:id="17"/>
      <w:bookmarkEnd w:id="18"/>
      <w:r w:rsidRPr="00FE7F41">
        <w:rPr>
          <w:rFonts w:eastAsia="Calibri"/>
          <w:b/>
          <w:bCs/>
          <w:sz w:val="20"/>
          <w:szCs w:val="20"/>
        </w:rPr>
        <w:t>4.2.1.3. Оценочные средства.</w:t>
      </w:r>
    </w:p>
    <w:p w14:paraId="3F0E93BB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подходы существуют относительно содержания понятия «новейшая история»?</w:t>
      </w:r>
    </w:p>
    <w:p w14:paraId="2D465011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На какие этапы можно разделить период новейшей истории Узбекистана?</w:t>
      </w:r>
    </w:p>
    <w:p w14:paraId="7D7A5B90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В чём заключаются теоретико-методологические трудности периодизации: древнейшая эпоха, античность, средневековье, Новое время, Новейшее время?</w:t>
      </w:r>
    </w:p>
    <w:p w14:paraId="5A1796C7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В чём разница между предметом истории Узбекистана и предметом новейшей истории Узбекистана?</w:t>
      </w:r>
    </w:p>
    <w:p w14:paraId="560026AF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функции выполняет новейшая история Узбекистана?</w:t>
      </w:r>
    </w:p>
    <w:p w14:paraId="5ED8F1F9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Каковы принципы изучения новейшей истории Узбекистана?</w:t>
      </w:r>
    </w:p>
    <w:p w14:paraId="43C7B499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Каковы общенаучные и специализированные методы, используемые при изучении новейшей истории Узбекистана?</w:t>
      </w:r>
    </w:p>
    <w:p w14:paraId="5F6834EF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означает междисциплинарность по отношению к новейшей истории Узбекистана?</w:t>
      </w:r>
    </w:p>
    <w:p w14:paraId="3BC3AF7B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политические изменения произошли в СССР в 80-х годах XX в.?</w:t>
      </w:r>
    </w:p>
    <w:p w14:paraId="5D2FE8C9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Объясните причины экономического отсталости Узбекистана от центральных районов СССР.</w:t>
      </w:r>
    </w:p>
    <w:p w14:paraId="12023E77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На основании каких принципов проводилась политика кадровых изменений в Узбекистане?</w:t>
      </w:r>
    </w:p>
    <w:p w14:paraId="7B230DBB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Кто возглавлял Узбекскую ССР после Ш. Рашидова?</w:t>
      </w:r>
    </w:p>
    <w:p w14:paraId="0AD2A91C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факторы стали причиной кризисных явлений в СССР?</w:t>
      </w:r>
    </w:p>
    <w:p w14:paraId="4EAE597C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вы понимаете под термином «политика перестройки»?</w:t>
      </w:r>
    </w:p>
    <w:p w14:paraId="11ABBA60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Почему политика «перестройки» потерпела крах?</w:t>
      </w:r>
    </w:p>
    <w:p w14:paraId="04199D91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стало причиной распространения Ферганских событий на другие регионы? В чём причины Ферганской трагедии и каковы его последствия?</w:t>
      </w:r>
    </w:p>
    <w:p w14:paraId="65BE68FD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Когда узбекскому языку был придан статус государственного языка? Какие возможности открылись перед узбекским языком после придания ему статуса государственного языка?</w:t>
      </w:r>
    </w:p>
    <w:p w14:paraId="54CE9D48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Почему деятельность движения «Бирлик» и партии «Эрк» продолжалась в Узбекистане недолго?</w:t>
      </w:r>
    </w:p>
    <w:p w14:paraId="39C9D10A" w14:textId="248B8418" w:rsidR="005D00A9" w:rsidRPr="005D00A9" w:rsidRDefault="005D00A9" w:rsidP="0036567E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 xml:space="preserve"> Какие требования поставил перед Центром Ислам Каримов, став руководителем Узбекистана?</w:t>
      </w:r>
    </w:p>
    <w:p w14:paraId="0E6545CD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Когда в Узбекистане появились неофициальные организации и движения и почему они не смогли найти опору и доверие среди народа?</w:t>
      </w:r>
    </w:p>
    <w:p w14:paraId="5E3382CB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Когда был учрежден Президентский пост в Узбекистане?</w:t>
      </w:r>
    </w:p>
    <w:p w14:paraId="61425223" w14:textId="76BAAF2A" w:rsidR="005D00A9" w:rsidRPr="00284A87" w:rsidRDefault="005D00A9" w:rsidP="00631C23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284A87">
        <w:rPr>
          <w:rFonts w:eastAsia="Times New Roman"/>
          <w:sz w:val="20"/>
          <w:szCs w:val="20"/>
        </w:rPr>
        <w:t>Когда была принята Декларация Независимости Республики Узбекистан? Когда был принят Закон «О Государственном флаге Республики Узбекистан», Закон о</w:t>
      </w:r>
      <w:r w:rsidR="00284A87" w:rsidRPr="00284A87">
        <w:rPr>
          <w:rFonts w:eastAsia="Times New Roman"/>
          <w:sz w:val="20"/>
          <w:szCs w:val="20"/>
        </w:rPr>
        <w:t xml:space="preserve"> </w:t>
      </w:r>
      <w:r w:rsidRPr="00284A87">
        <w:rPr>
          <w:rFonts w:eastAsia="Times New Roman"/>
          <w:sz w:val="20"/>
          <w:szCs w:val="20"/>
        </w:rPr>
        <w:t>«Государственном гербе Республики Узбекистан», Закон о «Государственном гимне Республики Узбекистан»?</w:t>
      </w:r>
    </w:p>
    <w:p w14:paraId="4855F43D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такое референдум?</w:t>
      </w:r>
    </w:p>
    <w:p w14:paraId="248794BD" w14:textId="1757496A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На каком принципе основана система государственной власти Республики Узбекистан?</w:t>
      </w:r>
    </w:p>
    <w:p w14:paraId="0061E291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Кто может выступать от имени народа Узбекистана?</w:t>
      </w:r>
    </w:p>
    <w:p w14:paraId="463D883A" w14:textId="296820A9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Охарактеризуйте</w:t>
      </w:r>
      <w:r w:rsidRPr="005D00A9">
        <w:rPr>
          <w:rFonts w:eastAsia="Times New Roman"/>
          <w:sz w:val="20"/>
          <w:szCs w:val="20"/>
        </w:rPr>
        <w:tab/>
        <w:t>социально-экономические</w:t>
      </w:r>
      <w:r w:rsidRPr="005D00A9">
        <w:rPr>
          <w:rFonts w:eastAsia="Times New Roman"/>
          <w:sz w:val="20"/>
          <w:szCs w:val="20"/>
        </w:rPr>
        <w:tab/>
        <w:t>и</w:t>
      </w:r>
      <w:r w:rsidRPr="005D00A9">
        <w:rPr>
          <w:rFonts w:eastAsia="Times New Roman"/>
          <w:sz w:val="20"/>
          <w:szCs w:val="20"/>
        </w:rPr>
        <w:tab/>
        <w:t>политические</w:t>
      </w:r>
      <w:r w:rsidRPr="005D00A9">
        <w:rPr>
          <w:rFonts w:eastAsia="Times New Roman"/>
          <w:sz w:val="20"/>
          <w:szCs w:val="20"/>
        </w:rPr>
        <w:tab/>
        <w:t>процессы</w:t>
      </w:r>
      <w:r w:rsidRPr="005D00A9"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 xml:space="preserve"> </w:t>
      </w:r>
      <w:r w:rsidRPr="005D00A9">
        <w:rPr>
          <w:rFonts w:eastAsia="Times New Roman"/>
          <w:sz w:val="20"/>
          <w:szCs w:val="20"/>
        </w:rPr>
        <w:t>СССР</w:t>
      </w:r>
      <w:r>
        <w:rPr>
          <w:rFonts w:eastAsia="Times New Roman"/>
          <w:sz w:val="20"/>
          <w:szCs w:val="20"/>
        </w:rPr>
        <w:t xml:space="preserve"> </w:t>
      </w:r>
      <w:r w:rsidRPr="005D00A9">
        <w:rPr>
          <w:rFonts w:eastAsia="Times New Roman"/>
          <w:sz w:val="20"/>
          <w:szCs w:val="20"/>
        </w:rPr>
        <w:t>и Узбекистане в период с 1985-1991 гг.</w:t>
      </w:r>
    </w:p>
    <w:p w14:paraId="419FF1B6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факторы ускорили принятие независимости?</w:t>
      </w:r>
    </w:p>
    <w:p w14:paraId="3008B6C6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Каково историческое значение Декларации о суверенитете и Конституционного закона о государственной независимости Узбекистана?</w:t>
      </w:r>
    </w:p>
    <w:p w14:paraId="595893BC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Когда был подписан документ под названием «9+1», в чем его суть?</w:t>
      </w:r>
    </w:p>
    <w:p w14:paraId="362869EA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силы и в каких целях устроили заговор в Москве?</w:t>
      </w:r>
    </w:p>
    <w:p w14:paraId="47740EF3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Когда и в каких условиях Узбекистан объявил о Государственной Независимости?</w:t>
      </w:r>
    </w:p>
    <w:p w14:paraId="4A6E4B0E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документы были приняты 31 августа 1991 г. на сессии Верховного Совета Узбекистана?</w:t>
      </w:r>
    </w:p>
    <w:p w14:paraId="04423C92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Чем отличается Президентская Республика от Парламентской Республики?</w:t>
      </w:r>
    </w:p>
    <w:p w14:paraId="7C1A5067" w14:textId="1AB9AA05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Какие противоречия имелись между бывшим союзным центром и Узбекистаном</w:t>
      </w:r>
      <w:r>
        <w:rPr>
          <w:rFonts w:eastAsia="Times New Roman"/>
          <w:sz w:val="20"/>
          <w:szCs w:val="20"/>
        </w:rPr>
        <w:t>?</w:t>
      </w:r>
    </w:p>
    <w:p w14:paraId="188B756F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В чём заключалась логика и основные принципы формирования нового государства?</w:t>
      </w:r>
    </w:p>
    <w:p w14:paraId="3924DA19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вы понимаете под референдумом?</w:t>
      </w:r>
    </w:p>
    <w:p w14:paraId="55CFC274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В чем историческая значение обретения Узбекистаном государственной независимости?</w:t>
      </w:r>
    </w:p>
    <w:p w14:paraId="1E63C006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Почему перед Узбекистаном встала необходимость выбора нового пути развития?</w:t>
      </w:r>
    </w:p>
    <w:p w14:paraId="73CA5E86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было взято за основу разработки собственного пути развития Узбекистана?</w:t>
      </w:r>
    </w:p>
    <w:p w14:paraId="35992B4C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вы подразумеваете под фразой «Узбекистан - государство с великим будущим»?</w:t>
      </w:r>
    </w:p>
    <w:p w14:paraId="501EDCBF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такое пять принципов «узбекской» модели развития?</w:t>
      </w:r>
    </w:p>
    <w:p w14:paraId="4B0778EE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Каково численность населения Узбекистана и что вы знаете о его этническом составе?</w:t>
      </w:r>
    </w:p>
    <w:p w14:paraId="78B731BA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Почему Узбекистан можно считать страной молодежи?</w:t>
      </w:r>
    </w:p>
    <w:p w14:paraId="26FBA2A9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Какое значение для молодого государства имеет Конституция?</w:t>
      </w:r>
    </w:p>
    <w:p w14:paraId="1E9BEB10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Сколько длился период создания Конституции Республики Узбекистан?</w:t>
      </w:r>
    </w:p>
    <w:p w14:paraId="5E958B18" w14:textId="2C6EBDE8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Назовите основные принципы Конституции Республики Узбекистан</w:t>
      </w:r>
      <w:r w:rsidR="00284A87">
        <w:rPr>
          <w:rFonts w:eastAsia="Times New Roman"/>
          <w:sz w:val="20"/>
          <w:szCs w:val="20"/>
        </w:rPr>
        <w:t>.</w:t>
      </w:r>
    </w:p>
    <w:p w14:paraId="2A060018" w14:textId="77777777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Что вы понимаете под государственными символами?</w:t>
      </w:r>
    </w:p>
    <w:p w14:paraId="433E7388" w14:textId="2FBE3671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Опишите Государственный флаг Республики Узбекистан</w:t>
      </w:r>
      <w:r w:rsidR="00284A87">
        <w:rPr>
          <w:rFonts w:eastAsia="Times New Roman"/>
          <w:sz w:val="20"/>
          <w:szCs w:val="20"/>
        </w:rPr>
        <w:t>.</w:t>
      </w:r>
    </w:p>
    <w:p w14:paraId="4DE307F0" w14:textId="129CA4E3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Опишите Государственный герб Республики Узбекистан</w:t>
      </w:r>
      <w:r w:rsidR="00284A87">
        <w:rPr>
          <w:rFonts w:eastAsia="Times New Roman"/>
          <w:sz w:val="20"/>
          <w:szCs w:val="20"/>
        </w:rPr>
        <w:t>.</w:t>
      </w:r>
    </w:p>
    <w:p w14:paraId="19B472BC" w14:textId="38AE8D9F" w:rsidR="005D00A9" w:rsidRPr="005D00A9" w:rsidRDefault="005D00A9" w:rsidP="005D00A9">
      <w:pPr>
        <w:pStyle w:val="a6"/>
        <w:numPr>
          <w:ilvl w:val="0"/>
          <w:numId w:val="6"/>
        </w:numPr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Возникновение многопартийной системы в Узбекистане</w:t>
      </w:r>
      <w:r>
        <w:rPr>
          <w:rFonts w:eastAsia="Times New Roman"/>
          <w:sz w:val="20"/>
          <w:szCs w:val="20"/>
        </w:rPr>
        <w:t>.</w:t>
      </w:r>
    </w:p>
    <w:bookmarkEnd w:id="23"/>
    <w:bookmarkEnd w:id="24"/>
    <w:p w14:paraId="509311D0" w14:textId="77777777" w:rsidR="00546ECD" w:rsidRPr="00FE7F41" w:rsidRDefault="00546ECD" w:rsidP="00441D6E">
      <w:pPr>
        <w:ind w:firstLine="438"/>
        <w:rPr>
          <w:rFonts w:eastAsia="Times New Roman"/>
          <w:vanish/>
          <w:sz w:val="20"/>
          <w:szCs w:val="20"/>
        </w:rPr>
        <w:sectPr w:rsidR="00546ECD" w:rsidRPr="00FE7F41" w:rsidSect="004745F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W w:w="978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7"/>
        <w:gridCol w:w="6024"/>
      </w:tblGrid>
      <w:tr w:rsidR="00265280" w:rsidRPr="00FE7F41" w14:paraId="7FE4136F" w14:textId="77777777" w:rsidTr="004745F6">
        <w:trPr>
          <w:tblCellSpacing w:w="0" w:type="dxa"/>
        </w:trPr>
        <w:tc>
          <w:tcPr>
            <w:tcW w:w="3757" w:type="dxa"/>
            <w:vAlign w:val="center"/>
            <w:hideMark/>
          </w:tcPr>
          <w:p w14:paraId="351F3CE4" w14:textId="77777777" w:rsidR="00441D6E" w:rsidRPr="00FE7F41" w:rsidRDefault="00441D6E" w:rsidP="004745F6">
            <w:pPr>
              <w:ind w:firstLine="438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6024" w:type="dxa"/>
            <w:noWrap/>
            <w:vAlign w:val="center"/>
            <w:hideMark/>
          </w:tcPr>
          <w:p w14:paraId="0A6FD8FD" w14:textId="77777777" w:rsidR="00441D6E" w:rsidRPr="00FE7F41" w:rsidRDefault="00441D6E" w:rsidP="004745F6">
            <w:pPr>
              <w:ind w:firstLine="438"/>
              <w:jc w:val="right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iCs/>
                <w:sz w:val="20"/>
                <w:szCs w:val="20"/>
              </w:rPr>
              <w:t>Приложение 2</w:t>
            </w:r>
          </w:p>
        </w:tc>
      </w:tr>
      <w:tr w:rsidR="00265280" w:rsidRPr="00FE7F41" w14:paraId="752FD955" w14:textId="77777777" w:rsidTr="004745F6">
        <w:trPr>
          <w:tblCellSpacing w:w="0" w:type="dxa"/>
        </w:trPr>
        <w:tc>
          <w:tcPr>
            <w:tcW w:w="3757" w:type="dxa"/>
            <w:vAlign w:val="center"/>
            <w:hideMark/>
          </w:tcPr>
          <w:p w14:paraId="6BCA8BFF" w14:textId="77777777" w:rsidR="00441D6E" w:rsidRPr="00FE7F41" w:rsidRDefault="00441D6E" w:rsidP="004745F6">
            <w:pPr>
              <w:ind w:firstLine="438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6024" w:type="dxa"/>
            <w:noWrap/>
            <w:vAlign w:val="center"/>
            <w:hideMark/>
          </w:tcPr>
          <w:p w14:paraId="5469AD72" w14:textId="77777777" w:rsidR="00441D6E" w:rsidRPr="00FE7F41" w:rsidRDefault="00441D6E" w:rsidP="004745F6">
            <w:pPr>
              <w:ind w:firstLine="438"/>
              <w:jc w:val="right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iCs/>
                <w:sz w:val="20"/>
                <w:szCs w:val="20"/>
              </w:rPr>
              <w:t>к рабочей программе дисциплины (модуля)</w:t>
            </w:r>
          </w:p>
        </w:tc>
      </w:tr>
      <w:tr w:rsidR="00441D6E" w:rsidRPr="00FE7F41" w14:paraId="7E1F1AD7" w14:textId="77777777" w:rsidTr="004745F6">
        <w:trPr>
          <w:tblCellSpacing w:w="0" w:type="dxa"/>
        </w:trPr>
        <w:tc>
          <w:tcPr>
            <w:tcW w:w="3757" w:type="dxa"/>
            <w:vAlign w:val="center"/>
            <w:hideMark/>
          </w:tcPr>
          <w:p w14:paraId="47B199CC" w14:textId="77777777" w:rsidR="00441D6E" w:rsidRPr="00FE7F41" w:rsidRDefault="00441D6E" w:rsidP="004745F6">
            <w:pPr>
              <w:ind w:firstLine="438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6024" w:type="dxa"/>
            <w:vAlign w:val="center"/>
            <w:hideMark/>
          </w:tcPr>
          <w:p w14:paraId="03661422" w14:textId="3426780B" w:rsidR="00441D6E" w:rsidRPr="00FE7F41" w:rsidRDefault="005D00A9" w:rsidP="006E4262">
            <w:pPr>
              <w:ind w:firstLine="438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ФТД.В</w:t>
            </w:r>
            <w:r w:rsidR="00441D6E" w:rsidRPr="00FE7F41">
              <w:rPr>
                <w:rFonts w:eastAsia="Times New Roman"/>
                <w:iCs/>
                <w:sz w:val="20"/>
                <w:szCs w:val="20"/>
              </w:rPr>
              <w:t>.0</w:t>
            </w:r>
            <w:r>
              <w:rPr>
                <w:rFonts w:eastAsia="Times New Roman"/>
                <w:iCs/>
                <w:sz w:val="20"/>
                <w:szCs w:val="20"/>
              </w:rPr>
              <w:t>2 Новейшая и</w:t>
            </w:r>
            <w:r w:rsidR="00441D6E" w:rsidRPr="00FE7F41">
              <w:rPr>
                <w:rFonts w:eastAsia="Times New Roman"/>
                <w:iCs/>
                <w:sz w:val="20"/>
                <w:szCs w:val="20"/>
              </w:rPr>
              <w:t>стория</w:t>
            </w:r>
            <w:r w:rsidR="006E4262" w:rsidRPr="00FE7F41">
              <w:rPr>
                <w:rFonts w:eastAsia="Times New Roman"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iCs/>
                <w:sz w:val="20"/>
                <w:szCs w:val="20"/>
              </w:rPr>
              <w:t>Узбекистана</w:t>
            </w:r>
          </w:p>
        </w:tc>
      </w:tr>
    </w:tbl>
    <w:p w14:paraId="0A5596AE" w14:textId="77777777" w:rsidR="00441D6E" w:rsidRPr="00FE7F41" w:rsidRDefault="00441D6E" w:rsidP="00441D6E">
      <w:pPr>
        <w:ind w:firstLine="438"/>
        <w:rPr>
          <w:rFonts w:eastAsia="Times New Roman"/>
          <w:sz w:val="20"/>
          <w:szCs w:val="20"/>
        </w:rPr>
      </w:pPr>
    </w:p>
    <w:p w14:paraId="10824C55" w14:textId="77777777" w:rsidR="00C9569B" w:rsidRPr="00FE7F41" w:rsidRDefault="00C9569B" w:rsidP="004745F6">
      <w:pPr>
        <w:ind w:firstLine="438"/>
        <w:jc w:val="center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Перечень литературы, необходимой для освоения дисциплины (модуля)</w:t>
      </w:r>
    </w:p>
    <w:p w14:paraId="71B7186A" w14:textId="77777777" w:rsidR="00C9569B" w:rsidRPr="00FE7F41" w:rsidRDefault="00C9569B" w:rsidP="004745F6">
      <w:pPr>
        <w:ind w:firstLine="438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 </w:t>
      </w:r>
    </w:p>
    <w:p w14:paraId="165622B2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Направление подготовки: 44.04.01 - Педагогическое образование</w:t>
      </w:r>
    </w:p>
    <w:p w14:paraId="017DCD53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Профиль подготовки: Русский язык и литература в межкультурной коммуникации</w:t>
      </w:r>
    </w:p>
    <w:p w14:paraId="523AA7A4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 xml:space="preserve">Квалификация выпускника: магистр </w:t>
      </w:r>
    </w:p>
    <w:p w14:paraId="2F3E2B27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Форма обучения: очная</w:t>
      </w:r>
    </w:p>
    <w:p w14:paraId="7F0A3DAC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Язык обучения: русский</w:t>
      </w:r>
    </w:p>
    <w:p w14:paraId="46ECECC4" w14:textId="43CBAFCA" w:rsidR="005D00A9" w:rsidRPr="00FE7F41" w:rsidRDefault="005D00A9" w:rsidP="005D00A9">
      <w:pPr>
        <w:rPr>
          <w:sz w:val="20"/>
          <w:szCs w:val="20"/>
        </w:rPr>
      </w:pPr>
      <w:r w:rsidRPr="00532851">
        <w:rPr>
          <w:bCs/>
          <w:sz w:val="20"/>
          <w:szCs w:val="20"/>
        </w:rPr>
        <w:t>Год начала обучения по образовательной программе: 202</w:t>
      </w:r>
      <w:r w:rsidR="00F02AB1">
        <w:rPr>
          <w:bCs/>
          <w:sz w:val="20"/>
          <w:szCs w:val="20"/>
        </w:rPr>
        <w:t>4</w:t>
      </w:r>
    </w:p>
    <w:p w14:paraId="5EB1DD5E" w14:textId="76437E6D" w:rsidR="00265280" w:rsidRPr="00FE7F41" w:rsidRDefault="00265280" w:rsidP="00265280">
      <w:pPr>
        <w:rPr>
          <w:sz w:val="20"/>
          <w:szCs w:val="20"/>
        </w:rPr>
      </w:pPr>
    </w:p>
    <w:p w14:paraId="68864965" w14:textId="77777777" w:rsidR="00441D6E" w:rsidRPr="00FE7F41" w:rsidRDefault="00441D6E" w:rsidP="00441D6E">
      <w:pPr>
        <w:ind w:firstLine="438"/>
        <w:rPr>
          <w:rFonts w:eastAsia="Times New Roman"/>
          <w:sz w:val="20"/>
          <w:szCs w:val="20"/>
        </w:rPr>
      </w:pPr>
    </w:p>
    <w:p w14:paraId="02BA9744" w14:textId="77777777" w:rsidR="006B4A12" w:rsidRDefault="006B4A12" w:rsidP="006B4A12">
      <w:pPr>
        <w:ind w:firstLine="438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Основная литература:</w:t>
      </w:r>
    </w:p>
    <w:p w14:paraId="201246EB" w14:textId="209A0202" w:rsidR="005D00A9" w:rsidRPr="005D00A9" w:rsidRDefault="006B4A12" w:rsidP="005D00A9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</w:t>
      </w:r>
      <w:r w:rsidR="005D00A9" w:rsidRPr="005D00A9">
        <w:rPr>
          <w:rFonts w:eastAsia="Times New Roman"/>
          <w:sz w:val="20"/>
          <w:szCs w:val="20"/>
        </w:rPr>
        <w:t>Мирзиёев Ш.M. Янги Ўзбекистоннинг тараққиёт стратегияси. Т.“Ўзбекистон”,</w:t>
      </w:r>
      <w:r w:rsidR="005D00A9">
        <w:rPr>
          <w:rFonts w:eastAsia="Times New Roman"/>
          <w:sz w:val="20"/>
          <w:szCs w:val="20"/>
        </w:rPr>
        <w:t xml:space="preserve"> </w:t>
      </w:r>
      <w:r w:rsidR="005D00A9" w:rsidRPr="005D00A9">
        <w:rPr>
          <w:rFonts w:eastAsia="Times New Roman"/>
          <w:sz w:val="20"/>
          <w:szCs w:val="20"/>
        </w:rPr>
        <w:t>2021.</w:t>
      </w:r>
    </w:p>
    <w:p w14:paraId="78376C06" w14:textId="3DC35CAA" w:rsidR="005D00A9" w:rsidRPr="005D00A9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 </w:t>
      </w:r>
      <w:r w:rsidRPr="005D00A9">
        <w:rPr>
          <w:rFonts w:eastAsia="Times New Roman"/>
          <w:sz w:val="20"/>
          <w:szCs w:val="20"/>
        </w:rPr>
        <w:t>Конституция Республики Узбекистан. - Т.: «Узбекистан», 2023 г. https:// lex.uz.</w:t>
      </w:r>
    </w:p>
    <w:p w14:paraId="01382D67" w14:textId="6D7D0841" w:rsidR="005D00A9" w:rsidRPr="005D00A9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 </w:t>
      </w:r>
      <w:r w:rsidRPr="005D00A9">
        <w:rPr>
          <w:rFonts w:eastAsia="Times New Roman"/>
          <w:sz w:val="20"/>
          <w:szCs w:val="20"/>
        </w:rPr>
        <w:t>Конституция Республики Каракалпакстан. Нукус: «Билим», 2018 г. https:// lex.uz.</w:t>
      </w:r>
    </w:p>
    <w:p w14:paraId="1FDC737E" w14:textId="7F029A3C" w:rsidR="005D00A9" w:rsidRPr="005D00A9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4. </w:t>
      </w:r>
      <w:r w:rsidRPr="005D00A9">
        <w:rPr>
          <w:rFonts w:eastAsia="Times New Roman"/>
          <w:sz w:val="20"/>
          <w:szCs w:val="20"/>
        </w:rPr>
        <w:t>История Узбекистана. Муртазаева Р.Х., Дорошенко Т.И. (отв. ред.). Учебник для</w:t>
      </w:r>
      <w:r>
        <w:rPr>
          <w:rFonts w:eastAsia="Times New Roman"/>
          <w:sz w:val="20"/>
          <w:szCs w:val="20"/>
        </w:rPr>
        <w:t xml:space="preserve"> </w:t>
      </w:r>
      <w:r w:rsidRPr="005D00A9">
        <w:rPr>
          <w:rFonts w:eastAsia="Times New Roman"/>
          <w:sz w:val="20"/>
          <w:szCs w:val="20"/>
        </w:rPr>
        <w:t>студентов высших учебных заведений. - Т.: Fan va texnologiya, 2011.</w:t>
      </w:r>
    </w:p>
    <w:p w14:paraId="67476490" w14:textId="2A3D3B6B" w:rsidR="005D00A9" w:rsidRPr="00284A87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5. </w:t>
      </w:r>
      <w:r w:rsidRPr="005D00A9">
        <w:rPr>
          <w:rFonts w:eastAsia="Times New Roman"/>
          <w:sz w:val="20"/>
          <w:szCs w:val="20"/>
        </w:rPr>
        <w:t>Новейшая история Узбекистана. Учебник. Под ред. д.и.н., проф. М</w:t>
      </w:r>
      <w:r w:rsidRPr="00284A87">
        <w:rPr>
          <w:rFonts w:eastAsia="Times New Roman"/>
          <w:sz w:val="20"/>
          <w:szCs w:val="20"/>
        </w:rPr>
        <w:t>.</w:t>
      </w:r>
      <w:r w:rsidRPr="005D00A9">
        <w:rPr>
          <w:rFonts w:eastAsia="Times New Roman"/>
          <w:sz w:val="20"/>
          <w:szCs w:val="20"/>
        </w:rPr>
        <w:t>А</w:t>
      </w:r>
      <w:r w:rsidRPr="00284A87">
        <w:rPr>
          <w:rFonts w:eastAsia="Times New Roman"/>
          <w:sz w:val="20"/>
          <w:szCs w:val="20"/>
        </w:rPr>
        <w:t xml:space="preserve">. </w:t>
      </w:r>
      <w:r w:rsidRPr="005D00A9">
        <w:rPr>
          <w:rFonts w:eastAsia="Times New Roman"/>
          <w:sz w:val="20"/>
          <w:szCs w:val="20"/>
        </w:rPr>
        <w:t>Рахимова</w:t>
      </w:r>
      <w:r w:rsidRPr="00284A87">
        <w:rPr>
          <w:rFonts w:eastAsia="Times New Roman"/>
          <w:sz w:val="20"/>
          <w:szCs w:val="20"/>
        </w:rPr>
        <w:t xml:space="preserve">. - </w:t>
      </w:r>
      <w:r w:rsidRPr="005D00A9">
        <w:rPr>
          <w:rFonts w:eastAsia="Times New Roman"/>
          <w:sz w:val="20"/>
          <w:szCs w:val="20"/>
          <w:lang w:val="en-US"/>
        </w:rPr>
        <w:t>T</w:t>
      </w:r>
      <w:r w:rsidRPr="00284A87">
        <w:rPr>
          <w:rFonts w:eastAsia="Times New Roman"/>
          <w:sz w:val="20"/>
          <w:szCs w:val="20"/>
        </w:rPr>
        <w:t xml:space="preserve">.: </w:t>
      </w:r>
      <w:r w:rsidRPr="005D00A9">
        <w:rPr>
          <w:rFonts w:eastAsia="Times New Roman"/>
          <w:sz w:val="20"/>
          <w:szCs w:val="20"/>
          <w:lang w:val="en-US"/>
        </w:rPr>
        <w:t>Nurafshon</w:t>
      </w:r>
      <w:r w:rsidRPr="00284A87">
        <w:rPr>
          <w:rFonts w:eastAsia="Times New Roman"/>
          <w:sz w:val="20"/>
          <w:szCs w:val="20"/>
        </w:rPr>
        <w:t xml:space="preserve"> </w:t>
      </w:r>
      <w:r w:rsidRPr="005D00A9">
        <w:rPr>
          <w:rFonts w:eastAsia="Times New Roman"/>
          <w:sz w:val="20"/>
          <w:szCs w:val="20"/>
          <w:lang w:val="en-US"/>
        </w:rPr>
        <w:t>business</w:t>
      </w:r>
      <w:r w:rsidRPr="00284A87">
        <w:rPr>
          <w:rFonts w:eastAsia="Times New Roman"/>
          <w:sz w:val="20"/>
          <w:szCs w:val="20"/>
        </w:rPr>
        <w:t>, 2020.</w:t>
      </w:r>
    </w:p>
    <w:p w14:paraId="003F24FE" w14:textId="040E6728" w:rsidR="005D00A9" w:rsidRPr="005D00A9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6.</w:t>
      </w:r>
      <w:r w:rsidRPr="005D00A9">
        <w:rPr>
          <w:rFonts w:eastAsia="Times New Roman"/>
          <w:sz w:val="20"/>
          <w:szCs w:val="20"/>
        </w:rPr>
        <w:tab/>
        <w:t>Кодекс Республики Узбекистан об административной ответственности.</w:t>
      </w:r>
      <w:r>
        <w:rPr>
          <w:rFonts w:eastAsia="Times New Roman"/>
          <w:sz w:val="20"/>
          <w:szCs w:val="20"/>
        </w:rPr>
        <w:t xml:space="preserve"> </w:t>
      </w:r>
      <w:r w:rsidRPr="005D00A9">
        <w:rPr>
          <w:rFonts w:eastAsia="Times New Roman"/>
          <w:sz w:val="20"/>
          <w:szCs w:val="20"/>
        </w:rPr>
        <w:t>№ ЗРУ-878. 15.11.2023 г. https:// lex.uz.</w:t>
      </w:r>
    </w:p>
    <w:p w14:paraId="117ACF5C" w14:textId="77777777" w:rsidR="005D00A9" w:rsidRPr="005D00A9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7.</w:t>
      </w:r>
      <w:r w:rsidRPr="005D00A9">
        <w:rPr>
          <w:rFonts w:eastAsia="Times New Roman"/>
          <w:sz w:val="20"/>
          <w:szCs w:val="20"/>
        </w:rPr>
        <w:tab/>
        <w:t>Семейный кодекс Республики Узбекистан. № 607-I. 30.04.1998 г. https:// lex.uz.</w:t>
      </w:r>
    </w:p>
    <w:p w14:paraId="2F71C0E9" w14:textId="77777777" w:rsidR="005D00A9" w:rsidRPr="005D00A9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8.</w:t>
      </w:r>
      <w:r w:rsidRPr="005D00A9">
        <w:rPr>
          <w:rFonts w:eastAsia="Times New Roman"/>
          <w:sz w:val="20"/>
          <w:szCs w:val="20"/>
        </w:rPr>
        <w:tab/>
        <w:t>Трудовой кодекс Республики Узбекистан. № ЗРУ-798. 28.10.2022 г. https:// lex.uz.</w:t>
      </w:r>
    </w:p>
    <w:p w14:paraId="3A026D3D" w14:textId="77777777" w:rsidR="005D00A9" w:rsidRPr="005D00A9" w:rsidRDefault="005D00A9" w:rsidP="005D00A9">
      <w:pPr>
        <w:ind w:firstLine="525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9.</w:t>
      </w:r>
      <w:r w:rsidRPr="005D00A9">
        <w:rPr>
          <w:rFonts w:eastAsia="Times New Roman"/>
          <w:sz w:val="20"/>
          <w:szCs w:val="20"/>
        </w:rPr>
        <w:tab/>
        <w:t>Уголовный кодекс Республики Узбекистан. ЗРУ-878. 15.11.2023 г. https:// lex.uz.</w:t>
      </w:r>
    </w:p>
    <w:p w14:paraId="1F5C3809" w14:textId="0A258ADD" w:rsidR="006B4A12" w:rsidRDefault="005D00A9" w:rsidP="005D00A9">
      <w:pPr>
        <w:ind w:firstLine="525"/>
        <w:jc w:val="both"/>
        <w:rPr>
          <w:rFonts w:eastAsia="Times New Roman"/>
          <w:b/>
          <w:bCs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10.</w:t>
      </w:r>
      <w:r w:rsidRPr="005D00A9">
        <w:rPr>
          <w:rFonts w:eastAsia="Times New Roman"/>
          <w:sz w:val="20"/>
          <w:szCs w:val="20"/>
        </w:rPr>
        <w:tab/>
        <w:t>Тультеев И.Т. Конституционное право. Учебник. Т.: ТГЮИ, 2018.</w:t>
      </w:r>
    </w:p>
    <w:p w14:paraId="5EE326D3" w14:textId="77777777" w:rsidR="005D00A9" w:rsidRDefault="005D00A9" w:rsidP="006B4A12">
      <w:pPr>
        <w:ind w:firstLine="438"/>
        <w:jc w:val="center"/>
        <w:rPr>
          <w:rFonts w:eastAsia="Times New Roman"/>
          <w:b/>
          <w:bCs/>
          <w:sz w:val="20"/>
          <w:szCs w:val="20"/>
        </w:rPr>
      </w:pPr>
    </w:p>
    <w:p w14:paraId="2FDE8737" w14:textId="37980ACD" w:rsidR="006B4A12" w:rsidRDefault="006B4A12" w:rsidP="006B4A12">
      <w:pPr>
        <w:ind w:firstLine="438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Дополнительная литература:</w:t>
      </w:r>
    </w:p>
    <w:p w14:paraId="06F60993" w14:textId="77777777" w:rsidR="006B4A12" w:rsidRDefault="006B4A12" w:rsidP="006B4A12">
      <w:pPr>
        <w:ind w:firstLine="438"/>
        <w:jc w:val="both"/>
        <w:rPr>
          <w:rFonts w:eastAsia="Times New Roman"/>
          <w:sz w:val="20"/>
          <w:szCs w:val="20"/>
        </w:rPr>
      </w:pPr>
    </w:p>
    <w:p w14:paraId="27D9EF8C" w14:textId="69657DD3" w:rsidR="006B4A12" w:rsidRDefault="006B4A12" w:rsidP="006B4A12">
      <w:pPr>
        <w:ind w:firstLine="43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</w:t>
      </w:r>
      <w:r w:rsidR="005D00A9" w:rsidRPr="005D00A9">
        <w:rPr>
          <w:rFonts w:eastAsia="Times New Roman"/>
          <w:sz w:val="20"/>
          <w:szCs w:val="20"/>
        </w:rPr>
        <w:t>Каримов И.А. Инсон унинг хукук ва эркинликлари - олий кадрият. Т. 14. - Т.: Узбекистан, 2006</w:t>
      </w:r>
      <w:r>
        <w:rPr>
          <w:rFonts w:eastAsia="Times New Roman"/>
          <w:sz w:val="20"/>
          <w:szCs w:val="20"/>
        </w:rPr>
        <w:t xml:space="preserve"> </w:t>
      </w:r>
    </w:p>
    <w:p w14:paraId="052E73F2" w14:textId="77777777" w:rsidR="005D00A9" w:rsidRPr="005D00A9" w:rsidRDefault="005D00A9" w:rsidP="005D00A9">
      <w:pPr>
        <w:ind w:firstLine="438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2.</w:t>
      </w:r>
      <w:r w:rsidRPr="005D00A9">
        <w:rPr>
          <w:rFonts w:eastAsia="Times New Roman"/>
          <w:sz w:val="20"/>
          <w:szCs w:val="20"/>
        </w:rPr>
        <w:tab/>
        <w:t>Каримов И.А. Она юртимиз бахту икболи ва буюк келажаги йулида хизмат килиш - энг олий саодатдир. - Т.: Узбекистан. 2015.</w:t>
      </w:r>
    </w:p>
    <w:p w14:paraId="6222C894" w14:textId="77777777" w:rsidR="005D00A9" w:rsidRPr="005D00A9" w:rsidRDefault="005D00A9" w:rsidP="005D00A9">
      <w:pPr>
        <w:ind w:firstLine="438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3.</w:t>
      </w:r>
      <w:r w:rsidRPr="005D00A9">
        <w:rPr>
          <w:rFonts w:eastAsia="Times New Roman"/>
          <w:sz w:val="20"/>
          <w:szCs w:val="20"/>
        </w:rPr>
        <w:tab/>
        <w:t>Новейшая история Узбекистана. Учебник. Под ред. д.и.н., проф. М.А. Рахимова. - T.: Nurafshon business, 2020.</w:t>
      </w:r>
    </w:p>
    <w:p w14:paraId="6B75C269" w14:textId="77777777" w:rsidR="005D00A9" w:rsidRPr="005D00A9" w:rsidRDefault="005D00A9" w:rsidP="005D00A9">
      <w:pPr>
        <w:ind w:firstLine="438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4.</w:t>
      </w:r>
      <w:r w:rsidRPr="005D00A9">
        <w:rPr>
          <w:rFonts w:eastAsia="Times New Roman"/>
          <w:sz w:val="20"/>
          <w:szCs w:val="20"/>
        </w:rPr>
        <w:tab/>
        <w:t>Усманов К. История Узбекистана. Период национальной независимости. - Т.: Укитувчи, 2013.</w:t>
      </w:r>
    </w:p>
    <w:p w14:paraId="1FB01E86" w14:textId="77777777" w:rsidR="005D00A9" w:rsidRPr="005D00A9" w:rsidRDefault="005D00A9" w:rsidP="005D00A9">
      <w:pPr>
        <w:ind w:firstLine="438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5.</w:t>
      </w:r>
      <w:r w:rsidRPr="005D00A9">
        <w:rPr>
          <w:rFonts w:eastAsia="Times New Roman"/>
          <w:sz w:val="20"/>
          <w:szCs w:val="20"/>
        </w:rPr>
        <w:tab/>
        <w:t>Рахимов М.А., Рахматуллаев Ш.М., Турсунова Р.Ю., Назаров Р.Р. Очерки новейшей истории Узбекистана. 2-е изд., исп. и доп. - Т.: Адабиёт учкунлари, 2016.</w:t>
      </w:r>
    </w:p>
    <w:p w14:paraId="428FAF34" w14:textId="77777777" w:rsidR="005D00A9" w:rsidRPr="005D00A9" w:rsidRDefault="005D00A9" w:rsidP="005D00A9">
      <w:pPr>
        <w:ind w:firstLine="438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6.</w:t>
      </w:r>
      <w:r w:rsidRPr="005D00A9">
        <w:rPr>
          <w:rFonts w:eastAsia="Times New Roman"/>
          <w:sz w:val="20"/>
          <w:szCs w:val="20"/>
        </w:rPr>
        <w:tab/>
        <w:t>Жураев Н., Файзуллаев Т. Узбекистоннинг янги тарихи. Учинчи китоб. - Т.: Шарк, 2000.</w:t>
      </w:r>
    </w:p>
    <w:p w14:paraId="1D414465" w14:textId="77777777" w:rsidR="005D00A9" w:rsidRPr="005D00A9" w:rsidRDefault="005D00A9" w:rsidP="005D00A9">
      <w:pPr>
        <w:ind w:firstLine="438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7.</w:t>
      </w:r>
      <w:r w:rsidRPr="005D00A9">
        <w:rPr>
          <w:rFonts w:eastAsia="Times New Roman"/>
          <w:sz w:val="20"/>
          <w:szCs w:val="20"/>
        </w:rPr>
        <w:tab/>
        <w:t>История Узбекистана. Муртазаева Р.Х., Дорошенко Т.И. (отв. ред.). Учебник для студентов высших учебных заведений. - Т.: Fan va texnologiya, 2011.</w:t>
      </w:r>
    </w:p>
    <w:p w14:paraId="10CDB6DF" w14:textId="6BE99CBF" w:rsidR="006B4A12" w:rsidRDefault="005D00A9" w:rsidP="005D00A9">
      <w:pPr>
        <w:ind w:firstLine="438"/>
        <w:jc w:val="both"/>
        <w:rPr>
          <w:rFonts w:eastAsia="Times New Roman"/>
          <w:sz w:val="20"/>
          <w:szCs w:val="20"/>
        </w:rPr>
      </w:pPr>
      <w:r w:rsidRPr="005D00A9">
        <w:rPr>
          <w:rFonts w:eastAsia="Times New Roman"/>
          <w:sz w:val="20"/>
          <w:szCs w:val="20"/>
        </w:rPr>
        <w:t>8.</w:t>
      </w:r>
      <w:r w:rsidRPr="005D00A9">
        <w:rPr>
          <w:rFonts w:eastAsia="Times New Roman"/>
          <w:sz w:val="20"/>
          <w:szCs w:val="20"/>
        </w:rPr>
        <w:tab/>
        <w:t>Узбекистан - по пути к сильному гражданскому обществу: тенденции и перспективы / Отв.ред. А.Х. Саидов. - Т., 2014.</w:t>
      </w:r>
    </w:p>
    <w:p w14:paraId="3EED35E5" w14:textId="77777777" w:rsidR="006B4A12" w:rsidRDefault="006B4A12" w:rsidP="006B4A12"/>
    <w:p w14:paraId="2D396477" w14:textId="77777777" w:rsidR="00C9569B" w:rsidRPr="00FE7F41" w:rsidRDefault="00C9569B" w:rsidP="004745F6">
      <w:pPr>
        <w:ind w:firstLine="438"/>
        <w:jc w:val="both"/>
        <w:rPr>
          <w:rFonts w:eastAsia="Times New Roman"/>
          <w:sz w:val="20"/>
          <w:szCs w:val="20"/>
        </w:rPr>
      </w:pPr>
    </w:p>
    <w:p w14:paraId="0DCFEDA5" w14:textId="77777777" w:rsidR="00C9569B" w:rsidRPr="00FE7F41" w:rsidRDefault="00C9569B" w:rsidP="004745F6">
      <w:pPr>
        <w:ind w:firstLine="438"/>
        <w:jc w:val="both"/>
        <w:rPr>
          <w:rFonts w:eastAsia="Times New Roman"/>
          <w:sz w:val="20"/>
          <w:szCs w:val="20"/>
        </w:rPr>
      </w:pPr>
    </w:p>
    <w:p w14:paraId="7CDC8032" w14:textId="77777777" w:rsidR="00441D6E" w:rsidRPr="00FE7F41" w:rsidRDefault="00441D6E" w:rsidP="00441D6E">
      <w:pPr>
        <w:ind w:firstLine="438"/>
        <w:rPr>
          <w:rFonts w:eastAsia="Times New Roman"/>
          <w:vanish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br w:type="page"/>
      </w:r>
    </w:p>
    <w:tbl>
      <w:tblPr>
        <w:tblW w:w="100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7"/>
        <w:gridCol w:w="6308"/>
      </w:tblGrid>
      <w:tr w:rsidR="00265280" w:rsidRPr="00FE7F41" w14:paraId="4BF552BB" w14:textId="77777777" w:rsidTr="004745F6">
        <w:trPr>
          <w:tblCellSpacing w:w="0" w:type="dxa"/>
        </w:trPr>
        <w:tc>
          <w:tcPr>
            <w:tcW w:w="3757" w:type="dxa"/>
            <w:vAlign w:val="center"/>
            <w:hideMark/>
          </w:tcPr>
          <w:p w14:paraId="322EF347" w14:textId="77777777" w:rsidR="00441D6E" w:rsidRPr="00FE7F41" w:rsidRDefault="00441D6E" w:rsidP="004745F6">
            <w:pPr>
              <w:ind w:firstLine="438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6308" w:type="dxa"/>
            <w:noWrap/>
            <w:vAlign w:val="center"/>
            <w:hideMark/>
          </w:tcPr>
          <w:p w14:paraId="4E37C109" w14:textId="77777777" w:rsidR="00441D6E" w:rsidRPr="00FE7F41" w:rsidRDefault="00441D6E" w:rsidP="004745F6">
            <w:pPr>
              <w:ind w:firstLine="438"/>
              <w:jc w:val="right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iCs/>
                <w:sz w:val="20"/>
                <w:szCs w:val="20"/>
              </w:rPr>
              <w:t>Приложение 3</w:t>
            </w:r>
          </w:p>
        </w:tc>
      </w:tr>
      <w:tr w:rsidR="00265280" w:rsidRPr="00FE7F41" w14:paraId="4310A33E" w14:textId="77777777" w:rsidTr="004745F6">
        <w:trPr>
          <w:tblCellSpacing w:w="0" w:type="dxa"/>
        </w:trPr>
        <w:tc>
          <w:tcPr>
            <w:tcW w:w="3757" w:type="dxa"/>
            <w:vAlign w:val="center"/>
            <w:hideMark/>
          </w:tcPr>
          <w:p w14:paraId="1D73AF52" w14:textId="77777777" w:rsidR="00441D6E" w:rsidRPr="00FE7F41" w:rsidRDefault="00441D6E" w:rsidP="004745F6">
            <w:pPr>
              <w:ind w:firstLine="438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6308" w:type="dxa"/>
            <w:noWrap/>
            <w:vAlign w:val="center"/>
            <w:hideMark/>
          </w:tcPr>
          <w:p w14:paraId="7A199907" w14:textId="77777777" w:rsidR="00441D6E" w:rsidRPr="00FE7F41" w:rsidRDefault="00441D6E" w:rsidP="004745F6">
            <w:pPr>
              <w:ind w:firstLine="438"/>
              <w:jc w:val="right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iCs/>
                <w:sz w:val="20"/>
                <w:szCs w:val="20"/>
              </w:rPr>
              <w:t>к рабочей программе дисциплины (модуля)</w:t>
            </w:r>
          </w:p>
        </w:tc>
      </w:tr>
      <w:tr w:rsidR="00441D6E" w:rsidRPr="00FE7F41" w14:paraId="18874A6E" w14:textId="77777777" w:rsidTr="004745F6">
        <w:trPr>
          <w:tblCellSpacing w:w="0" w:type="dxa"/>
        </w:trPr>
        <w:tc>
          <w:tcPr>
            <w:tcW w:w="3757" w:type="dxa"/>
            <w:vAlign w:val="center"/>
            <w:hideMark/>
          </w:tcPr>
          <w:p w14:paraId="70536B8B" w14:textId="77777777" w:rsidR="00441D6E" w:rsidRPr="00FE7F41" w:rsidRDefault="00441D6E" w:rsidP="004745F6">
            <w:pPr>
              <w:ind w:firstLine="438"/>
              <w:jc w:val="center"/>
              <w:rPr>
                <w:rFonts w:eastAsia="Times New Roman"/>
                <w:sz w:val="20"/>
                <w:szCs w:val="20"/>
              </w:rPr>
            </w:pPr>
            <w:r w:rsidRPr="00FE7F4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6308" w:type="dxa"/>
            <w:vAlign w:val="center"/>
            <w:hideMark/>
          </w:tcPr>
          <w:p w14:paraId="4B51B486" w14:textId="2BA79A77" w:rsidR="00441D6E" w:rsidRPr="00FE7F41" w:rsidRDefault="005D00A9" w:rsidP="006E4262">
            <w:pPr>
              <w:ind w:firstLine="438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ФТД.В.</w:t>
            </w:r>
            <w:r w:rsidR="006E4262" w:rsidRPr="00FE7F41">
              <w:rPr>
                <w:rFonts w:eastAsia="Times New Roman"/>
                <w:iCs/>
                <w:sz w:val="20"/>
                <w:szCs w:val="20"/>
              </w:rPr>
              <w:t>0</w:t>
            </w:r>
            <w:r>
              <w:rPr>
                <w:rFonts w:eastAsia="Times New Roman"/>
                <w:iCs/>
                <w:sz w:val="20"/>
                <w:szCs w:val="20"/>
              </w:rPr>
              <w:t>2</w:t>
            </w:r>
            <w:r w:rsidR="006E4262" w:rsidRPr="00FE7F41">
              <w:rPr>
                <w:rFonts w:eastAsia="Times New Roman"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iCs/>
                <w:sz w:val="20"/>
                <w:szCs w:val="20"/>
              </w:rPr>
              <w:t>Новейшая и</w:t>
            </w:r>
            <w:r w:rsidR="006E4262" w:rsidRPr="00FE7F41">
              <w:rPr>
                <w:rFonts w:eastAsia="Times New Roman"/>
                <w:iCs/>
                <w:sz w:val="20"/>
                <w:szCs w:val="20"/>
              </w:rPr>
              <w:t xml:space="preserve">стория </w:t>
            </w:r>
            <w:r>
              <w:rPr>
                <w:rFonts w:eastAsia="Times New Roman"/>
                <w:iCs/>
                <w:sz w:val="20"/>
                <w:szCs w:val="20"/>
              </w:rPr>
              <w:t>Узбекистана</w:t>
            </w:r>
          </w:p>
        </w:tc>
      </w:tr>
    </w:tbl>
    <w:p w14:paraId="193F17F5" w14:textId="77777777" w:rsidR="00441D6E" w:rsidRPr="00FE7F41" w:rsidRDefault="00441D6E" w:rsidP="00441D6E">
      <w:pPr>
        <w:ind w:firstLine="438"/>
        <w:rPr>
          <w:rFonts w:eastAsia="Times New Roman"/>
          <w:sz w:val="20"/>
          <w:szCs w:val="20"/>
        </w:rPr>
      </w:pPr>
    </w:p>
    <w:p w14:paraId="2486DC1C" w14:textId="77777777" w:rsidR="00C9569B" w:rsidRPr="00FE7F41" w:rsidRDefault="00C9569B" w:rsidP="004745F6">
      <w:pPr>
        <w:ind w:firstLine="438"/>
        <w:jc w:val="center"/>
        <w:rPr>
          <w:rFonts w:eastAsia="Times New Roman"/>
          <w:sz w:val="20"/>
          <w:szCs w:val="20"/>
        </w:rPr>
      </w:pPr>
      <w:r w:rsidRPr="00FE7F41">
        <w:rPr>
          <w:rFonts w:eastAsia="Times New Roman"/>
          <w:b/>
          <w:bCs/>
          <w:sz w:val="20"/>
          <w:szCs w:val="20"/>
        </w:rPr>
        <w:t>Перечень информационных технологий, используемых для освоения дисциплины (модуля), включая перечень программного обеспечения и информационных справочных систем</w:t>
      </w:r>
    </w:p>
    <w:p w14:paraId="64B6EA4C" w14:textId="77777777" w:rsidR="00C9569B" w:rsidRPr="00FE7F41" w:rsidRDefault="00C9569B" w:rsidP="004745F6">
      <w:pPr>
        <w:ind w:firstLine="438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 </w:t>
      </w:r>
    </w:p>
    <w:p w14:paraId="0E69B808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Направление подготовки: 44.04.01 - Педагогическое образование</w:t>
      </w:r>
    </w:p>
    <w:p w14:paraId="08C5CDBF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Профиль подготовки: Русский язык и литература в межкультурной коммуникации</w:t>
      </w:r>
    </w:p>
    <w:p w14:paraId="2772CCC3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 xml:space="preserve">Квалификация выпускника: магистр </w:t>
      </w:r>
    </w:p>
    <w:p w14:paraId="7A262D67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Форма обучения: очная</w:t>
      </w:r>
    </w:p>
    <w:p w14:paraId="25A8BD15" w14:textId="77777777" w:rsidR="005D00A9" w:rsidRPr="00532851" w:rsidRDefault="005D00A9" w:rsidP="005D00A9">
      <w:pPr>
        <w:rPr>
          <w:bCs/>
          <w:sz w:val="20"/>
          <w:szCs w:val="20"/>
        </w:rPr>
      </w:pPr>
      <w:r w:rsidRPr="00532851">
        <w:rPr>
          <w:bCs/>
          <w:sz w:val="20"/>
          <w:szCs w:val="20"/>
        </w:rPr>
        <w:t>Язык обучения: русский</w:t>
      </w:r>
    </w:p>
    <w:p w14:paraId="6CED5445" w14:textId="09F2437B" w:rsidR="00265280" w:rsidRPr="00FE7F41" w:rsidRDefault="005D00A9" w:rsidP="005D00A9">
      <w:pPr>
        <w:rPr>
          <w:sz w:val="20"/>
          <w:szCs w:val="20"/>
        </w:rPr>
      </w:pPr>
      <w:r w:rsidRPr="00532851">
        <w:rPr>
          <w:bCs/>
          <w:sz w:val="20"/>
          <w:szCs w:val="20"/>
        </w:rPr>
        <w:t>Год начала обучения по образовательной программе: 202</w:t>
      </w:r>
      <w:r w:rsidR="00F02AB1">
        <w:rPr>
          <w:bCs/>
          <w:sz w:val="20"/>
          <w:szCs w:val="20"/>
        </w:rPr>
        <w:t>4</w:t>
      </w:r>
    </w:p>
    <w:p w14:paraId="67C6D5B9" w14:textId="77777777" w:rsidR="00441D6E" w:rsidRPr="00FE7F41" w:rsidRDefault="00441D6E" w:rsidP="00441D6E">
      <w:pPr>
        <w:ind w:firstLine="438"/>
        <w:rPr>
          <w:rFonts w:eastAsia="Times New Roman"/>
          <w:sz w:val="20"/>
          <w:szCs w:val="20"/>
        </w:rPr>
      </w:pPr>
    </w:p>
    <w:p w14:paraId="52020162" w14:textId="77777777" w:rsidR="00453B4E" w:rsidRPr="00FE7F41" w:rsidRDefault="00453B4E" w:rsidP="00C9569B">
      <w:pPr>
        <w:ind w:firstLine="567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Освоение дисциплины (модуля) предполагает использование следующего программного обеспечения и информационно-справочных систем:</w:t>
      </w:r>
    </w:p>
    <w:p w14:paraId="31FBEB03" w14:textId="77777777" w:rsidR="00650C47" w:rsidRDefault="00650C47" w:rsidP="00650C47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Office Professional Plus 2010, </w:t>
      </w:r>
    </w:p>
    <w:p w14:paraId="2873A6D6" w14:textId="77777777" w:rsidR="00650C47" w:rsidRDefault="00650C47" w:rsidP="00650C47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2.</w:t>
      </w:r>
      <w:r>
        <w:rPr>
          <w:sz w:val="20"/>
          <w:szCs w:val="20"/>
          <w:lang w:val="en-US"/>
        </w:rPr>
        <w:tab/>
        <w:t xml:space="preserve">Kaspersky Endpoint Security </w:t>
      </w:r>
      <w:r>
        <w:rPr>
          <w:sz w:val="20"/>
          <w:szCs w:val="20"/>
        </w:rPr>
        <w:t>для</w:t>
      </w:r>
      <w:r>
        <w:rPr>
          <w:sz w:val="20"/>
          <w:szCs w:val="20"/>
          <w:lang w:val="en-US"/>
        </w:rPr>
        <w:t xml:space="preserve"> Windows.</w:t>
      </w:r>
    </w:p>
    <w:p w14:paraId="77D423ED" w14:textId="77777777" w:rsidR="00650C47" w:rsidRDefault="00650C47" w:rsidP="00650C47">
      <w:pPr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  <w:t>Электронная библиотечная система «ZNANIUM.COM»</w:t>
      </w:r>
    </w:p>
    <w:p w14:paraId="2073202E" w14:textId="77777777" w:rsidR="00650C47" w:rsidRDefault="00650C47" w:rsidP="00650C47">
      <w:pPr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ab/>
        <w:t>Электронная библиотечная система Издательства «Лань»</w:t>
      </w:r>
    </w:p>
    <w:p w14:paraId="7BA63988" w14:textId="370924A8" w:rsidR="00650C47" w:rsidRDefault="00650C47" w:rsidP="00650C47">
      <w:pPr>
        <w:rPr>
          <w:sz w:val="20"/>
          <w:szCs w:val="20"/>
        </w:rPr>
      </w:pPr>
      <w:r>
        <w:rPr>
          <w:sz w:val="20"/>
          <w:szCs w:val="20"/>
        </w:rPr>
        <w:t>5.</w:t>
      </w:r>
      <w:r>
        <w:rPr>
          <w:sz w:val="20"/>
          <w:szCs w:val="20"/>
        </w:rPr>
        <w:tab/>
        <w:t xml:space="preserve">Электронная библиотечная система «Консультант </w:t>
      </w:r>
      <w:r w:rsidR="003438B1">
        <w:rPr>
          <w:sz w:val="20"/>
          <w:szCs w:val="20"/>
        </w:rPr>
        <w:t>студент</w:t>
      </w:r>
      <w:r>
        <w:rPr>
          <w:sz w:val="20"/>
          <w:szCs w:val="20"/>
        </w:rPr>
        <w:t>а»</w:t>
      </w:r>
    </w:p>
    <w:p w14:paraId="32FA18C8" w14:textId="77777777" w:rsidR="00441D6E" w:rsidRPr="00FE7F41" w:rsidRDefault="00453B4E" w:rsidP="00C9569B">
      <w:pPr>
        <w:ind w:firstLine="567"/>
        <w:jc w:val="both"/>
        <w:rPr>
          <w:rFonts w:eastAsia="Times New Roman"/>
          <w:sz w:val="20"/>
          <w:szCs w:val="20"/>
        </w:rPr>
      </w:pPr>
      <w:r w:rsidRPr="00FE7F41">
        <w:rPr>
          <w:rFonts w:eastAsia="Times New Roman"/>
          <w:sz w:val="20"/>
          <w:szCs w:val="20"/>
        </w:rPr>
        <w:t>.</w:t>
      </w:r>
    </w:p>
    <w:p w14:paraId="3F958C98" w14:textId="77777777" w:rsidR="00441D6E" w:rsidRPr="00265280" w:rsidRDefault="00441D6E" w:rsidP="00C9569B">
      <w:pPr>
        <w:ind w:firstLine="567"/>
        <w:jc w:val="both"/>
        <w:rPr>
          <w:sz w:val="20"/>
          <w:szCs w:val="20"/>
        </w:rPr>
      </w:pPr>
    </w:p>
    <w:p w14:paraId="673F782F" w14:textId="77777777" w:rsidR="00441D6E" w:rsidRPr="00265280" w:rsidRDefault="00441D6E" w:rsidP="00441D6E">
      <w:pPr>
        <w:rPr>
          <w:sz w:val="20"/>
          <w:szCs w:val="20"/>
        </w:rPr>
      </w:pPr>
    </w:p>
    <w:p w14:paraId="08F2A288" w14:textId="77777777" w:rsidR="00441D6E" w:rsidRPr="00265280" w:rsidRDefault="00441D6E" w:rsidP="00441D6E">
      <w:pPr>
        <w:rPr>
          <w:sz w:val="20"/>
          <w:szCs w:val="20"/>
        </w:rPr>
      </w:pPr>
    </w:p>
    <w:p w14:paraId="5F51EDC2" w14:textId="77777777" w:rsidR="00441D6E" w:rsidRPr="00265280" w:rsidRDefault="00441D6E" w:rsidP="00441D6E">
      <w:pPr>
        <w:rPr>
          <w:sz w:val="20"/>
          <w:szCs w:val="20"/>
        </w:rPr>
      </w:pPr>
    </w:p>
    <w:p w14:paraId="651B07B6" w14:textId="77777777" w:rsidR="00441D6E" w:rsidRPr="00265280" w:rsidRDefault="00441D6E" w:rsidP="00441D6E">
      <w:pPr>
        <w:rPr>
          <w:sz w:val="20"/>
          <w:szCs w:val="20"/>
        </w:rPr>
      </w:pPr>
    </w:p>
    <w:p w14:paraId="5903C1F5" w14:textId="77777777" w:rsidR="00441D6E" w:rsidRPr="00265280" w:rsidRDefault="00441D6E" w:rsidP="00441D6E">
      <w:pPr>
        <w:rPr>
          <w:sz w:val="20"/>
          <w:szCs w:val="20"/>
        </w:rPr>
      </w:pPr>
    </w:p>
    <w:p w14:paraId="0034C2FA" w14:textId="77777777" w:rsidR="00441D6E" w:rsidRPr="00265280" w:rsidRDefault="00441D6E" w:rsidP="00441D6E">
      <w:pPr>
        <w:rPr>
          <w:sz w:val="20"/>
          <w:szCs w:val="20"/>
        </w:rPr>
      </w:pPr>
    </w:p>
    <w:p w14:paraId="0328A4AD" w14:textId="77777777" w:rsidR="00054DA5" w:rsidRPr="00265280" w:rsidRDefault="00054DA5">
      <w:pPr>
        <w:rPr>
          <w:sz w:val="20"/>
          <w:szCs w:val="20"/>
        </w:rPr>
      </w:pPr>
    </w:p>
    <w:sectPr w:rsidR="00054DA5" w:rsidRPr="00265280" w:rsidSect="004745F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4613"/>
    <w:multiLevelType w:val="hybridMultilevel"/>
    <w:tmpl w:val="82D46BC6"/>
    <w:lvl w:ilvl="0" w:tplc="8FBED17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6120B5D"/>
    <w:multiLevelType w:val="hybridMultilevel"/>
    <w:tmpl w:val="41943B40"/>
    <w:lvl w:ilvl="0" w:tplc="740C4C94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6082BC1C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FE2C7F7E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6B5AF4AC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2D8E2C9A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8506B44A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F56CECB8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0AE0A362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6F00BD96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2" w15:restartNumberingAfterBreak="0">
    <w:nsid w:val="0DE0056D"/>
    <w:multiLevelType w:val="hybridMultilevel"/>
    <w:tmpl w:val="8FF89DEC"/>
    <w:lvl w:ilvl="0" w:tplc="E8F6CEEE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19B0C99A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C1DCC2CC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B0C63330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1FC2974E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0100AD1A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5A94558E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83361C86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8674B772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3" w15:restartNumberingAfterBreak="0">
    <w:nsid w:val="16D638FD"/>
    <w:multiLevelType w:val="hybridMultilevel"/>
    <w:tmpl w:val="1E307AD2"/>
    <w:lvl w:ilvl="0" w:tplc="63C279C6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367C9188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9A52AC64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152C992C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C130C29C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822670E4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4F9A5486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22100A9E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91EEC2EC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4" w15:restartNumberingAfterBreak="0">
    <w:nsid w:val="1DA57961"/>
    <w:multiLevelType w:val="hybridMultilevel"/>
    <w:tmpl w:val="8F50522A"/>
    <w:lvl w:ilvl="0" w:tplc="8FBED17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75A7E"/>
    <w:multiLevelType w:val="hybridMultilevel"/>
    <w:tmpl w:val="A62684C2"/>
    <w:lvl w:ilvl="0" w:tplc="6ACC8202">
      <w:start w:val="1"/>
      <w:numFmt w:val="decimal"/>
      <w:lvlText w:val="%1."/>
      <w:lvlJc w:val="left"/>
      <w:pPr>
        <w:ind w:left="504" w:hanging="183"/>
      </w:pPr>
      <w:rPr>
        <w:rFonts w:hint="default"/>
        <w:spacing w:val="-3"/>
        <w:w w:val="89"/>
        <w:lang w:val="ru-RU" w:eastAsia="en-US" w:bidi="ar-SA"/>
      </w:rPr>
    </w:lvl>
    <w:lvl w:ilvl="1" w:tplc="12B2B94C">
      <w:numFmt w:val="bullet"/>
      <w:lvlText w:val="•"/>
      <w:lvlJc w:val="left"/>
      <w:pPr>
        <w:ind w:left="1485" w:hanging="183"/>
      </w:pPr>
      <w:rPr>
        <w:rFonts w:hint="default"/>
        <w:lang w:val="ru-RU" w:eastAsia="en-US" w:bidi="ar-SA"/>
      </w:rPr>
    </w:lvl>
    <w:lvl w:ilvl="2" w:tplc="19A4EE2E">
      <w:numFmt w:val="bullet"/>
      <w:lvlText w:val="•"/>
      <w:lvlJc w:val="left"/>
      <w:pPr>
        <w:ind w:left="2470" w:hanging="183"/>
      </w:pPr>
      <w:rPr>
        <w:rFonts w:hint="default"/>
        <w:lang w:val="ru-RU" w:eastAsia="en-US" w:bidi="ar-SA"/>
      </w:rPr>
    </w:lvl>
    <w:lvl w:ilvl="3" w:tplc="035AF2F2">
      <w:numFmt w:val="bullet"/>
      <w:lvlText w:val="•"/>
      <w:lvlJc w:val="left"/>
      <w:pPr>
        <w:ind w:left="3455" w:hanging="183"/>
      </w:pPr>
      <w:rPr>
        <w:rFonts w:hint="default"/>
        <w:lang w:val="ru-RU" w:eastAsia="en-US" w:bidi="ar-SA"/>
      </w:rPr>
    </w:lvl>
    <w:lvl w:ilvl="4" w:tplc="F37A1760">
      <w:numFmt w:val="bullet"/>
      <w:lvlText w:val="•"/>
      <w:lvlJc w:val="left"/>
      <w:pPr>
        <w:ind w:left="4440" w:hanging="183"/>
      </w:pPr>
      <w:rPr>
        <w:rFonts w:hint="default"/>
        <w:lang w:val="ru-RU" w:eastAsia="en-US" w:bidi="ar-SA"/>
      </w:rPr>
    </w:lvl>
    <w:lvl w:ilvl="5" w:tplc="1CD21430">
      <w:numFmt w:val="bullet"/>
      <w:lvlText w:val="•"/>
      <w:lvlJc w:val="left"/>
      <w:pPr>
        <w:ind w:left="5425" w:hanging="183"/>
      </w:pPr>
      <w:rPr>
        <w:rFonts w:hint="default"/>
        <w:lang w:val="ru-RU" w:eastAsia="en-US" w:bidi="ar-SA"/>
      </w:rPr>
    </w:lvl>
    <w:lvl w:ilvl="6" w:tplc="FCC840C4">
      <w:numFmt w:val="bullet"/>
      <w:lvlText w:val="•"/>
      <w:lvlJc w:val="left"/>
      <w:pPr>
        <w:ind w:left="6410" w:hanging="183"/>
      </w:pPr>
      <w:rPr>
        <w:rFonts w:hint="default"/>
        <w:lang w:val="ru-RU" w:eastAsia="en-US" w:bidi="ar-SA"/>
      </w:rPr>
    </w:lvl>
    <w:lvl w:ilvl="7" w:tplc="1FF2E81A">
      <w:numFmt w:val="bullet"/>
      <w:lvlText w:val="•"/>
      <w:lvlJc w:val="left"/>
      <w:pPr>
        <w:ind w:left="7395" w:hanging="183"/>
      </w:pPr>
      <w:rPr>
        <w:rFonts w:hint="default"/>
        <w:lang w:val="ru-RU" w:eastAsia="en-US" w:bidi="ar-SA"/>
      </w:rPr>
    </w:lvl>
    <w:lvl w:ilvl="8" w:tplc="AF0E3C54">
      <w:numFmt w:val="bullet"/>
      <w:lvlText w:val="•"/>
      <w:lvlJc w:val="left"/>
      <w:pPr>
        <w:ind w:left="8380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2448113E"/>
    <w:multiLevelType w:val="hybridMultilevel"/>
    <w:tmpl w:val="338E3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522A4"/>
    <w:multiLevelType w:val="hybridMultilevel"/>
    <w:tmpl w:val="5CEC2D8A"/>
    <w:lvl w:ilvl="0" w:tplc="5F606A64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0AAE2D1A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AF946470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98022BB4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1204661A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4A620EB8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F4923444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811EE34E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DD1E4586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8" w15:restartNumberingAfterBreak="0">
    <w:nsid w:val="360E7659"/>
    <w:multiLevelType w:val="hybridMultilevel"/>
    <w:tmpl w:val="ED4062AE"/>
    <w:lvl w:ilvl="0" w:tplc="23EA0B30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6B669C78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487AF6BE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78ACFCF6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0FC0983E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09545C5A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471206EE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16E0F2B6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ED5223CE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9" w15:restartNumberingAfterBreak="0">
    <w:nsid w:val="371C7A2C"/>
    <w:multiLevelType w:val="hybridMultilevel"/>
    <w:tmpl w:val="58763814"/>
    <w:lvl w:ilvl="0" w:tplc="6D08516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78B076C"/>
    <w:multiLevelType w:val="hybridMultilevel"/>
    <w:tmpl w:val="B0765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F7867"/>
    <w:multiLevelType w:val="hybridMultilevel"/>
    <w:tmpl w:val="99168E5C"/>
    <w:lvl w:ilvl="0" w:tplc="FDD8DB48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D5640454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457C20D0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0D082F5E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97F2B5B4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5B1C9798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49AEF44A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69287DC8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FAB6BDF2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12" w15:restartNumberingAfterBreak="0">
    <w:nsid w:val="3CFB2A98"/>
    <w:multiLevelType w:val="hybridMultilevel"/>
    <w:tmpl w:val="86CA6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1D0F18"/>
    <w:multiLevelType w:val="hybridMultilevel"/>
    <w:tmpl w:val="2CC4D4A4"/>
    <w:lvl w:ilvl="0" w:tplc="0419000F">
      <w:start w:val="1"/>
      <w:numFmt w:val="decimal"/>
      <w:lvlText w:val="%1."/>
      <w:lvlJc w:val="left"/>
      <w:pPr>
        <w:ind w:left="227" w:hanging="192"/>
      </w:pPr>
      <w:rPr>
        <w:rFonts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EB6E59A6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A538F23E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EBE2E130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74D0E530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010ED3D8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86D2BDA6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FD60EF86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A82413E0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14" w15:restartNumberingAfterBreak="0">
    <w:nsid w:val="3FBD04E8"/>
    <w:multiLevelType w:val="hybridMultilevel"/>
    <w:tmpl w:val="FCBEBD14"/>
    <w:lvl w:ilvl="0" w:tplc="38C8C6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BB94E22"/>
    <w:multiLevelType w:val="hybridMultilevel"/>
    <w:tmpl w:val="5C20B1C6"/>
    <w:lvl w:ilvl="0" w:tplc="71786ABC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1E8C3CDE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8DDCA8E8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7EC48AF6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93022822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1924F722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899ED7B2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5204E4B8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096CED32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16" w15:restartNumberingAfterBreak="0">
    <w:nsid w:val="4D101F34"/>
    <w:multiLevelType w:val="hybridMultilevel"/>
    <w:tmpl w:val="B106BA78"/>
    <w:lvl w:ilvl="0" w:tplc="1946DD30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3E1C2976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F1E68D0C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A0E62C5E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8DFC8D02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FCB8C196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3176DC30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B494036A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510A4ECE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17" w15:restartNumberingAfterBreak="0">
    <w:nsid w:val="577F7438"/>
    <w:multiLevelType w:val="hybridMultilevel"/>
    <w:tmpl w:val="9C5CE2CE"/>
    <w:lvl w:ilvl="0" w:tplc="888CE228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95A2F75C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24868060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4D02AEA6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967EEA00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A9C696AC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B16E787C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B156C13A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5EDECC66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18" w15:restartNumberingAfterBreak="0">
    <w:nsid w:val="5A623DF2"/>
    <w:multiLevelType w:val="hybridMultilevel"/>
    <w:tmpl w:val="7150A2C6"/>
    <w:lvl w:ilvl="0" w:tplc="FE3A8BFA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6ECE339A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1A1856FC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9BFCC202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43C8D4CE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6CF4275A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2592DD3A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8E82BE48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7CAEC418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19" w15:restartNumberingAfterBreak="0">
    <w:nsid w:val="5BDE1386"/>
    <w:multiLevelType w:val="hybridMultilevel"/>
    <w:tmpl w:val="7C180746"/>
    <w:lvl w:ilvl="0" w:tplc="6D08516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D414AB0"/>
    <w:multiLevelType w:val="multilevel"/>
    <w:tmpl w:val="5702762A"/>
    <w:styleLink w:val="1"/>
    <w:lvl w:ilvl="0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21" w15:restartNumberingAfterBreak="0">
    <w:nsid w:val="635B753A"/>
    <w:multiLevelType w:val="hybridMultilevel"/>
    <w:tmpl w:val="F0A81426"/>
    <w:lvl w:ilvl="0" w:tplc="5A165980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FFA4C0CE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420E70BE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98627C7A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F6ACCDEC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634E245A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FC9A2FA6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496E7684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1BC6EC22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abstractNum w:abstractNumId="22" w15:restartNumberingAfterBreak="0">
    <w:nsid w:val="68CA4D28"/>
    <w:multiLevelType w:val="hybridMultilevel"/>
    <w:tmpl w:val="56C2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A1769C"/>
    <w:multiLevelType w:val="hybridMultilevel"/>
    <w:tmpl w:val="FE220838"/>
    <w:lvl w:ilvl="0" w:tplc="CEAC26F4">
      <w:start w:val="1"/>
      <w:numFmt w:val="decimal"/>
      <w:lvlText w:val="%1."/>
      <w:lvlJc w:val="left"/>
      <w:pPr>
        <w:ind w:left="22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1" w:tplc="C8CCE69A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694017D2">
      <w:numFmt w:val="bullet"/>
      <w:lvlText w:val="•"/>
      <w:lvlJc w:val="left"/>
      <w:pPr>
        <w:ind w:left="2214" w:hanging="192"/>
      </w:pPr>
      <w:rPr>
        <w:rFonts w:hint="default"/>
        <w:lang w:val="ru-RU" w:eastAsia="en-US" w:bidi="ar-SA"/>
      </w:rPr>
    </w:lvl>
    <w:lvl w:ilvl="3" w:tplc="29B68882">
      <w:numFmt w:val="bullet"/>
      <w:lvlText w:val="•"/>
      <w:lvlJc w:val="left"/>
      <w:pPr>
        <w:ind w:left="3211" w:hanging="192"/>
      </w:pPr>
      <w:rPr>
        <w:rFonts w:hint="default"/>
        <w:lang w:val="ru-RU" w:eastAsia="en-US" w:bidi="ar-SA"/>
      </w:rPr>
    </w:lvl>
    <w:lvl w:ilvl="4" w:tplc="8598B97A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  <w:lvl w:ilvl="5" w:tplc="121ADDA2">
      <w:numFmt w:val="bullet"/>
      <w:lvlText w:val="•"/>
      <w:lvlJc w:val="left"/>
      <w:pPr>
        <w:ind w:left="5205" w:hanging="192"/>
      </w:pPr>
      <w:rPr>
        <w:rFonts w:hint="default"/>
        <w:lang w:val="ru-RU" w:eastAsia="en-US" w:bidi="ar-SA"/>
      </w:rPr>
    </w:lvl>
    <w:lvl w:ilvl="6" w:tplc="43AECF6C">
      <w:numFmt w:val="bullet"/>
      <w:lvlText w:val="•"/>
      <w:lvlJc w:val="left"/>
      <w:pPr>
        <w:ind w:left="6202" w:hanging="192"/>
      </w:pPr>
      <w:rPr>
        <w:rFonts w:hint="default"/>
        <w:lang w:val="ru-RU" w:eastAsia="en-US" w:bidi="ar-SA"/>
      </w:rPr>
    </w:lvl>
    <w:lvl w:ilvl="7" w:tplc="0A4A2C2C">
      <w:numFmt w:val="bullet"/>
      <w:lvlText w:val="•"/>
      <w:lvlJc w:val="left"/>
      <w:pPr>
        <w:ind w:left="7199" w:hanging="192"/>
      </w:pPr>
      <w:rPr>
        <w:rFonts w:hint="default"/>
        <w:lang w:val="ru-RU" w:eastAsia="en-US" w:bidi="ar-SA"/>
      </w:rPr>
    </w:lvl>
    <w:lvl w:ilvl="8" w:tplc="16528998">
      <w:numFmt w:val="bullet"/>
      <w:lvlText w:val="•"/>
      <w:lvlJc w:val="left"/>
      <w:pPr>
        <w:ind w:left="8196" w:hanging="192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6"/>
  </w:num>
  <w:num w:numId="5">
    <w:abstractNumId w:val="12"/>
  </w:num>
  <w:num w:numId="6">
    <w:abstractNumId w:val="10"/>
  </w:num>
  <w:num w:numId="7">
    <w:abstractNumId w:val="22"/>
  </w:num>
  <w:num w:numId="8">
    <w:abstractNumId w:val="5"/>
  </w:num>
  <w:num w:numId="9">
    <w:abstractNumId w:val="17"/>
  </w:num>
  <w:num w:numId="10">
    <w:abstractNumId w:val="2"/>
  </w:num>
  <w:num w:numId="11">
    <w:abstractNumId w:val="3"/>
  </w:num>
  <w:num w:numId="12">
    <w:abstractNumId w:val="8"/>
  </w:num>
  <w:num w:numId="13">
    <w:abstractNumId w:val="23"/>
  </w:num>
  <w:num w:numId="14">
    <w:abstractNumId w:val="1"/>
  </w:num>
  <w:num w:numId="15">
    <w:abstractNumId w:val="21"/>
  </w:num>
  <w:num w:numId="16">
    <w:abstractNumId w:val="11"/>
  </w:num>
  <w:num w:numId="17">
    <w:abstractNumId w:val="15"/>
  </w:num>
  <w:num w:numId="18">
    <w:abstractNumId w:val="7"/>
  </w:num>
  <w:num w:numId="19">
    <w:abstractNumId w:val="16"/>
  </w:num>
  <w:num w:numId="20">
    <w:abstractNumId w:val="18"/>
  </w:num>
  <w:num w:numId="21">
    <w:abstractNumId w:val="13"/>
  </w:num>
  <w:num w:numId="22">
    <w:abstractNumId w:val="20"/>
  </w:num>
  <w:num w:numId="23">
    <w:abstractNumId w:val="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D6E"/>
    <w:rsid w:val="00007261"/>
    <w:rsid w:val="00044EDC"/>
    <w:rsid w:val="00054DA5"/>
    <w:rsid w:val="00077A51"/>
    <w:rsid w:val="00090382"/>
    <w:rsid w:val="000A0478"/>
    <w:rsid w:val="000C12B2"/>
    <w:rsid w:val="000D1203"/>
    <w:rsid w:val="000E7480"/>
    <w:rsid w:val="000F2582"/>
    <w:rsid w:val="00127A15"/>
    <w:rsid w:val="00156722"/>
    <w:rsid w:val="001A5A7A"/>
    <w:rsid w:val="001B1F20"/>
    <w:rsid w:val="001D1E0C"/>
    <w:rsid w:val="001D2E3E"/>
    <w:rsid w:val="001D2E90"/>
    <w:rsid w:val="001E5633"/>
    <w:rsid w:val="0021167E"/>
    <w:rsid w:val="0022042D"/>
    <w:rsid w:val="0025780B"/>
    <w:rsid w:val="00263BE3"/>
    <w:rsid w:val="00264B38"/>
    <w:rsid w:val="00265280"/>
    <w:rsid w:val="00284868"/>
    <w:rsid w:val="00284A87"/>
    <w:rsid w:val="00290A30"/>
    <w:rsid w:val="002B2B35"/>
    <w:rsid w:val="002D1D95"/>
    <w:rsid w:val="002D21A3"/>
    <w:rsid w:val="002D6E6C"/>
    <w:rsid w:val="003119CB"/>
    <w:rsid w:val="003438B1"/>
    <w:rsid w:val="0035044F"/>
    <w:rsid w:val="00363BC0"/>
    <w:rsid w:val="00367F3B"/>
    <w:rsid w:val="00376F02"/>
    <w:rsid w:val="00385132"/>
    <w:rsid w:val="003861AB"/>
    <w:rsid w:val="003A4E81"/>
    <w:rsid w:val="003B2CDA"/>
    <w:rsid w:val="003D446D"/>
    <w:rsid w:val="003F4EBB"/>
    <w:rsid w:val="003F6CB9"/>
    <w:rsid w:val="00416069"/>
    <w:rsid w:val="00441D6E"/>
    <w:rsid w:val="00453B4E"/>
    <w:rsid w:val="004745F6"/>
    <w:rsid w:val="00477607"/>
    <w:rsid w:val="00483591"/>
    <w:rsid w:val="00492679"/>
    <w:rsid w:val="004975B3"/>
    <w:rsid w:val="004D5C6A"/>
    <w:rsid w:val="004D5E75"/>
    <w:rsid w:val="004E14FC"/>
    <w:rsid w:val="00505827"/>
    <w:rsid w:val="005154B5"/>
    <w:rsid w:val="00523095"/>
    <w:rsid w:val="00532851"/>
    <w:rsid w:val="0054170B"/>
    <w:rsid w:val="00544EE2"/>
    <w:rsid w:val="00546ECD"/>
    <w:rsid w:val="00571D49"/>
    <w:rsid w:val="005A08AA"/>
    <w:rsid w:val="005C2458"/>
    <w:rsid w:val="005C2DE3"/>
    <w:rsid w:val="005C4F9B"/>
    <w:rsid w:val="005D00A9"/>
    <w:rsid w:val="005D2EA9"/>
    <w:rsid w:val="005F00AD"/>
    <w:rsid w:val="0060721D"/>
    <w:rsid w:val="00617CE3"/>
    <w:rsid w:val="00627F7C"/>
    <w:rsid w:val="0064279C"/>
    <w:rsid w:val="006458E5"/>
    <w:rsid w:val="00646D22"/>
    <w:rsid w:val="00646D94"/>
    <w:rsid w:val="00650C47"/>
    <w:rsid w:val="0065416B"/>
    <w:rsid w:val="00660921"/>
    <w:rsid w:val="0067642A"/>
    <w:rsid w:val="00691D2E"/>
    <w:rsid w:val="0069491B"/>
    <w:rsid w:val="006B4A12"/>
    <w:rsid w:val="006B7E64"/>
    <w:rsid w:val="006C7AAC"/>
    <w:rsid w:val="006E13ED"/>
    <w:rsid w:val="006E1AA5"/>
    <w:rsid w:val="006E4262"/>
    <w:rsid w:val="00706583"/>
    <w:rsid w:val="00721DD8"/>
    <w:rsid w:val="00744D53"/>
    <w:rsid w:val="0074740D"/>
    <w:rsid w:val="007843F1"/>
    <w:rsid w:val="007A3F74"/>
    <w:rsid w:val="007B56B2"/>
    <w:rsid w:val="007C2016"/>
    <w:rsid w:val="007C5C1C"/>
    <w:rsid w:val="007D42DF"/>
    <w:rsid w:val="007E0A57"/>
    <w:rsid w:val="007E165D"/>
    <w:rsid w:val="007E20E2"/>
    <w:rsid w:val="00817AA1"/>
    <w:rsid w:val="008302DF"/>
    <w:rsid w:val="00841C1C"/>
    <w:rsid w:val="00866E06"/>
    <w:rsid w:val="00896518"/>
    <w:rsid w:val="008B0F8B"/>
    <w:rsid w:val="008B358B"/>
    <w:rsid w:val="008C0CC0"/>
    <w:rsid w:val="008D0158"/>
    <w:rsid w:val="008D5224"/>
    <w:rsid w:val="008F6726"/>
    <w:rsid w:val="00921464"/>
    <w:rsid w:val="0097135E"/>
    <w:rsid w:val="00993E95"/>
    <w:rsid w:val="0099761E"/>
    <w:rsid w:val="009F383C"/>
    <w:rsid w:val="009F6584"/>
    <w:rsid w:val="00A14FFC"/>
    <w:rsid w:val="00A2113F"/>
    <w:rsid w:val="00A2651A"/>
    <w:rsid w:val="00A32729"/>
    <w:rsid w:val="00A36900"/>
    <w:rsid w:val="00A37B4C"/>
    <w:rsid w:val="00A47160"/>
    <w:rsid w:val="00A649D5"/>
    <w:rsid w:val="00A87BE8"/>
    <w:rsid w:val="00AB0E85"/>
    <w:rsid w:val="00B31861"/>
    <w:rsid w:val="00B54A14"/>
    <w:rsid w:val="00BC0766"/>
    <w:rsid w:val="00BF4F6B"/>
    <w:rsid w:val="00BF641D"/>
    <w:rsid w:val="00C07C36"/>
    <w:rsid w:val="00C3145C"/>
    <w:rsid w:val="00C32BD9"/>
    <w:rsid w:val="00C41DDD"/>
    <w:rsid w:val="00C536D0"/>
    <w:rsid w:val="00C76031"/>
    <w:rsid w:val="00C91F51"/>
    <w:rsid w:val="00C9569B"/>
    <w:rsid w:val="00CA0A5B"/>
    <w:rsid w:val="00CB3827"/>
    <w:rsid w:val="00CE496F"/>
    <w:rsid w:val="00D017A9"/>
    <w:rsid w:val="00D325EE"/>
    <w:rsid w:val="00D42CB4"/>
    <w:rsid w:val="00D60325"/>
    <w:rsid w:val="00DC26FD"/>
    <w:rsid w:val="00E22985"/>
    <w:rsid w:val="00E607DE"/>
    <w:rsid w:val="00E623A2"/>
    <w:rsid w:val="00E637D3"/>
    <w:rsid w:val="00E66006"/>
    <w:rsid w:val="00EA6611"/>
    <w:rsid w:val="00EA7010"/>
    <w:rsid w:val="00EC0681"/>
    <w:rsid w:val="00EC20F7"/>
    <w:rsid w:val="00EC322B"/>
    <w:rsid w:val="00EE45DD"/>
    <w:rsid w:val="00F02AB1"/>
    <w:rsid w:val="00F139A6"/>
    <w:rsid w:val="00F32801"/>
    <w:rsid w:val="00F3672C"/>
    <w:rsid w:val="00F45358"/>
    <w:rsid w:val="00F64AB2"/>
    <w:rsid w:val="00F6551D"/>
    <w:rsid w:val="00F73827"/>
    <w:rsid w:val="00F92026"/>
    <w:rsid w:val="00FA1540"/>
    <w:rsid w:val="00FC3DFA"/>
    <w:rsid w:val="00FC532E"/>
    <w:rsid w:val="00FE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4B1D"/>
  <w15:docId w15:val="{578E084D-E6F2-4F7F-87B3-A447C740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D6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441D6E"/>
    <w:pPr>
      <w:keepNext/>
      <w:keepLines/>
      <w:spacing w:before="240" w:line="276" w:lineRule="auto"/>
      <w:outlineLvl w:val="0"/>
    </w:pPr>
    <w:rPr>
      <w:rFonts w:ascii="Cambria" w:eastAsia="Calibri" w:hAnsi="Cambria"/>
      <w:color w:val="365F91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441D6E"/>
    <w:rPr>
      <w:rFonts w:ascii="Cambria" w:eastAsia="Calibri" w:hAnsi="Cambria" w:cs="Times New Roman"/>
      <w:color w:val="365F91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41D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D6E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uiPriority w:val="99"/>
    <w:rsid w:val="00441D6E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441D6E"/>
    <w:pPr>
      <w:spacing w:before="120" w:after="120" w:line="276" w:lineRule="auto"/>
    </w:pPr>
    <w:rPr>
      <w:rFonts w:ascii="Calibri" w:eastAsia="Times New Roman" w:hAnsi="Calibri" w:cs="Calibri"/>
      <w:b/>
      <w:bCs/>
      <w:caps/>
      <w:sz w:val="20"/>
      <w:szCs w:val="20"/>
      <w:lang w:eastAsia="en-US"/>
    </w:rPr>
  </w:style>
  <w:style w:type="paragraph" w:styleId="2">
    <w:name w:val="toc 2"/>
    <w:basedOn w:val="a"/>
    <w:next w:val="a"/>
    <w:autoRedefine/>
    <w:uiPriority w:val="39"/>
    <w:rsid w:val="00441D6E"/>
    <w:pPr>
      <w:spacing w:line="276" w:lineRule="auto"/>
      <w:ind w:left="220"/>
    </w:pPr>
    <w:rPr>
      <w:rFonts w:ascii="Calibri" w:eastAsia="Times New Roman" w:hAnsi="Calibri" w:cs="Calibri"/>
      <w:smallCaps/>
      <w:sz w:val="20"/>
      <w:szCs w:val="20"/>
      <w:lang w:eastAsia="en-US"/>
    </w:rPr>
  </w:style>
  <w:style w:type="paragraph" w:styleId="3">
    <w:name w:val="toc 3"/>
    <w:basedOn w:val="a"/>
    <w:next w:val="a"/>
    <w:autoRedefine/>
    <w:uiPriority w:val="39"/>
    <w:rsid w:val="00441D6E"/>
    <w:pPr>
      <w:tabs>
        <w:tab w:val="right" w:leader="dot" w:pos="10194"/>
      </w:tabs>
      <w:spacing w:line="276" w:lineRule="auto"/>
      <w:ind w:left="440"/>
    </w:pPr>
    <w:rPr>
      <w:rFonts w:eastAsia="Times New Roman" w:cs="Calibri"/>
      <w:iCs/>
      <w:noProof/>
      <w:lang w:eastAsia="en-US"/>
    </w:rPr>
  </w:style>
  <w:style w:type="paragraph" w:styleId="4">
    <w:name w:val="toc 4"/>
    <w:basedOn w:val="a"/>
    <w:next w:val="a"/>
    <w:autoRedefine/>
    <w:uiPriority w:val="39"/>
    <w:rsid w:val="00441D6E"/>
    <w:pPr>
      <w:spacing w:line="276" w:lineRule="auto"/>
      <w:ind w:left="660"/>
    </w:pPr>
    <w:rPr>
      <w:rFonts w:ascii="Calibri" w:eastAsia="Times New Roman" w:hAnsi="Calibri" w:cs="Calibri"/>
      <w:sz w:val="18"/>
      <w:szCs w:val="18"/>
      <w:lang w:eastAsia="en-US"/>
    </w:rPr>
  </w:style>
  <w:style w:type="paragraph" w:styleId="a6">
    <w:name w:val="List Paragraph"/>
    <w:basedOn w:val="a"/>
    <w:uiPriority w:val="1"/>
    <w:qFormat/>
    <w:rsid w:val="00453B4E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C9569B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B54A14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numbering" w:customStyle="1" w:styleId="1">
    <w:name w:val="Текущий список1"/>
    <w:uiPriority w:val="99"/>
    <w:rsid w:val="003119CB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2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zbhistory.ru/" TargetMode="External"/><Relationship Id="rId13" Type="http://schemas.openxmlformats.org/officeDocument/2006/relationships/hyperlink" Target="http://www.ziyonet.u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EKrapotkina@kpfu.ru" TargetMode="External"/><Relationship Id="rId12" Type="http://schemas.openxmlformats.org/officeDocument/2006/relationships/hyperlink" Target="http://www.lex.u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GNasyrova@kpfu.ru" TargetMode="External"/><Relationship Id="rId11" Type="http://schemas.openxmlformats.org/officeDocument/2006/relationships/hyperlink" Target="http://www.academy.uz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www.lex.u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v.u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</Pages>
  <Words>7220</Words>
  <Characters>41157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118</cp:revision>
  <cp:lastPrinted>2023-07-07T05:35:00Z</cp:lastPrinted>
  <dcterms:created xsi:type="dcterms:W3CDTF">2020-12-29T11:08:00Z</dcterms:created>
  <dcterms:modified xsi:type="dcterms:W3CDTF">2025-12-01T18:40:00Z</dcterms:modified>
</cp:coreProperties>
</file>