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4B07" w:rsidRDefault="00404B07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95"/>
      </w:tblGrid>
      <w:tr w:rsidR="00404B07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5A30B3" w:rsidRDefault="005A30B3" w:rsidP="005A30B3">
            <w:pPr>
              <w:pStyle w:val="a9"/>
            </w:pPr>
            <w:r>
              <w:rPr>
                <w:noProof/>
              </w:rPr>
              <w:drawing>
                <wp:inline distT="0" distB="0" distL="0" distR="0" wp14:anchorId="3EADC8E6" wp14:editId="17FDB091">
                  <wp:extent cx="6436800" cy="9108000"/>
                  <wp:effectExtent l="0" t="0" r="2540" b="0"/>
                  <wp:docPr id="1" name="Рисунок 1" descr="C:\Users\Sveta\AppData\Local\Temp\Rar$DIa11776.47877.rartemp\Технологии цифр обр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veta\AppData\Local\Temp\Rar$DIa11776.47877.rartemp\Технологии цифр обр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6800" cy="910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62C0C" w:rsidRDefault="00262C0C" w:rsidP="00262C0C">
            <w:pPr>
              <w:ind w:hanging="45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  <w:p w:rsidR="00262C0C" w:rsidRDefault="00262C0C" w:rsidP="00262C0C">
            <w:pPr>
              <w:ind w:hanging="45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  <w:p w:rsidR="00262C0C" w:rsidRDefault="00262C0C" w:rsidP="00262C0C">
            <w:pPr>
              <w:ind w:hanging="45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  <w:p w:rsidR="00262C0C" w:rsidRDefault="00262C0C" w:rsidP="00262C0C">
            <w:pPr>
              <w:ind w:hanging="45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  <w:p w:rsidR="00404B07" w:rsidRDefault="00381864" w:rsidP="00262C0C">
            <w:pPr>
              <w:ind w:hanging="45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Содержание</w:t>
            </w:r>
          </w:p>
          <w:p w:rsidR="00785EFC" w:rsidRDefault="00785EFC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404B07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404B07" w:rsidRDefault="0038186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lastRenderedPageBreak/>
              <w:t xml:space="preserve">1. Перечень планируемых результатов обучения по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дисциплинe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(модулю), соотнесенных с планируемыми результатами освоения ОПОП ВО</w:t>
            </w:r>
          </w:p>
        </w:tc>
      </w:tr>
      <w:tr w:rsidR="00404B07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404B07" w:rsidRDefault="0038186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2. Место дисциплины (модуля) в структуре ОПОП ВО</w:t>
            </w:r>
          </w:p>
        </w:tc>
      </w:tr>
      <w:tr w:rsidR="00404B07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404B07" w:rsidRDefault="0038186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3. Объем дисциплины (модуля) в зачетных единицах с указанием количества часов, выделенных на контактную работу обучающихся с преподавателем (по видам учебных занятий) и на самостоятельную работу обучающихся</w:t>
            </w:r>
          </w:p>
        </w:tc>
      </w:tr>
      <w:tr w:rsidR="00404B07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404B07" w:rsidRDefault="0038186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4. Содержание дисциплины (модуля), структурированное по темам (разделам) с указанием отведенного на них количества академических часов и видов учебных занятий</w:t>
            </w:r>
          </w:p>
        </w:tc>
      </w:tr>
      <w:tr w:rsidR="00404B07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404B07" w:rsidRDefault="0038186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4.1. Структура и тематический план контактной и самостоятельной работы по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дисциплинe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(модулю)</w:t>
            </w:r>
          </w:p>
        </w:tc>
      </w:tr>
      <w:tr w:rsidR="00404B07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404B07" w:rsidRDefault="0038186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4.2. Содержание дисциплины (модуля)</w:t>
            </w:r>
          </w:p>
        </w:tc>
      </w:tr>
      <w:tr w:rsidR="00404B07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404B07" w:rsidRDefault="0038186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5. Перечень учебно-методического обеспечения для самостоятельной работы обучающихся по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дисциплинe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(модулю)</w:t>
            </w:r>
          </w:p>
        </w:tc>
      </w:tr>
      <w:tr w:rsidR="00404B07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404B07" w:rsidRDefault="0038186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6. Фонд оценочных средств по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дисциплинe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(модулю)</w:t>
            </w:r>
          </w:p>
        </w:tc>
      </w:tr>
      <w:tr w:rsidR="00404B07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404B07" w:rsidRDefault="0038186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7. Перечень литературы, необходимой для освоения дисциплины (модуля)</w:t>
            </w:r>
          </w:p>
        </w:tc>
      </w:tr>
      <w:tr w:rsidR="00404B07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404B07" w:rsidRDefault="0038186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8. Перечень ресурсов информационно-телекоммуникационной сети "Интернет", необходимых для освоения дисциплины (модуля)</w:t>
            </w:r>
          </w:p>
        </w:tc>
      </w:tr>
      <w:tr w:rsidR="00404B07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404B07" w:rsidRDefault="0038186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9. Методические указания для обучающихся по освоению дисциплины (модуля)</w:t>
            </w:r>
          </w:p>
        </w:tc>
      </w:tr>
      <w:tr w:rsidR="00404B07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404B07" w:rsidRDefault="0038186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10. Перечень информационных технологий, используемых при осуществлении образовательного процесса по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дисциплинe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(модулю), включая перечень программного обеспечения и информационных справочных систем (при необходимости)</w:t>
            </w:r>
          </w:p>
        </w:tc>
      </w:tr>
      <w:tr w:rsidR="00404B07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404B07" w:rsidRDefault="0038186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11. Описание материально-технической базы, необходимой для осуществления образовательного процесса по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дисциплинe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(модулю)</w:t>
            </w:r>
          </w:p>
        </w:tc>
      </w:tr>
      <w:tr w:rsidR="00404B07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404B07" w:rsidRDefault="0038186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12. Средства адаптации преподавания дисциплины (модуля) к потребностям обучающихся инвалидов и лиц с ограниченными возможностями здоровья</w:t>
            </w:r>
          </w:p>
        </w:tc>
      </w:tr>
      <w:tr w:rsidR="00404B07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404B07" w:rsidRDefault="0038186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13. Приложение №1. Фонд оценочных средств</w:t>
            </w:r>
          </w:p>
        </w:tc>
      </w:tr>
      <w:tr w:rsidR="00404B07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404B07" w:rsidRDefault="0038186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14. Приложение №2. Перечень литературы, необходимой для освоения дисциплины (модуля)</w:t>
            </w:r>
          </w:p>
        </w:tc>
      </w:tr>
      <w:tr w:rsidR="00404B07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404B07" w:rsidRDefault="0038186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15. Приложение №3. Перечень информационных технологий, используемых для освоения дисциплины (модуля), включая перечень программного обеспечения и информационных справочных систем</w:t>
            </w:r>
          </w:p>
        </w:tc>
      </w:tr>
    </w:tbl>
    <w:p w:rsidR="00404B07" w:rsidRDefault="00381864">
      <w:pPr>
        <w:ind w:firstLine="525"/>
        <w:rPr>
          <w:rFonts w:eastAsia="Times New Roman"/>
          <w:vanish/>
          <w:sz w:val="20"/>
          <w:szCs w:val="20"/>
        </w:rPr>
      </w:pPr>
      <w:r>
        <w:rPr>
          <w:rFonts w:eastAsia="Times New Roman"/>
          <w:sz w:val="20"/>
          <w:szCs w:val="20"/>
        </w:rPr>
        <w:br w:type="page"/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95"/>
      </w:tblGrid>
      <w:tr w:rsidR="00404B07">
        <w:trPr>
          <w:tblCellSpacing w:w="15" w:type="dxa"/>
        </w:trPr>
        <w:tc>
          <w:tcPr>
            <w:tcW w:w="0" w:type="auto"/>
            <w:vAlign w:val="center"/>
            <w:hideMark/>
          </w:tcPr>
          <w:p w:rsidR="00404B07" w:rsidRDefault="00381864" w:rsidP="00D17C2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lastRenderedPageBreak/>
              <w:t xml:space="preserve">Программу дисциплины разработал(а)(и) старший преподаватель, б/с Любимова Е.М. (Кафедра математики и прикладной информатики, </w:t>
            </w:r>
            <w:r w:rsidR="00D17C25">
              <w:rPr>
                <w:rFonts w:eastAsia="Times New Roman"/>
                <w:sz w:val="20"/>
                <w:szCs w:val="20"/>
              </w:rPr>
              <w:t>отделение</w:t>
            </w:r>
            <w:r>
              <w:rPr>
                <w:rFonts w:eastAsia="Times New Roman"/>
                <w:sz w:val="20"/>
                <w:szCs w:val="20"/>
              </w:rPr>
              <w:t xml:space="preserve"> математики и естественных наук), </w:t>
            </w:r>
            <w:hyperlink r:id="rId6" w:history="1">
              <w:r w:rsidR="000C2F13" w:rsidRPr="00CE23D1">
                <w:rPr>
                  <w:rStyle w:val="a6"/>
                  <w:rFonts w:eastAsia="Times New Roman"/>
                  <w:sz w:val="20"/>
                  <w:szCs w:val="20"/>
                </w:rPr>
                <w:t>EMljubimova@kpfu.ru</w:t>
              </w:r>
            </w:hyperlink>
            <w:r w:rsidR="000C2F13"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04B07">
        <w:trPr>
          <w:tblCellSpacing w:w="15" w:type="dxa"/>
        </w:trPr>
        <w:tc>
          <w:tcPr>
            <w:tcW w:w="0" w:type="auto"/>
            <w:vAlign w:val="center"/>
            <w:hideMark/>
          </w:tcPr>
          <w:p w:rsidR="00404B07" w:rsidRDefault="0038186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404B07">
        <w:trPr>
          <w:tblCellSpacing w:w="15" w:type="dxa"/>
        </w:trPr>
        <w:tc>
          <w:tcPr>
            <w:tcW w:w="0" w:type="auto"/>
            <w:vAlign w:val="center"/>
            <w:hideMark/>
          </w:tcPr>
          <w:p w:rsidR="00404B07" w:rsidRDefault="0038186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1. Перечень планируемых результатов обучения по дисциплине (модулю), соотнесенных с планируемыми результатами освоения ОПОП ВО </w:t>
            </w:r>
          </w:p>
        </w:tc>
      </w:tr>
      <w:tr w:rsidR="00404B07">
        <w:trPr>
          <w:tblCellSpacing w:w="15" w:type="dxa"/>
        </w:trPr>
        <w:tc>
          <w:tcPr>
            <w:tcW w:w="0" w:type="auto"/>
            <w:vAlign w:val="center"/>
            <w:hideMark/>
          </w:tcPr>
          <w:p w:rsidR="00404B07" w:rsidRDefault="0038186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Обучающийся, освоивший дисциплину (модуль), должен обладать следующими компетенциями:</w:t>
            </w:r>
          </w:p>
        </w:tc>
      </w:tr>
      <w:tr w:rsidR="00404B07">
        <w:trPr>
          <w:tblCellSpacing w:w="15" w:type="dxa"/>
        </w:trPr>
        <w:tc>
          <w:tcPr>
            <w:tcW w:w="0" w:type="auto"/>
            <w:vAlign w:val="center"/>
            <w:hideMark/>
          </w:tcPr>
          <w:p w:rsidR="00404B07" w:rsidRDefault="002E0EC3" w:rsidP="002E0EC3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 w:rsidRPr="002E0EC3"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</w:tbl>
    <w:p w:rsidR="00404B07" w:rsidRDefault="00404B07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8" w:type="pct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00"/>
        <w:gridCol w:w="8411"/>
      </w:tblGrid>
      <w:tr w:rsidR="0069248D" w:rsidTr="0069248D">
        <w:trPr>
          <w:tblHeader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04B07" w:rsidRDefault="0038186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Шифр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br/>
              <w:t>компетенции</w:t>
            </w:r>
          </w:p>
        </w:tc>
        <w:tc>
          <w:tcPr>
            <w:tcW w:w="72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04B07" w:rsidRDefault="0038186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Расшифровка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br/>
              <w:t>приобретаемой компетенции</w:t>
            </w:r>
          </w:p>
        </w:tc>
      </w:tr>
      <w:tr w:rsidR="0069248D" w:rsidTr="0069248D">
        <w:trPr>
          <w:jc w:val="center"/>
        </w:trPr>
        <w:tc>
          <w:tcPr>
            <w:tcW w:w="29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69248D" w:rsidRDefault="0069248D" w:rsidP="0069248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УК-3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69248D" w:rsidRDefault="0069248D" w:rsidP="0069248D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69248D">
              <w:rPr>
                <w:rFonts w:eastAsia="Times New Roman"/>
                <w:sz w:val="20"/>
                <w:szCs w:val="20"/>
              </w:rPr>
              <w:t>Способен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  <w:r w:rsidRPr="0069248D">
              <w:rPr>
                <w:rFonts w:eastAsia="Times New Roman"/>
                <w:sz w:val="20"/>
                <w:szCs w:val="20"/>
              </w:rPr>
              <w:t>осуществлять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  <w:r w:rsidRPr="0069248D">
              <w:rPr>
                <w:rFonts w:eastAsia="Times New Roman"/>
                <w:sz w:val="20"/>
                <w:szCs w:val="20"/>
              </w:rPr>
              <w:t>социальное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  <w:r w:rsidRPr="0069248D">
              <w:rPr>
                <w:rFonts w:eastAsia="Times New Roman"/>
                <w:sz w:val="20"/>
                <w:szCs w:val="20"/>
              </w:rPr>
              <w:t>взаимодействие и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  <w:r w:rsidRPr="0069248D">
              <w:rPr>
                <w:rFonts w:eastAsia="Times New Roman"/>
                <w:sz w:val="20"/>
                <w:szCs w:val="20"/>
              </w:rPr>
              <w:t>реализовывать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  <w:r w:rsidRPr="0069248D">
              <w:rPr>
                <w:rFonts w:eastAsia="Times New Roman"/>
                <w:sz w:val="20"/>
                <w:szCs w:val="20"/>
              </w:rPr>
              <w:t>свою роль в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  <w:r w:rsidRPr="0069248D">
              <w:rPr>
                <w:rFonts w:eastAsia="Times New Roman"/>
                <w:sz w:val="20"/>
                <w:szCs w:val="20"/>
              </w:rPr>
              <w:t>команде</w:t>
            </w:r>
          </w:p>
        </w:tc>
      </w:tr>
      <w:tr w:rsidR="0069248D" w:rsidTr="0069248D">
        <w:trPr>
          <w:jc w:val="center"/>
        </w:trPr>
        <w:tc>
          <w:tcPr>
            <w:tcW w:w="29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69248D" w:rsidRDefault="0069248D" w:rsidP="0069248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УК-3.1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69248D" w:rsidRDefault="0069248D" w:rsidP="0069248D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69248D">
              <w:rPr>
                <w:rFonts w:eastAsia="Times New Roman"/>
                <w:sz w:val="20"/>
                <w:szCs w:val="20"/>
              </w:rPr>
              <w:t>Знать способы осуществления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  <w:r w:rsidRPr="0069248D">
              <w:rPr>
                <w:rFonts w:eastAsia="Times New Roman"/>
                <w:sz w:val="20"/>
                <w:szCs w:val="20"/>
              </w:rPr>
              <w:t>социального взаимодействия, принципы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  <w:r w:rsidRPr="0069248D">
              <w:rPr>
                <w:rFonts w:eastAsia="Times New Roman"/>
                <w:sz w:val="20"/>
                <w:szCs w:val="20"/>
              </w:rPr>
              <w:t>формирования команд, пути реализации своей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  <w:r w:rsidRPr="0069248D">
              <w:rPr>
                <w:rFonts w:eastAsia="Times New Roman"/>
                <w:sz w:val="20"/>
                <w:szCs w:val="20"/>
              </w:rPr>
              <w:t>роли в команде</w:t>
            </w:r>
          </w:p>
        </w:tc>
      </w:tr>
      <w:tr w:rsidR="0069248D" w:rsidTr="0069248D">
        <w:trPr>
          <w:jc w:val="center"/>
        </w:trPr>
        <w:tc>
          <w:tcPr>
            <w:tcW w:w="29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69248D" w:rsidRDefault="0069248D" w:rsidP="0069248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УК-3.2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69248D" w:rsidRDefault="0069248D" w:rsidP="0069248D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69248D">
              <w:rPr>
                <w:rFonts w:eastAsia="Times New Roman"/>
                <w:sz w:val="20"/>
                <w:szCs w:val="20"/>
              </w:rPr>
              <w:t>Уметь осуществлять социальное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  <w:r w:rsidRPr="0069248D">
              <w:rPr>
                <w:rFonts w:eastAsia="Times New Roman"/>
                <w:sz w:val="20"/>
                <w:szCs w:val="20"/>
              </w:rPr>
              <w:t>взаимодействие; реализовывать свою роль в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  <w:r w:rsidRPr="0069248D">
              <w:rPr>
                <w:rFonts w:eastAsia="Times New Roman"/>
                <w:sz w:val="20"/>
                <w:szCs w:val="20"/>
              </w:rPr>
              <w:t>команде</w:t>
            </w:r>
          </w:p>
        </w:tc>
      </w:tr>
      <w:tr w:rsidR="0069248D" w:rsidTr="0069248D">
        <w:trPr>
          <w:jc w:val="center"/>
        </w:trPr>
        <w:tc>
          <w:tcPr>
            <w:tcW w:w="29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69248D" w:rsidRDefault="0069248D" w:rsidP="0069248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УК-3.3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69248D" w:rsidRDefault="0069248D" w:rsidP="0069248D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69248D">
              <w:rPr>
                <w:rFonts w:eastAsia="Times New Roman"/>
                <w:sz w:val="20"/>
                <w:szCs w:val="20"/>
              </w:rPr>
              <w:t>Владеть навыками осуществления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  <w:r w:rsidRPr="0069248D">
              <w:rPr>
                <w:rFonts w:eastAsia="Times New Roman"/>
                <w:sz w:val="20"/>
                <w:szCs w:val="20"/>
              </w:rPr>
              <w:t>социального взаимодействия, способами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  <w:r w:rsidRPr="0069248D">
              <w:rPr>
                <w:rFonts w:eastAsia="Times New Roman"/>
                <w:sz w:val="20"/>
                <w:szCs w:val="20"/>
              </w:rPr>
              <w:t xml:space="preserve">реализации своей роли в команде </w:t>
            </w:r>
          </w:p>
        </w:tc>
      </w:tr>
      <w:tr w:rsidR="0069248D" w:rsidTr="0069248D">
        <w:trPr>
          <w:jc w:val="center"/>
        </w:trPr>
        <w:tc>
          <w:tcPr>
            <w:tcW w:w="29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69248D" w:rsidRDefault="0069248D" w:rsidP="0069248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ОПК-2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69248D" w:rsidRDefault="0069248D" w:rsidP="0069248D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69248D">
              <w:rPr>
                <w:rFonts w:eastAsia="Times New Roman"/>
                <w:sz w:val="20"/>
                <w:szCs w:val="20"/>
              </w:rPr>
              <w:t>Знать принципы и способы разработки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  <w:r w:rsidRPr="0069248D">
              <w:rPr>
                <w:rFonts w:eastAsia="Times New Roman"/>
                <w:sz w:val="20"/>
                <w:szCs w:val="20"/>
              </w:rPr>
              <w:t>основных и дополнительных образовательных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  <w:r w:rsidRPr="0069248D">
              <w:rPr>
                <w:rFonts w:eastAsia="Times New Roman"/>
                <w:sz w:val="20"/>
                <w:szCs w:val="20"/>
              </w:rPr>
              <w:t>программ, отдельных их компонентов (в том числе с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  <w:r w:rsidRPr="0069248D">
              <w:rPr>
                <w:rFonts w:eastAsia="Times New Roman"/>
                <w:sz w:val="20"/>
                <w:szCs w:val="20"/>
              </w:rPr>
              <w:t>использованием информационно-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  <w:r w:rsidRPr="0069248D">
              <w:rPr>
                <w:rFonts w:eastAsia="Times New Roman"/>
                <w:sz w:val="20"/>
                <w:szCs w:val="20"/>
              </w:rPr>
              <w:t>коммуникационных технологий)</w:t>
            </w:r>
          </w:p>
        </w:tc>
      </w:tr>
      <w:tr w:rsidR="0069248D" w:rsidTr="0069248D">
        <w:trPr>
          <w:jc w:val="center"/>
        </w:trPr>
        <w:tc>
          <w:tcPr>
            <w:tcW w:w="29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69248D" w:rsidRDefault="0069248D" w:rsidP="0069248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ОПК-2.1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69248D" w:rsidRDefault="0069248D" w:rsidP="0069248D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69248D">
              <w:rPr>
                <w:rFonts w:eastAsia="Times New Roman"/>
                <w:sz w:val="20"/>
                <w:szCs w:val="20"/>
              </w:rPr>
              <w:t>Знать принципы и способы разработки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  <w:r w:rsidRPr="0069248D">
              <w:rPr>
                <w:rFonts w:eastAsia="Times New Roman"/>
                <w:sz w:val="20"/>
                <w:szCs w:val="20"/>
              </w:rPr>
              <w:t>основных и дополнительных образовательных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  <w:r w:rsidRPr="0069248D">
              <w:rPr>
                <w:rFonts w:eastAsia="Times New Roman"/>
                <w:sz w:val="20"/>
                <w:szCs w:val="20"/>
              </w:rPr>
              <w:t>программ, отдельных их компонентов (в том числе с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  <w:r w:rsidRPr="0069248D">
              <w:rPr>
                <w:rFonts w:eastAsia="Times New Roman"/>
                <w:sz w:val="20"/>
                <w:szCs w:val="20"/>
              </w:rPr>
              <w:t>использованием информационно-коммуникационных технологий)</w:t>
            </w:r>
          </w:p>
        </w:tc>
      </w:tr>
      <w:tr w:rsidR="0069248D" w:rsidTr="0069248D">
        <w:trPr>
          <w:jc w:val="center"/>
        </w:trPr>
        <w:tc>
          <w:tcPr>
            <w:tcW w:w="29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69248D" w:rsidRDefault="0069248D" w:rsidP="0069248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ОПК-2.2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69248D" w:rsidRDefault="0069248D" w:rsidP="0069248D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69248D">
              <w:rPr>
                <w:rFonts w:eastAsia="Times New Roman"/>
                <w:sz w:val="20"/>
                <w:szCs w:val="20"/>
              </w:rPr>
              <w:t>Уметь разрабатывать в составе команды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  <w:r w:rsidRPr="0069248D">
              <w:rPr>
                <w:rFonts w:eastAsia="Times New Roman"/>
                <w:sz w:val="20"/>
                <w:szCs w:val="20"/>
              </w:rPr>
              <w:t>основные и дополнительные образовательные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  <w:r w:rsidRPr="0069248D">
              <w:rPr>
                <w:rFonts w:eastAsia="Times New Roman"/>
                <w:sz w:val="20"/>
                <w:szCs w:val="20"/>
              </w:rPr>
              <w:t>программы, их отдельные компоненты (в том числе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  <w:r w:rsidRPr="0069248D">
              <w:rPr>
                <w:rFonts w:eastAsia="Times New Roman"/>
                <w:sz w:val="20"/>
                <w:szCs w:val="20"/>
              </w:rPr>
              <w:t>с использованием информационно-коммуникационных технологий)</w:t>
            </w:r>
          </w:p>
        </w:tc>
      </w:tr>
      <w:tr w:rsidR="0069248D" w:rsidTr="0069248D">
        <w:trPr>
          <w:jc w:val="center"/>
        </w:trPr>
        <w:tc>
          <w:tcPr>
            <w:tcW w:w="29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69248D" w:rsidRDefault="0069248D" w:rsidP="0069248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ОПК-2.3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69248D" w:rsidRDefault="0069248D" w:rsidP="0069248D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69248D">
              <w:rPr>
                <w:rFonts w:eastAsia="Times New Roman"/>
                <w:sz w:val="20"/>
                <w:szCs w:val="20"/>
              </w:rPr>
              <w:t>Владеть навыками разработки в составе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  <w:r w:rsidRPr="0069248D">
              <w:rPr>
                <w:rFonts w:eastAsia="Times New Roman"/>
                <w:sz w:val="20"/>
                <w:szCs w:val="20"/>
              </w:rPr>
              <w:t>команды основных и дополнительных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  <w:r w:rsidRPr="0069248D">
              <w:rPr>
                <w:rFonts w:eastAsia="Times New Roman"/>
                <w:sz w:val="20"/>
                <w:szCs w:val="20"/>
              </w:rPr>
              <w:t>образовательных программ, их отдельных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  <w:r w:rsidRPr="0069248D">
              <w:rPr>
                <w:rFonts w:eastAsia="Times New Roman"/>
                <w:sz w:val="20"/>
                <w:szCs w:val="20"/>
              </w:rPr>
              <w:t>компонентов (в том числе с использованием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  <w:r w:rsidRPr="0069248D">
              <w:rPr>
                <w:rFonts w:eastAsia="Times New Roman"/>
                <w:sz w:val="20"/>
                <w:szCs w:val="20"/>
              </w:rPr>
              <w:t>информационно-коммуникационных технологий)</w:t>
            </w:r>
          </w:p>
        </w:tc>
      </w:tr>
      <w:tr w:rsidR="0069248D" w:rsidTr="00AD3862">
        <w:tblPrEx>
          <w:jc w:val="left"/>
          <w:tblCellSpacing w:w="15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69248D" w:rsidRDefault="0069248D" w:rsidP="0069248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69248D" w:rsidTr="00AD3862">
        <w:tblPrEx>
          <w:jc w:val="left"/>
          <w:tblCellSpacing w:w="15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69248D" w:rsidRDefault="0069248D" w:rsidP="0069248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Обучающийся, освоивший дисциплину (модуль):</w:t>
            </w:r>
          </w:p>
        </w:tc>
      </w:tr>
    </w:tbl>
    <w:p w:rsidR="00404B07" w:rsidRDefault="00404B07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50"/>
        <w:gridCol w:w="45"/>
      </w:tblGrid>
      <w:tr w:rsidR="00404B07" w:rsidTr="00AD3862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:rsidR="00404B07" w:rsidRDefault="0038186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Должен знать: </w:t>
            </w:r>
          </w:p>
        </w:tc>
      </w:tr>
      <w:tr w:rsidR="00404B07" w:rsidTr="005036C0">
        <w:trPr>
          <w:gridAfter w:val="1"/>
          <w:tblCellSpacing w:w="15" w:type="dxa"/>
        </w:trPr>
        <w:tc>
          <w:tcPr>
            <w:tcW w:w="4956" w:type="pct"/>
            <w:vAlign w:val="center"/>
          </w:tcPr>
          <w:p w:rsidR="00404B07" w:rsidRPr="005036C0" w:rsidRDefault="005036C0" w:rsidP="005036C0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– </w:t>
            </w:r>
            <w:r w:rsidRPr="005036C0">
              <w:rPr>
                <w:rFonts w:eastAsia="Times New Roman"/>
                <w:sz w:val="20"/>
                <w:szCs w:val="20"/>
              </w:rPr>
              <w:t>способы осуществления социального взаимодействия, принципы формирования команд, пути реализации своей роли в команде с помощью цифровых продуктов;</w:t>
            </w:r>
          </w:p>
          <w:p w:rsidR="005036C0" w:rsidRPr="005036C0" w:rsidRDefault="005036C0" w:rsidP="005036C0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– </w:t>
            </w:r>
            <w:r w:rsidRPr="005036C0">
              <w:rPr>
                <w:rFonts w:eastAsia="Times New Roman"/>
                <w:sz w:val="20"/>
                <w:szCs w:val="20"/>
              </w:rPr>
              <w:t>принципы и способы разработки основных и дополнительных образовательных программ, отдельных их компонентов с использованием информационно-коммуникационных технологий.</w:t>
            </w:r>
          </w:p>
        </w:tc>
      </w:tr>
      <w:tr w:rsidR="00404B07" w:rsidTr="00AD3862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:rsidR="00404B07" w:rsidRDefault="0038186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Должен уметь: </w:t>
            </w:r>
          </w:p>
        </w:tc>
      </w:tr>
      <w:tr w:rsidR="00404B07" w:rsidTr="00785EFC">
        <w:trPr>
          <w:gridAfter w:val="1"/>
          <w:tblCellSpacing w:w="15" w:type="dxa"/>
        </w:trPr>
        <w:tc>
          <w:tcPr>
            <w:tcW w:w="4956" w:type="pct"/>
            <w:vAlign w:val="center"/>
            <w:hideMark/>
          </w:tcPr>
          <w:p w:rsidR="00404B07" w:rsidRDefault="005036C0" w:rsidP="005036C0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–</w:t>
            </w:r>
            <w:r w:rsidR="002E0EC3">
              <w:rPr>
                <w:rFonts w:eastAsia="Times New Roman"/>
                <w:sz w:val="20"/>
                <w:szCs w:val="20"/>
              </w:rPr>
              <w:t xml:space="preserve"> </w:t>
            </w:r>
            <w:r w:rsidRPr="0069248D">
              <w:rPr>
                <w:rFonts w:eastAsia="Times New Roman"/>
                <w:sz w:val="20"/>
                <w:szCs w:val="20"/>
              </w:rPr>
              <w:t>осуществлять социальное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  <w:r w:rsidRPr="0069248D">
              <w:rPr>
                <w:rFonts w:eastAsia="Times New Roman"/>
                <w:sz w:val="20"/>
                <w:szCs w:val="20"/>
              </w:rPr>
              <w:t>взаимодействие; реализовывать свою роль в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  <w:r w:rsidRPr="0069248D">
              <w:rPr>
                <w:rFonts w:eastAsia="Times New Roman"/>
                <w:sz w:val="20"/>
                <w:szCs w:val="20"/>
              </w:rPr>
              <w:t>команде</w:t>
            </w:r>
            <w:r>
              <w:rPr>
                <w:rFonts w:eastAsia="Times New Roman"/>
                <w:sz w:val="20"/>
                <w:szCs w:val="20"/>
              </w:rPr>
              <w:t xml:space="preserve"> с помощью цифровых продуктов;</w:t>
            </w:r>
          </w:p>
          <w:p w:rsidR="005036C0" w:rsidRDefault="005036C0" w:rsidP="005036C0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– </w:t>
            </w:r>
            <w:r w:rsidRPr="0069248D">
              <w:rPr>
                <w:rFonts w:eastAsia="Times New Roman"/>
                <w:sz w:val="20"/>
                <w:szCs w:val="20"/>
              </w:rPr>
              <w:t>разрабатывать в составе команды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  <w:r w:rsidRPr="0069248D">
              <w:rPr>
                <w:rFonts w:eastAsia="Times New Roman"/>
                <w:sz w:val="20"/>
                <w:szCs w:val="20"/>
              </w:rPr>
              <w:t>основные и дополнительные образовательные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  <w:r w:rsidRPr="0069248D">
              <w:rPr>
                <w:rFonts w:eastAsia="Times New Roman"/>
                <w:sz w:val="20"/>
                <w:szCs w:val="20"/>
              </w:rPr>
              <w:t>программы, их отдельные компоненты с использованием информационно-коммуникационных технологий</w:t>
            </w:r>
            <w:r>
              <w:rPr>
                <w:rFonts w:eastAsia="Times New Roman"/>
                <w:sz w:val="20"/>
                <w:szCs w:val="20"/>
              </w:rPr>
              <w:t>.</w:t>
            </w:r>
          </w:p>
        </w:tc>
      </w:tr>
      <w:tr w:rsidR="00404B07" w:rsidTr="00AD3862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:rsidR="00404B07" w:rsidRDefault="0038186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Должен владеть: </w:t>
            </w:r>
          </w:p>
        </w:tc>
      </w:tr>
      <w:tr w:rsidR="00404B07" w:rsidTr="00785EFC">
        <w:trPr>
          <w:gridAfter w:val="1"/>
          <w:tblCellSpacing w:w="15" w:type="dxa"/>
        </w:trPr>
        <w:tc>
          <w:tcPr>
            <w:tcW w:w="4956" w:type="pct"/>
            <w:vAlign w:val="center"/>
            <w:hideMark/>
          </w:tcPr>
          <w:p w:rsidR="00404B07" w:rsidRDefault="005036C0" w:rsidP="005036C0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– </w:t>
            </w:r>
            <w:r w:rsidRPr="0069248D">
              <w:rPr>
                <w:rFonts w:eastAsia="Times New Roman"/>
                <w:sz w:val="20"/>
                <w:szCs w:val="20"/>
              </w:rPr>
              <w:t>навыками осуществления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  <w:r w:rsidRPr="0069248D">
              <w:rPr>
                <w:rFonts w:eastAsia="Times New Roman"/>
                <w:sz w:val="20"/>
                <w:szCs w:val="20"/>
              </w:rPr>
              <w:t>социального взаимодействия, способами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  <w:r w:rsidRPr="0069248D">
              <w:rPr>
                <w:rFonts w:eastAsia="Times New Roman"/>
                <w:sz w:val="20"/>
                <w:szCs w:val="20"/>
              </w:rPr>
              <w:t>реализации своей роли в команде</w:t>
            </w:r>
            <w:r>
              <w:rPr>
                <w:rFonts w:eastAsia="Times New Roman"/>
                <w:sz w:val="20"/>
                <w:szCs w:val="20"/>
              </w:rPr>
              <w:t xml:space="preserve"> с помощью цифровых продуктов;</w:t>
            </w:r>
          </w:p>
          <w:p w:rsidR="005036C0" w:rsidRDefault="005036C0" w:rsidP="005036C0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– </w:t>
            </w:r>
            <w:r w:rsidRPr="0069248D">
              <w:rPr>
                <w:rFonts w:eastAsia="Times New Roman"/>
                <w:sz w:val="20"/>
                <w:szCs w:val="20"/>
              </w:rPr>
              <w:t>навыками разработки в составе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  <w:r w:rsidRPr="0069248D">
              <w:rPr>
                <w:rFonts w:eastAsia="Times New Roman"/>
                <w:sz w:val="20"/>
                <w:szCs w:val="20"/>
              </w:rPr>
              <w:t>команды основных и дополнительных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  <w:r w:rsidRPr="0069248D">
              <w:rPr>
                <w:rFonts w:eastAsia="Times New Roman"/>
                <w:sz w:val="20"/>
                <w:szCs w:val="20"/>
              </w:rPr>
              <w:t>образовательных программ, их отдельных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  <w:r w:rsidRPr="0069248D">
              <w:rPr>
                <w:rFonts w:eastAsia="Times New Roman"/>
                <w:sz w:val="20"/>
                <w:szCs w:val="20"/>
              </w:rPr>
              <w:t>компонентов с использованием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  <w:r w:rsidRPr="0069248D">
              <w:rPr>
                <w:rFonts w:eastAsia="Times New Roman"/>
                <w:sz w:val="20"/>
                <w:szCs w:val="20"/>
              </w:rPr>
              <w:t>информационно-коммуникационных технологий</w:t>
            </w:r>
            <w:r>
              <w:rPr>
                <w:rFonts w:eastAsia="Times New Roman"/>
                <w:sz w:val="20"/>
                <w:szCs w:val="20"/>
              </w:rPr>
              <w:t>.</w:t>
            </w:r>
          </w:p>
        </w:tc>
      </w:tr>
      <w:tr w:rsidR="00404B07" w:rsidTr="00AD3862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404B07" w:rsidRDefault="0038186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404B07" w:rsidTr="00AD3862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404B07" w:rsidRDefault="0038186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2. Место дисциплины (модуля) в структуре ОПОП ВО </w:t>
            </w:r>
          </w:p>
        </w:tc>
      </w:tr>
      <w:tr w:rsidR="00404B07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404B07" w:rsidRDefault="0019536B" w:rsidP="00623D71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</w:t>
            </w:r>
            <w:r w:rsidR="00381864">
              <w:rPr>
                <w:rFonts w:eastAsia="Times New Roman"/>
                <w:sz w:val="20"/>
                <w:szCs w:val="20"/>
              </w:rPr>
              <w:t xml:space="preserve">исциплина </w:t>
            </w:r>
            <w:r>
              <w:rPr>
                <w:rFonts w:eastAsia="Times New Roman"/>
                <w:sz w:val="20"/>
                <w:szCs w:val="20"/>
              </w:rPr>
              <w:t>«</w:t>
            </w:r>
            <w:r w:rsidR="00623D71">
              <w:rPr>
                <w:rFonts w:eastAsia="Times New Roman"/>
                <w:sz w:val="20"/>
                <w:szCs w:val="20"/>
              </w:rPr>
              <w:t>Б1.О.02.05 Технология цифрового образования</w:t>
            </w:r>
            <w:r>
              <w:rPr>
                <w:rFonts w:eastAsia="Times New Roman"/>
                <w:sz w:val="20"/>
                <w:szCs w:val="20"/>
              </w:rPr>
              <w:t xml:space="preserve">» </w:t>
            </w:r>
            <w:r w:rsidR="00924021">
              <w:rPr>
                <w:rFonts w:eastAsia="Times New Roman"/>
                <w:sz w:val="20"/>
                <w:szCs w:val="20"/>
              </w:rPr>
              <w:t xml:space="preserve">относится к Блоку1, дисциплинам обязательной части </w:t>
            </w:r>
            <w:r w:rsidR="00381864">
              <w:rPr>
                <w:rFonts w:eastAsia="Times New Roman"/>
                <w:sz w:val="20"/>
                <w:szCs w:val="20"/>
              </w:rPr>
              <w:t>основной профессиональной образовательной программы 44.03.05 "Педагогическое образование (с двумя профилями подготовки) (Биология и химия)".</w:t>
            </w:r>
            <w:r w:rsidR="00924021">
              <w:rPr>
                <w:rFonts w:eastAsia="Times New Roman"/>
                <w:sz w:val="20"/>
                <w:szCs w:val="20"/>
              </w:rPr>
              <w:t xml:space="preserve"> </w:t>
            </w:r>
            <w:r w:rsidR="00381864">
              <w:rPr>
                <w:rFonts w:eastAsia="Times New Roman"/>
                <w:sz w:val="20"/>
                <w:szCs w:val="20"/>
              </w:rPr>
              <w:t xml:space="preserve">Осваивается на </w:t>
            </w:r>
            <w:r w:rsidR="00924021">
              <w:rPr>
                <w:rFonts w:eastAsia="Times New Roman"/>
                <w:sz w:val="20"/>
                <w:szCs w:val="20"/>
              </w:rPr>
              <w:t>3</w:t>
            </w:r>
            <w:r w:rsidR="00381864">
              <w:rPr>
                <w:rFonts w:eastAsia="Times New Roman"/>
                <w:sz w:val="20"/>
                <w:szCs w:val="20"/>
              </w:rPr>
              <w:t xml:space="preserve"> курсе в </w:t>
            </w:r>
            <w:r w:rsidR="00924021">
              <w:rPr>
                <w:rFonts w:eastAsia="Times New Roman"/>
                <w:sz w:val="20"/>
                <w:szCs w:val="20"/>
              </w:rPr>
              <w:t>5</w:t>
            </w:r>
            <w:r w:rsidR="00381864">
              <w:rPr>
                <w:rFonts w:eastAsia="Times New Roman"/>
                <w:sz w:val="20"/>
                <w:szCs w:val="20"/>
              </w:rPr>
              <w:t xml:space="preserve"> семестре. </w:t>
            </w:r>
          </w:p>
        </w:tc>
      </w:tr>
      <w:tr w:rsidR="00404B07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404B07" w:rsidRDefault="0038186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404B07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404B07" w:rsidRDefault="0038186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3. Объем дисциплины (модуля) в зачетных единицах с указанием количества часов, выделенных на контактную работу обучающихся с преподавателем (по видам учебных занятий) и на самостоятельную работу 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lastRenderedPageBreak/>
              <w:t xml:space="preserve">обучающихся </w:t>
            </w:r>
          </w:p>
        </w:tc>
      </w:tr>
      <w:tr w:rsidR="00404B07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404B07" w:rsidRDefault="00381864" w:rsidP="00924021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lastRenderedPageBreak/>
              <w:t xml:space="preserve">Общая трудоемкость дисциплины составляет </w:t>
            </w:r>
            <w:r w:rsidR="00924021">
              <w:rPr>
                <w:rFonts w:eastAsia="Times New Roman"/>
                <w:sz w:val="20"/>
                <w:szCs w:val="20"/>
              </w:rPr>
              <w:t>2</w:t>
            </w:r>
            <w:r>
              <w:rPr>
                <w:rFonts w:eastAsia="Times New Roman"/>
                <w:sz w:val="20"/>
                <w:szCs w:val="20"/>
              </w:rPr>
              <w:t xml:space="preserve"> зачетные единиц</w:t>
            </w:r>
            <w:r w:rsidR="00924021">
              <w:rPr>
                <w:rFonts w:eastAsia="Times New Roman"/>
                <w:sz w:val="20"/>
                <w:szCs w:val="20"/>
              </w:rPr>
              <w:t>ы</w:t>
            </w:r>
            <w:r>
              <w:rPr>
                <w:rFonts w:eastAsia="Times New Roman"/>
                <w:sz w:val="20"/>
                <w:szCs w:val="20"/>
              </w:rPr>
              <w:t xml:space="preserve"> на </w:t>
            </w:r>
            <w:r w:rsidR="00924021">
              <w:rPr>
                <w:rFonts w:eastAsia="Times New Roman"/>
                <w:sz w:val="20"/>
                <w:szCs w:val="20"/>
              </w:rPr>
              <w:t>72 часа</w:t>
            </w:r>
            <w:r>
              <w:rPr>
                <w:rFonts w:eastAsia="Times New Roman"/>
                <w:sz w:val="20"/>
                <w:szCs w:val="20"/>
              </w:rPr>
              <w:t>.</w:t>
            </w:r>
          </w:p>
        </w:tc>
      </w:tr>
      <w:tr w:rsidR="00404B07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404B07" w:rsidRDefault="00381864" w:rsidP="00924021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Контактная работа </w:t>
            </w:r>
            <w:r w:rsidR="00924021">
              <w:rPr>
                <w:rFonts w:eastAsia="Times New Roman"/>
                <w:sz w:val="20"/>
                <w:szCs w:val="20"/>
              </w:rPr>
              <w:t>–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  <w:r w:rsidR="00924021">
              <w:rPr>
                <w:rFonts w:eastAsia="Times New Roman"/>
                <w:sz w:val="20"/>
                <w:szCs w:val="20"/>
              </w:rPr>
              <w:t>40 часов</w:t>
            </w:r>
            <w:r>
              <w:rPr>
                <w:rFonts w:eastAsia="Times New Roman"/>
                <w:sz w:val="20"/>
                <w:szCs w:val="20"/>
              </w:rPr>
              <w:t xml:space="preserve">, в том числе лекции </w:t>
            </w:r>
            <w:r w:rsidR="00924021">
              <w:rPr>
                <w:rFonts w:eastAsia="Times New Roman"/>
                <w:sz w:val="20"/>
                <w:szCs w:val="20"/>
              </w:rPr>
              <w:t>–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  <w:r w:rsidR="00924021">
              <w:rPr>
                <w:rFonts w:eastAsia="Times New Roman"/>
                <w:sz w:val="20"/>
                <w:szCs w:val="20"/>
              </w:rPr>
              <w:t>12 ч</w:t>
            </w:r>
            <w:r>
              <w:rPr>
                <w:rFonts w:eastAsia="Times New Roman"/>
                <w:sz w:val="20"/>
                <w:szCs w:val="20"/>
              </w:rPr>
              <w:t>асов, практические занятия - 0 часов, лабораторные работы - 2</w:t>
            </w:r>
            <w:r w:rsidR="00924021">
              <w:rPr>
                <w:rFonts w:eastAsia="Times New Roman"/>
                <w:sz w:val="20"/>
                <w:szCs w:val="20"/>
              </w:rPr>
              <w:t>8</w:t>
            </w:r>
            <w:r>
              <w:rPr>
                <w:rFonts w:eastAsia="Times New Roman"/>
                <w:sz w:val="20"/>
                <w:szCs w:val="20"/>
              </w:rPr>
              <w:t xml:space="preserve"> часов. </w:t>
            </w:r>
          </w:p>
        </w:tc>
      </w:tr>
      <w:tr w:rsidR="00404B07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404B07" w:rsidRDefault="00381864" w:rsidP="00924021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Самостоятельная работа </w:t>
            </w:r>
            <w:r w:rsidR="00924021">
              <w:rPr>
                <w:rFonts w:eastAsia="Times New Roman"/>
                <w:sz w:val="20"/>
                <w:szCs w:val="20"/>
              </w:rPr>
              <w:t>–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  <w:r w:rsidR="00924021">
              <w:rPr>
                <w:rFonts w:eastAsia="Times New Roman"/>
                <w:sz w:val="20"/>
                <w:szCs w:val="20"/>
              </w:rPr>
              <w:t xml:space="preserve">32 </w:t>
            </w:r>
            <w:r>
              <w:rPr>
                <w:rFonts w:eastAsia="Times New Roman"/>
                <w:sz w:val="20"/>
                <w:szCs w:val="20"/>
              </w:rPr>
              <w:t xml:space="preserve">часа. </w:t>
            </w:r>
          </w:p>
        </w:tc>
      </w:tr>
      <w:tr w:rsidR="00404B07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404B07" w:rsidRDefault="00381864" w:rsidP="00924021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Контроль (зачёт / экзамен) - 0 часов. </w:t>
            </w:r>
          </w:p>
        </w:tc>
      </w:tr>
      <w:tr w:rsidR="00404B07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404B07" w:rsidRDefault="00381864" w:rsidP="00924021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Форма промежуточного контроля дисциплины: зачет в </w:t>
            </w:r>
            <w:r w:rsidR="00924021">
              <w:rPr>
                <w:rFonts w:eastAsia="Times New Roman"/>
                <w:sz w:val="20"/>
                <w:szCs w:val="20"/>
              </w:rPr>
              <w:t>5</w:t>
            </w:r>
            <w:r>
              <w:rPr>
                <w:rFonts w:eastAsia="Times New Roman"/>
                <w:sz w:val="20"/>
                <w:szCs w:val="20"/>
              </w:rPr>
              <w:t xml:space="preserve"> семестре.</w:t>
            </w:r>
          </w:p>
        </w:tc>
      </w:tr>
      <w:tr w:rsidR="00404B07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404B07" w:rsidRDefault="0038186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404B07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404B07" w:rsidRDefault="0038186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4. Содержание дисциплины (модуля), структурированное по темам (разделам) с указанием отведенного на них количества академических часов и видов учебных занятий </w:t>
            </w:r>
          </w:p>
        </w:tc>
      </w:tr>
      <w:tr w:rsidR="00404B07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404B07" w:rsidRDefault="00404B07">
            <w:pPr>
              <w:ind w:firstLine="525"/>
              <w:rPr>
                <w:rFonts w:eastAsia="Times New Roman"/>
                <w:sz w:val="20"/>
                <w:szCs w:val="20"/>
              </w:rPr>
            </w:pPr>
          </w:p>
        </w:tc>
      </w:tr>
      <w:tr w:rsidR="00404B07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404B07" w:rsidRDefault="0038186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4.1 Структура и тематический план контактной и самостоятельной работы по </w:t>
            </w:r>
            <w:proofErr w:type="spellStart"/>
            <w:r>
              <w:rPr>
                <w:rFonts w:eastAsia="Times New Roman"/>
                <w:b/>
                <w:bCs/>
                <w:sz w:val="20"/>
                <w:szCs w:val="20"/>
              </w:rPr>
              <w:t>дисциплинe</w:t>
            </w:r>
            <w:proofErr w:type="spellEnd"/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(модулю)</w:t>
            </w:r>
          </w:p>
        </w:tc>
      </w:tr>
    </w:tbl>
    <w:p w:rsidR="00404B07" w:rsidRDefault="00404B07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0"/>
        <w:gridCol w:w="5283"/>
        <w:gridCol w:w="479"/>
        <w:gridCol w:w="802"/>
        <w:gridCol w:w="1034"/>
        <w:gridCol w:w="1034"/>
        <w:gridCol w:w="1193"/>
      </w:tblGrid>
      <w:tr w:rsidR="00404B07">
        <w:trPr>
          <w:tblHeader/>
          <w:jc w:val="center"/>
        </w:trPr>
        <w:tc>
          <w:tcPr>
            <w:tcW w:w="2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04B07" w:rsidRDefault="0038186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N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04B07" w:rsidRDefault="0038186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br/>
              <w:t>Разделы дисциплины /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br/>
              <w:t>модуля</w:t>
            </w:r>
          </w:p>
        </w:tc>
        <w:tc>
          <w:tcPr>
            <w:tcW w:w="234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extDirection w:val="btLr"/>
            <w:vAlign w:val="center"/>
            <w:hideMark/>
          </w:tcPr>
          <w:p w:rsidR="00404B07" w:rsidRDefault="00381864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Семестр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04B07" w:rsidRDefault="0038186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Виды и часы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br/>
              <w:t>контактной работы,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br/>
              <w:t>их трудоемкость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br/>
              <w:t>(в часах)</w:t>
            </w:r>
          </w:p>
        </w:tc>
        <w:tc>
          <w:tcPr>
            <w:tcW w:w="583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extDirection w:val="btLr"/>
            <w:vAlign w:val="center"/>
            <w:hideMark/>
          </w:tcPr>
          <w:p w:rsidR="00404B07" w:rsidRDefault="00381864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Самостоятельная работа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404B07">
        <w:trPr>
          <w:trHeight w:val="1928"/>
          <w:tblHeader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04B07" w:rsidRDefault="00404B0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04B07" w:rsidRDefault="00404B0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04B07" w:rsidRDefault="00404B07">
            <w:pPr>
              <w:rPr>
                <w:sz w:val="20"/>
                <w:szCs w:val="20"/>
              </w:rPr>
            </w:pPr>
          </w:p>
        </w:tc>
        <w:tc>
          <w:tcPr>
            <w:tcW w:w="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extDirection w:val="btLr"/>
            <w:vAlign w:val="center"/>
            <w:hideMark/>
          </w:tcPr>
          <w:p w:rsidR="00404B07" w:rsidRDefault="00381864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Лекции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extDirection w:val="btLr"/>
            <w:vAlign w:val="center"/>
            <w:hideMark/>
          </w:tcPr>
          <w:p w:rsidR="00404B07" w:rsidRDefault="00381864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Практические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br/>
              <w:t>занятия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extDirection w:val="btLr"/>
            <w:vAlign w:val="center"/>
            <w:hideMark/>
          </w:tcPr>
          <w:p w:rsidR="00404B07" w:rsidRDefault="00381864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Лабораторные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br/>
              <w:t>работы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04B07" w:rsidRDefault="00404B07">
            <w:pPr>
              <w:rPr>
                <w:sz w:val="20"/>
                <w:szCs w:val="20"/>
              </w:rPr>
            </w:pPr>
          </w:p>
        </w:tc>
      </w:tr>
      <w:tr w:rsidR="00404B07" w:rsidTr="00E52F00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04B07" w:rsidRDefault="0038186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1.</w:t>
            </w:r>
          </w:p>
        </w:tc>
        <w:tc>
          <w:tcPr>
            <w:tcW w:w="3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04B07" w:rsidRPr="00DD5333" w:rsidRDefault="00DD5333">
            <w:pPr>
              <w:rPr>
                <w:rFonts w:eastAsia="Times New Roman"/>
                <w:sz w:val="20"/>
                <w:szCs w:val="20"/>
              </w:rPr>
            </w:pPr>
            <w:r w:rsidRPr="00DD5333">
              <w:rPr>
                <w:rFonts w:eastAsia="Times New Roman"/>
                <w:bCs/>
                <w:sz w:val="20"/>
                <w:szCs w:val="20"/>
              </w:rPr>
              <w:t>Понятие e-</w:t>
            </w:r>
            <w:proofErr w:type="spellStart"/>
            <w:r w:rsidRPr="00DD5333">
              <w:rPr>
                <w:rFonts w:eastAsia="Times New Roman"/>
                <w:bCs/>
                <w:sz w:val="20"/>
                <w:szCs w:val="20"/>
              </w:rPr>
              <w:t>Learning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04B07" w:rsidRDefault="00E52F00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04B07" w:rsidRDefault="0038186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04B07" w:rsidRDefault="0038186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04B07" w:rsidRDefault="00BC51C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04B07" w:rsidRDefault="00BC51C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</w:t>
            </w:r>
          </w:p>
        </w:tc>
      </w:tr>
      <w:tr w:rsidR="00404B07" w:rsidTr="00E52F00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04B07" w:rsidRDefault="0038186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2.</w:t>
            </w:r>
          </w:p>
        </w:tc>
        <w:tc>
          <w:tcPr>
            <w:tcW w:w="3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04B07" w:rsidRPr="00DD5333" w:rsidRDefault="00DD5333" w:rsidP="00E52F00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DD5333">
              <w:rPr>
                <w:rFonts w:eastAsia="Times New Roman"/>
                <w:bCs/>
                <w:sz w:val="20"/>
                <w:szCs w:val="20"/>
              </w:rPr>
              <w:t>Технологии дистанционного обучения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04B07" w:rsidRDefault="00E52F00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04B07" w:rsidRDefault="00BC51C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04B07" w:rsidRDefault="0038186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04B07" w:rsidRDefault="00BC51C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04B07" w:rsidRDefault="00BC51C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</w:t>
            </w:r>
          </w:p>
        </w:tc>
      </w:tr>
      <w:tr w:rsidR="00404B07" w:rsidTr="00E52F00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04B07" w:rsidRDefault="0038186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3.</w:t>
            </w:r>
          </w:p>
        </w:tc>
        <w:tc>
          <w:tcPr>
            <w:tcW w:w="3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04B07" w:rsidRPr="00DD5333" w:rsidRDefault="00DD5333" w:rsidP="00E52F00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DD5333">
              <w:rPr>
                <w:rFonts w:eastAsia="Times New Roman"/>
                <w:bCs/>
                <w:sz w:val="20"/>
                <w:szCs w:val="20"/>
              </w:rPr>
              <w:t>Применение компьютерных сетей в организации информационной среды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04B07" w:rsidRDefault="00E52F00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04B07" w:rsidRDefault="00BC51C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04B07" w:rsidRDefault="0038186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04B07" w:rsidRDefault="00BC51C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04B07" w:rsidRDefault="00BC51C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</w:t>
            </w:r>
          </w:p>
        </w:tc>
      </w:tr>
      <w:tr w:rsidR="00404B07" w:rsidTr="00E52F00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04B07" w:rsidRDefault="0038186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4.</w:t>
            </w:r>
          </w:p>
        </w:tc>
        <w:tc>
          <w:tcPr>
            <w:tcW w:w="3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04B07" w:rsidRPr="00DD5333" w:rsidRDefault="00DD5333" w:rsidP="00E52F00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DD5333">
              <w:rPr>
                <w:rFonts w:eastAsia="Times New Roman"/>
                <w:bCs/>
                <w:sz w:val="20"/>
                <w:szCs w:val="20"/>
              </w:rPr>
              <w:t>Создание электронных учебных курсов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04B07" w:rsidRDefault="00E52F00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04B07" w:rsidRDefault="0038186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04B07" w:rsidRDefault="0038186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04B07" w:rsidRDefault="00BC51C4" w:rsidP="00BC51C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</w:t>
            </w: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04B07" w:rsidRDefault="00BC51C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12</w:t>
            </w:r>
          </w:p>
        </w:tc>
      </w:tr>
      <w:tr w:rsidR="00404B07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04B07" w:rsidRDefault="00381864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04B07" w:rsidRDefault="00381864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Итого</w:t>
            </w:r>
            <w:r w:rsidR="00E02C70">
              <w:rPr>
                <w:rFonts w:eastAsia="Times New Roman"/>
                <w:sz w:val="20"/>
                <w:szCs w:val="20"/>
              </w:rPr>
              <w:t>: 72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04B07" w:rsidRDefault="00381864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04B07" w:rsidRDefault="00E52F00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04B07" w:rsidRDefault="0038186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04B07" w:rsidRDefault="00E52F00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04B07" w:rsidRDefault="00E52F00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32</w:t>
            </w:r>
          </w:p>
        </w:tc>
      </w:tr>
    </w:tbl>
    <w:p w:rsidR="00404B07" w:rsidRDefault="00404B07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95"/>
      </w:tblGrid>
      <w:tr w:rsidR="00404B07" w:rsidTr="00B44DAF">
        <w:trPr>
          <w:tblCellSpacing w:w="15" w:type="dxa"/>
          <w:jc w:val="center"/>
        </w:trPr>
        <w:tc>
          <w:tcPr>
            <w:tcW w:w="4971" w:type="pct"/>
            <w:vAlign w:val="center"/>
            <w:hideMark/>
          </w:tcPr>
          <w:p w:rsidR="00C01B3D" w:rsidRDefault="00C01B3D">
            <w:pPr>
              <w:ind w:firstLine="525"/>
              <w:jc w:val="both"/>
              <w:rPr>
                <w:rFonts w:eastAsia="Times New Roman"/>
                <w:b/>
                <w:bCs/>
                <w:sz w:val="20"/>
                <w:szCs w:val="20"/>
              </w:rPr>
            </w:pPr>
          </w:p>
          <w:p w:rsidR="00404B07" w:rsidRDefault="0038186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4.2 Содержание дисциплины (модуля)</w:t>
            </w:r>
          </w:p>
        </w:tc>
      </w:tr>
      <w:tr w:rsidR="00404B07" w:rsidTr="00B44DAF">
        <w:trPr>
          <w:tblCellSpacing w:w="15" w:type="dxa"/>
          <w:jc w:val="center"/>
        </w:trPr>
        <w:tc>
          <w:tcPr>
            <w:tcW w:w="4971" w:type="pct"/>
            <w:vAlign w:val="center"/>
            <w:hideMark/>
          </w:tcPr>
          <w:p w:rsidR="00404B07" w:rsidRDefault="0038186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Тема 1. Понятие e-</w:t>
            </w:r>
            <w:proofErr w:type="spellStart"/>
            <w:r>
              <w:rPr>
                <w:rFonts w:eastAsia="Times New Roman"/>
                <w:b/>
                <w:bCs/>
                <w:sz w:val="20"/>
                <w:szCs w:val="20"/>
              </w:rPr>
              <w:t>Learning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04B07" w:rsidTr="00B44DAF">
        <w:trPr>
          <w:tblCellSpacing w:w="15" w:type="dxa"/>
          <w:jc w:val="center"/>
        </w:trPr>
        <w:tc>
          <w:tcPr>
            <w:tcW w:w="4971" w:type="pct"/>
            <w:vAlign w:val="center"/>
            <w:hideMark/>
          </w:tcPr>
          <w:p w:rsidR="00404B07" w:rsidRDefault="0038186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Понятие e-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Learning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, эволюция технологий доставки знаний, формы, модели и технологии обучения. Сопоставление очной и электронной форм обучения, ознакомление с синхронными и асинхронными коммуникациями. Общий обзор по системам дистанционного обучения. Понятие - активный обучающийся. Причины внедрения информационных технологий в образование. </w:t>
            </w:r>
          </w:p>
        </w:tc>
      </w:tr>
      <w:tr w:rsidR="00404B07" w:rsidTr="00B44DAF">
        <w:trPr>
          <w:tblCellSpacing w:w="15" w:type="dxa"/>
          <w:jc w:val="center"/>
        </w:trPr>
        <w:tc>
          <w:tcPr>
            <w:tcW w:w="4971" w:type="pct"/>
            <w:vAlign w:val="center"/>
            <w:hideMark/>
          </w:tcPr>
          <w:p w:rsidR="00404B07" w:rsidRDefault="0038186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Тема 2. Технологии дистанционного обучения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04B07" w:rsidTr="00B44DAF">
        <w:trPr>
          <w:tblCellSpacing w:w="15" w:type="dxa"/>
          <w:jc w:val="center"/>
        </w:trPr>
        <w:tc>
          <w:tcPr>
            <w:tcW w:w="4971" w:type="pct"/>
            <w:vAlign w:val="center"/>
            <w:hideMark/>
          </w:tcPr>
          <w:p w:rsidR="00404B07" w:rsidRDefault="0038186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Отличительные особенности открытого и дистанционного образования (ОДО). Разработка единого подхода к системе открытого и дистанционного образования, формулировка единых принципов, определяющих взаимодействие всех элементов системы ОДО: основные понятия, цели и задачи системы ОДО, принципы ее создания, структуру, содержание, характеристики системы ОДО и принципы ее управления. Основные типы СДО: ICT, CMS, LCMS. Реализация личностно-ориентированного обучения, технологии реализации самостоятельной работы учащегося на основе интерактивных мультимедийных средств обучения. Принципы дистанционного обучения. </w:t>
            </w:r>
          </w:p>
        </w:tc>
      </w:tr>
      <w:tr w:rsidR="00404B07" w:rsidTr="00B44DAF">
        <w:trPr>
          <w:tblCellSpacing w:w="15" w:type="dxa"/>
          <w:jc w:val="center"/>
        </w:trPr>
        <w:tc>
          <w:tcPr>
            <w:tcW w:w="4971" w:type="pct"/>
            <w:vAlign w:val="center"/>
            <w:hideMark/>
          </w:tcPr>
          <w:p w:rsidR="00404B07" w:rsidRDefault="0038186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Тема 3. Применение компьютерных сетей в организации информационной среды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04B07" w:rsidTr="00B44DAF">
        <w:trPr>
          <w:tblCellSpacing w:w="15" w:type="dxa"/>
          <w:jc w:val="center"/>
        </w:trPr>
        <w:tc>
          <w:tcPr>
            <w:tcW w:w="4971" w:type="pct"/>
            <w:vAlign w:val="center"/>
            <w:hideMark/>
          </w:tcPr>
          <w:p w:rsidR="00404B07" w:rsidRDefault="0038186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Режим электронной почты, дистанционного доступа к библиотечным каталогам и файлам электронных библиотек, дистанционного доступа к пользовательским файлам, удаленный доступ к базам данных и знаний, дистанционное использования удаленных вычислительных ресурсов, обмен учебными программами, курсами лекций, обучающими системами по избранным направлениям. Организация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телесовещаний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, телеконференций и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телеконсультаций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. Кооперирование работ по научной тематике, координация работы коллегиальных рабочих групп, совместные публикации авторов, обмен информацией заданного объема в конфиденциальной форме. </w:t>
            </w:r>
          </w:p>
        </w:tc>
      </w:tr>
      <w:tr w:rsidR="00404B07" w:rsidTr="00B44DAF">
        <w:trPr>
          <w:tblCellSpacing w:w="15" w:type="dxa"/>
          <w:jc w:val="center"/>
        </w:trPr>
        <w:tc>
          <w:tcPr>
            <w:tcW w:w="4971" w:type="pct"/>
            <w:vAlign w:val="center"/>
            <w:hideMark/>
          </w:tcPr>
          <w:p w:rsidR="00404B07" w:rsidRDefault="0038186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Тема 4. Создание электронных учебных курсов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04B07" w:rsidTr="00B44DAF">
        <w:trPr>
          <w:tblCellSpacing w:w="15" w:type="dxa"/>
          <w:jc w:val="center"/>
        </w:trPr>
        <w:tc>
          <w:tcPr>
            <w:tcW w:w="4971" w:type="pct"/>
            <w:vAlign w:val="center"/>
            <w:hideMark/>
          </w:tcPr>
          <w:p w:rsidR="00404B07" w:rsidRDefault="0038186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Оснащение материала аудио- и видеовставками. Учет реальной пропускной способности каналов связи в российском сегменте Интернет. Создание учебных курсов в виде гипертекстовых материалов (HTML), объединяющих: текстовую часть с графическими иллюстрациями; систему промежуточного тестирования, реализованную по принципу выбора правильного ответа из предлагаемого списка ответов; итоговое тестирование, </w:t>
            </w:r>
            <w:r>
              <w:rPr>
                <w:rFonts w:eastAsia="Times New Roman"/>
                <w:sz w:val="20"/>
                <w:szCs w:val="20"/>
              </w:rPr>
              <w:lastRenderedPageBreak/>
              <w:t xml:space="preserve">обеспечивающий ввод ответов на естественном языке для последующей их передачи на проверку тьютору. Учебно-практические пособия, подготовленные специально для ДО. Сетевой вариант учебных материалов. Средства интерактивного взаимодействия студентов и преподавателей. Подсистема сетевого тестирования. </w:t>
            </w:r>
          </w:p>
        </w:tc>
      </w:tr>
      <w:tr w:rsidR="00404B07">
        <w:tblPrEx>
          <w:jc w:val="left"/>
        </w:tblPrEx>
        <w:trPr>
          <w:tblCellSpacing w:w="15" w:type="dxa"/>
        </w:trPr>
        <w:tc>
          <w:tcPr>
            <w:tcW w:w="0" w:type="auto"/>
            <w:vAlign w:val="center"/>
            <w:hideMark/>
          </w:tcPr>
          <w:p w:rsidR="00404B07" w:rsidRDefault="0038186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lastRenderedPageBreak/>
              <w:t> </w:t>
            </w:r>
          </w:p>
        </w:tc>
      </w:tr>
      <w:tr w:rsidR="00404B07">
        <w:tblPrEx>
          <w:jc w:val="left"/>
        </w:tblPrEx>
        <w:trPr>
          <w:tblCellSpacing w:w="15" w:type="dxa"/>
        </w:trPr>
        <w:tc>
          <w:tcPr>
            <w:tcW w:w="0" w:type="auto"/>
            <w:vAlign w:val="center"/>
            <w:hideMark/>
          </w:tcPr>
          <w:p w:rsidR="00404B07" w:rsidRDefault="0038186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5. Перечень учебно-методического обеспечения для самостоятельной работы обучающихся по </w:t>
            </w:r>
            <w:proofErr w:type="spellStart"/>
            <w:r>
              <w:rPr>
                <w:rFonts w:eastAsia="Times New Roman"/>
                <w:b/>
                <w:bCs/>
                <w:sz w:val="20"/>
                <w:szCs w:val="20"/>
              </w:rPr>
              <w:t>дисциплинe</w:t>
            </w:r>
            <w:proofErr w:type="spellEnd"/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(модулю) </w:t>
            </w:r>
          </w:p>
        </w:tc>
      </w:tr>
      <w:tr w:rsidR="00404B07">
        <w:tblPrEx>
          <w:jc w:val="left"/>
        </w:tblPrEx>
        <w:trPr>
          <w:tblCellSpacing w:w="15" w:type="dxa"/>
        </w:trPr>
        <w:tc>
          <w:tcPr>
            <w:tcW w:w="0" w:type="auto"/>
            <w:vAlign w:val="center"/>
            <w:hideMark/>
          </w:tcPr>
          <w:p w:rsidR="00404B07" w:rsidRDefault="0038186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Самостоятельная работа обучающихся выполняется по заданию и при методическом руководстве преподавателя, но без его непосредственного участия. Самостоятельная работа подразделяется на самостоятельную работу на аудиторных занятиях и на внеаудиторную самостоятельную работу. Самостоятельная работа обучающихся включает как полностью самостоятельное освоение отдельных тем (разделов) дисциплины, так и проработку тем (разделов), осваиваемых во время аудиторной работы. Во время самостоятельной работы обучающиеся читают и конспектируют учебную, научную и справочную литературу, выполняют задания, направленные на закрепление знаний и отработку умений и навыков, готовятся к текущему и промежуточному контролю по дисциплине. </w:t>
            </w:r>
          </w:p>
        </w:tc>
      </w:tr>
      <w:tr w:rsidR="00404B07">
        <w:tblPrEx>
          <w:jc w:val="left"/>
        </w:tblPrEx>
        <w:trPr>
          <w:tblCellSpacing w:w="15" w:type="dxa"/>
        </w:trPr>
        <w:tc>
          <w:tcPr>
            <w:tcW w:w="0" w:type="auto"/>
            <w:vAlign w:val="center"/>
            <w:hideMark/>
          </w:tcPr>
          <w:p w:rsidR="00404B07" w:rsidRDefault="0038186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Организация самостоятельной работы обучающихся регламентируется нормативными документами, учебно-методической литературой и электронными образовательными ресурсами, включая: </w:t>
            </w:r>
          </w:p>
        </w:tc>
      </w:tr>
      <w:tr w:rsidR="00404B07">
        <w:tblPrEx>
          <w:jc w:val="left"/>
        </w:tblPrEx>
        <w:trPr>
          <w:tblCellSpacing w:w="15" w:type="dxa"/>
        </w:trPr>
        <w:tc>
          <w:tcPr>
            <w:tcW w:w="0" w:type="auto"/>
            <w:vAlign w:val="center"/>
            <w:hideMark/>
          </w:tcPr>
          <w:p w:rsidR="00404B07" w:rsidRDefault="0038186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Порядок организации и осуществления образовательной деятельности по образовательным программам высшего образования - программам бакалавриата, программам специалитета, программам магистратуры (утвержден приказом Министерства образования и науки Российской Федерации от 5 апреля 2017 года №301) </w:t>
            </w:r>
          </w:p>
        </w:tc>
      </w:tr>
      <w:tr w:rsidR="00404B07">
        <w:tblPrEx>
          <w:jc w:val="left"/>
        </w:tblPrEx>
        <w:trPr>
          <w:tblCellSpacing w:w="15" w:type="dxa"/>
        </w:trPr>
        <w:tc>
          <w:tcPr>
            <w:tcW w:w="0" w:type="auto"/>
            <w:vAlign w:val="center"/>
            <w:hideMark/>
          </w:tcPr>
          <w:p w:rsidR="00404B07" w:rsidRDefault="0038186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Устав федерального государственного автономного образовательного учреждения "Казанский (Приволжский) федеральный университет" </w:t>
            </w:r>
          </w:p>
        </w:tc>
      </w:tr>
      <w:tr w:rsidR="00404B07">
        <w:tblPrEx>
          <w:jc w:val="left"/>
        </w:tblPrEx>
        <w:trPr>
          <w:tblCellSpacing w:w="15" w:type="dxa"/>
        </w:trPr>
        <w:tc>
          <w:tcPr>
            <w:tcW w:w="0" w:type="auto"/>
            <w:vAlign w:val="center"/>
            <w:hideMark/>
          </w:tcPr>
          <w:p w:rsidR="00404B07" w:rsidRDefault="0038186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Правила внутреннего распорядка федерального государственного автономного образовательного учреждения высшего профессионального образования "Казанский (Приволжский) федеральный университет" </w:t>
            </w:r>
          </w:p>
        </w:tc>
      </w:tr>
      <w:tr w:rsidR="00404B07">
        <w:tblPrEx>
          <w:jc w:val="left"/>
        </w:tblPrEx>
        <w:trPr>
          <w:tblCellSpacing w:w="15" w:type="dxa"/>
        </w:trPr>
        <w:tc>
          <w:tcPr>
            <w:tcW w:w="0" w:type="auto"/>
            <w:vAlign w:val="center"/>
            <w:hideMark/>
          </w:tcPr>
          <w:p w:rsidR="00404B07" w:rsidRDefault="0038186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Локальные нормативные акты Казанского (Приволжского) федерального университета </w:t>
            </w:r>
          </w:p>
        </w:tc>
      </w:tr>
      <w:tr w:rsidR="00404B07">
        <w:tblPrEx>
          <w:jc w:val="left"/>
        </w:tblPrEx>
        <w:trPr>
          <w:tblCellSpacing w:w="15" w:type="dxa"/>
        </w:trPr>
        <w:tc>
          <w:tcPr>
            <w:tcW w:w="0" w:type="auto"/>
            <w:vAlign w:val="center"/>
            <w:hideMark/>
          </w:tcPr>
          <w:p w:rsidR="00404B07" w:rsidRDefault="0038186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404B07">
        <w:tblPrEx>
          <w:jc w:val="left"/>
        </w:tblPrEx>
        <w:trPr>
          <w:tblCellSpacing w:w="15" w:type="dxa"/>
        </w:trPr>
        <w:tc>
          <w:tcPr>
            <w:tcW w:w="0" w:type="auto"/>
            <w:vAlign w:val="center"/>
            <w:hideMark/>
          </w:tcPr>
          <w:p w:rsidR="00404B07" w:rsidRDefault="0038186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6. Фонд оценочных средств по </w:t>
            </w:r>
            <w:proofErr w:type="spellStart"/>
            <w:r>
              <w:rPr>
                <w:rFonts w:eastAsia="Times New Roman"/>
                <w:b/>
                <w:bCs/>
                <w:sz w:val="20"/>
                <w:szCs w:val="20"/>
              </w:rPr>
              <w:t>дисциплинe</w:t>
            </w:r>
            <w:proofErr w:type="spellEnd"/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(модулю) </w:t>
            </w:r>
          </w:p>
        </w:tc>
      </w:tr>
      <w:tr w:rsidR="00404B07">
        <w:tblPrEx>
          <w:jc w:val="left"/>
        </w:tblPrEx>
        <w:trPr>
          <w:tblCellSpacing w:w="15" w:type="dxa"/>
        </w:trPr>
        <w:tc>
          <w:tcPr>
            <w:tcW w:w="0" w:type="auto"/>
            <w:vAlign w:val="center"/>
            <w:hideMark/>
          </w:tcPr>
          <w:p w:rsidR="00404B07" w:rsidRDefault="0038186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Фонд оценочных средств по дисциплине (модулю) включает оценочные материалы, направленные на проверку освоения компетенций, в том числе знаний, умений и навыков. Фонд оценочных средств включает оценочные средства текущего контроля и оценочные средства промежуточной аттестации.</w:t>
            </w:r>
          </w:p>
        </w:tc>
      </w:tr>
      <w:tr w:rsidR="00404B07">
        <w:tblPrEx>
          <w:jc w:val="left"/>
        </w:tblPrEx>
        <w:trPr>
          <w:tblCellSpacing w:w="15" w:type="dxa"/>
        </w:trPr>
        <w:tc>
          <w:tcPr>
            <w:tcW w:w="0" w:type="auto"/>
            <w:vAlign w:val="center"/>
            <w:hideMark/>
          </w:tcPr>
          <w:p w:rsidR="00404B07" w:rsidRDefault="0038186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В фонде оценочных средств содержится следующая информация: </w:t>
            </w:r>
          </w:p>
        </w:tc>
      </w:tr>
      <w:tr w:rsidR="00404B07">
        <w:tblPrEx>
          <w:jc w:val="left"/>
        </w:tblPrEx>
        <w:trPr>
          <w:tblCellSpacing w:w="15" w:type="dxa"/>
        </w:trPr>
        <w:tc>
          <w:tcPr>
            <w:tcW w:w="0" w:type="auto"/>
            <w:vAlign w:val="center"/>
            <w:hideMark/>
          </w:tcPr>
          <w:p w:rsidR="00404B07" w:rsidRDefault="0038186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соответствие компетенций планируемым результатам обучения по дисциплине (модулю); </w:t>
            </w:r>
          </w:p>
        </w:tc>
      </w:tr>
      <w:tr w:rsidR="00404B07">
        <w:tblPrEx>
          <w:jc w:val="left"/>
        </w:tblPrEx>
        <w:trPr>
          <w:tblCellSpacing w:w="15" w:type="dxa"/>
        </w:trPr>
        <w:tc>
          <w:tcPr>
            <w:tcW w:w="0" w:type="auto"/>
            <w:vAlign w:val="center"/>
            <w:hideMark/>
          </w:tcPr>
          <w:p w:rsidR="00404B07" w:rsidRDefault="0038186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критерии оценивания сформированности компетенций; </w:t>
            </w:r>
          </w:p>
        </w:tc>
      </w:tr>
      <w:tr w:rsidR="00404B07">
        <w:tblPrEx>
          <w:jc w:val="left"/>
        </w:tblPrEx>
        <w:trPr>
          <w:tblCellSpacing w:w="15" w:type="dxa"/>
        </w:trPr>
        <w:tc>
          <w:tcPr>
            <w:tcW w:w="0" w:type="auto"/>
            <w:vAlign w:val="center"/>
            <w:hideMark/>
          </w:tcPr>
          <w:p w:rsidR="00404B07" w:rsidRDefault="0038186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механизм формирования оценки по дисциплине (модулю); </w:t>
            </w:r>
          </w:p>
        </w:tc>
      </w:tr>
      <w:tr w:rsidR="00404B07">
        <w:tblPrEx>
          <w:jc w:val="left"/>
        </w:tblPrEx>
        <w:trPr>
          <w:tblCellSpacing w:w="15" w:type="dxa"/>
        </w:trPr>
        <w:tc>
          <w:tcPr>
            <w:tcW w:w="0" w:type="auto"/>
            <w:vAlign w:val="center"/>
            <w:hideMark/>
          </w:tcPr>
          <w:p w:rsidR="00404B07" w:rsidRDefault="0038186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описание порядка применения и процедуры оценивания для каждого оценочного средства; </w:t>
            </w:r>
          </w:p>
        </w:tc>
      </w:tr>
      <w:tr w:rsidR="00404B07">
        <w:tblPrEx>
          <w:jc w:val="left"/>
        </w:tblPrEx>
        <w:trPr>
          <w:tblCellSpacing w:w="15" w:type="dxa"/>
        </w:trPr>
        <w:tc>
          <w:tcPr>
            <w:tcW w:w="0" w:type="auto"/>
            <w:vAlign w:val="center"/>
            <w:hideMark/>
          </w:tcPr>
          <w:p w:rsidR="00404B07" w:rsidRDefault="0038186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критерии оценивания для каждого оценочного средства; </w:t>
            </w:r>
          </w:p>
        </w:tc>
      </w:tr>
      <w:tr w:rsidR="00404B07">
        <w:tblPrEx>
          <w:jc w:val="left"/>
        </w:tblPrEx>
        <w:trPr>
          <w:tblCellSpacing w:w="15" w:type="dxa"/>
        </w:trPr>
        <w:tc>
          <w:tcPr>
            <w:tcW w:w="0" w:type="auto"/>
            <w:vAlign w:val="center"/>
            <w:hideMark/>
          </w:tcPr>
          <w:p w:rsidR="00404B07" w:rsidRDefault="0038186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- содержание оценочных средств, включая требования, предъявляемые к действиям обучающихся, демонстрируемым результатам, задания различных типов.</w:t>
            </w:r>
          </w:p>
        </w:tc>
      </w:tr>
      <w:tr w:rsidR="00404B07">
        <w:tblPrEx>
          <w:jc w:val="left"/>
        </w:tblPrEx>
        <w:trPr>
          <w:tblCellSpacing w:w="15" w:type="dxa"/>
        </w:trPr>
        <w:tc>
          <w:tcPr>
            <w:tcW w:w="0" w:type="auto"/>
            <w:vAlign w:val="center"/>
            <w:hideMark/>
          </w:tcPr>
          <w:p w:rsidR="00404B07" w:rsidRDefault="0038186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Фонд оценочных средств по дисциплине находится в Приложении 1 к программе дисциплины (модулю). </w:t>
            </w:r>
          </w:p>
        </w:tc>
      </w:tr>
      <w:tr w:rsidR="00404B07">
        <w:tblPrEx>
          <w:jc w:val="left"/>
        </w:tblPrEx>
        <w:trPr>
          <w:tblCellSpacing w:w="15" w:type="dxa"/>
        </w:trPr>
        <w:tc>
          <w:tcPr>
            <w:tcW w:w="0" w:type="auto"/>
            <w:vAlign w:val="center"/>
            <w:hideMark/>
          </w:tcPr>
          <w:p w:rsidR="00404B07" w:rsidRDefault="0038186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404B07">
        <w:tblPrEx>
          <w:jc w:val="left"/>
        </w:tblPrEx>
        <w:trPr>
          <w:tblCellSpacing w:w="15" w:type="dxa"/>
        </w:trPr>
        <w:tc>
          <w:tcPr>
            <w:tcW w:w="0" w:type="auto"/>
            <w:vAlign w:val="center"/>
            <w:hideMark/>
          </w:tcPr>
          <w:p w:rsidR="00404B07" w:rsidRDefault="0038186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7. Перечень литературы, необходимой для освоения дисциплины (модуля) </w:t>
            </w:r>
          </w:p>
        </w:tc>
      </w:tr>
    </w:tbl>
    <w:p w:rsidR="00404B07" w:rsidRDefault="00404B07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95"/>
      </w:tblGrid>
      <w:tr w:rsidR="000C2F13" w:rsidTr="002E0EC3">
        <w:trPr>
          <w:tblCellSpacing w:w="15" w:type="dxa"/>
        </w:trPr>
        <w:tc>
          <w:tcPr>
            <w:tcW w:w="0" w:type="auto"/>
            <w:hideMark/>
          </w:tcPr>
          <w:p w:rsidR="000C2F13" w:rsidRPr="00F70F86" w:rsidRDefault="000C2F13" w:rsidP="000C2F13">
            <w:pPr>
              <w:ind w:firstLine="567"/>
              <w:jc w:val="both"/>
              <w:rPr>
                <w:rFonts w:eastAsia="Times New Roman"/>
                <w:bCs/>
                <w:sz w:val="20"/>
                <w:szCs w:val="20"/>
              </w:rPr>
            </w:pPr>
            <w:r w:rsidRPr="00F70F86">
              <w:rPr>
                <w:rFonts w:eastAsia="Times New Roman"/>
                <w:bCs/>
                <w:sz w:val="20"/>
                <w:szCs w:val="20"/>
              </w:rPr>
              <w:t xml:space="preserve">Освоение дисциплины (модуля) предполагает изучение основной и дополнительной учебной литературы. Литература может быть доступна обучающимся в одном из двух вариантов (либо в обоих из них): </w:t>
            </w:r>
          </w:p>
        </w:tc>
      </w:tr>
      <w:tr w:rsidR="000C2F13" w:rsidTr="002E0EC3">
        <w:trPr>
          <w:tblCellSpacing w:w="15" w:type="dxa"/>
        </w:trPr>
        <w:tc>
          <w:tcPr>
            <w:tcW w:w="0" w:type="auto"/>
            <w:hideMark/>
          </w:tcPr>
          <w:p w:rsidR="000C2F13" w:rsidRPr="00F70F86" w:rsidRDefault="000C2F13" w:rsidP="000C2F13">
            <w:pPr>
              <w:ind w:firstLine="567"/>
              <w:jc w:val="both"/>
              <w:rPr>
                <w:rFonts w:eastAsia="Times New Roman"/>
                <w:bCs/>
                <w:sz w:val="20"/>
                <w:szCs w:val="20"/>
              </w:rPr>
            </w:pPr>
            <w:r w:rsidRPr="00F70F86">
              <w:rPr>
                <w:rFonts w:eastAsia="Times New Roman"/>
                <w:bCs/>
                <w:sz w:val="20"/>
                <w:szCs w:val="20"/>
              </w:rPr>
              <w:t xml:space="preserve">- в электронном виде - через электронные библиотечные системы на основании заключенных КФУ договоров с правообладателями; </w:t>
            </w:r>
          </w:p>
        </w:tc>
      </w:tr>
      <w:tr w:rsidR="000C2F13" w:rsidTr="002E0EC3">
        <w:trPr>
          <w:tblCellSpacing w:w="15" w:type="dxa"/>
        </w:trPr>
        <w:tc>
          <w:tcPr>
            <w:tcW w:w="0" w:type="auto"/>
            <w:hideMark/>
          </w:tcPr>
          <w:p w:rsidR="000C2F13" w:rsidRPr="00F70F86" w:rsidRDefault="000C2F13" w:rsidP="000C2F13">
            <w:pPr>
              <w:ind w:firstLine="567"/>
              <w:jc w:val="both"/>
              <w:rPr>
                <w:rFonts w:eastAsia="Times New Roman"/>
                <w:bCs/>
                <w:sz w:val="20"/>
                <w:szCs w:val="20"/>
              </w:rPr>
            </w:pPr>
            <w:r w:rsidRPr="00F70F86">
              <w:rPr>
                <w:rFonts w:eastAsia="Times New Roman"/>
                <w:bCs/>
                <w:sz w:val="20"/>
                <w:szCs w:val="20"/>
              </w:rPr>
              <w:t xml:space="preserve">- в печатном виде - в Научной библиотеке Елабужского института КФУ. Обучающиеся получают учебную литературу на абонементе по читательским билетам в соответствии с правилами пользования Научной библиотекой. </w:t>
            </w:r>
          </w:p>
        </w:tc>
      </w:tr>
      <w:tr w:rsidR="000C2F13" w:rsidTr="002E0EC3">
        <w:trPr>
          <w:tblCellSpacing w:w="15" w:type="dxa"/>
        </w:trPr>
        <w:tc>
          <w:tcPr>
            <w:tcW w:w="0" w:type="auto"/>
            <w:hideMark/>
          </w:tcPr>
          <w:p w:rsidR="000C2F13" w:rsidRPr="00F70F86" w:rsidRDefault="000C2F13" w:rsidP="000C2F13">
            <w:pPr>
              <w:ind w:firstLine="567"/>
              <w:jc w:val="both"/>
              <w:rPr>
                <w:rFonts w:eastAsia="Times New Roman"/>
                <w:bCs/>
                <w:sz w:val="20"/>
                <w:szCs w:val="20"/>
              </w:rPr>
            </w:pPr>
            <w:r w:rsidRPr="00F70F86">
              <w:rPr>
                <w:rFonts w:eastAsia="Times New Roman"/>
                <w:bCs/>
                <w:sz w:val="20"/>
                <w:szCs w:val="20"/>
              </w:rPr>
              <w:t xml:space="preserve">Электронные издания доступны дистанционно из любой точки при введении обучающимся своего логина и пароля от личного кабинета в системе "Электронный университет". При использовании печатных изданий библиотечный фонд должен быть укомплектован ими из расчета не менее 0,5 экземпляра каждого из изданий основной литературы и не менее 0,25 экземпляра дополнительной литературы на каждого обучающегося из числа лиц, одновременно осваивающих данную дисциплину. </w:t>
            </w:r>
          </w:p>
        </w:tc>
      </w:tr>
      <w:tr w:rsidR="000C2F13" w:rsidTr="002E0EC3">
        <w:trPr>
          <w:tblCellSpacing w:w="15" w:type="dxa"/>
        </w:trPr>
        <w:tc>
          <w:tcPr>
            <w:tcW w:w="0" w:type="auto"/>
            <w:hideMark/>
          </w:tcPr>
          <w:p w:rsidR="000C2F13" w:rsidRPr="00F70F86" w:rsidRDefault="000C2F13" w:rsidP="000C2F13">
            <w:pPr>
              <w:ind w:firstLine="567"/>
              <w:jc w:val="both"/>
              <w:rPr>
                <w:rFonts w:eastAsia="Times New Roman"/>
                <w:bCs/>
                <w:sz w:val="20"/>
                <w:szCs w:val="20"/>
              </w:rPr>
            </w:pPr>
            <w:r w:rsidRPr="00F70F86">
              <w:rPr>
                <w:rFonts w:eastAsia="Times New Roman"/>
                <w:bCs/>
                <w:sz w:val="20"/>
                <w:szCs w:val="20"/>
              </w:rPr>
              <w:t>Перечень основной и дополнительной учебной литературы, необходимой для освоения дисциплины (модуля), находится в Приложении 2 к рабочей программе дисциплины. Он подлежит обновлению при изменении условий договоров КФУ с правообладателями электронных изданий и при изменении комплектования фондов Научной библиотеки Елабужского института КФУ.</w:t>
            </w:r>
          </w:p>
        </w:tc>
      </w:tr>
      <w:tr w:rsidR="00404B07">
        <w:trPr>
          <w:tblCellSpacing w:w="15" w:type="dxa"/>
        </w:trPr>
        <w:tc>
          <w:tcPr>
            <w:tcW w:w="0" w:type="auto"/>
            <w:vAlign w:val="center"/>
            <w:hideMark/>
          </w:tcPr>
          <w:p w:rsidR="00AD3862" w:rsidRDefault="00AD3862">
            <w:pPr>
              <w:ind w:firstLine="525"/>
              <w:jc w:val="both"/>
              <w:rPr>
                <w:rFonts w:eastAsia="Times New Roman"/>
                <w:b/>
                <w:bCs/>
                <w:sz w:val="20"/>
                <w:szCs w:val="20"/>
              </w:rPr>
            </w:pPr>
          </w:p>
          <w:p w:rsidR="00404B07" w:rsidRDefault="0038186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8. Перечень ресурсов информационно-телекоммуникационной сети "Интернет", необходимых для освоения дисциплины (модуля) </w:t>
            </w:r>
          </w:p>
        </w:tc>
      </w:tr>
      <w:tr w:rsidR="00404B07">
        <w:trPr>
          <w:tblCellSpacing w:w="15" w:type="dxa"/>
        </w:trPr>
        <w:tc>
          <w:tcPr>
            <w:tcW w:w="0" w:type="auto"/>
            <w:vAlign w:val="center"/>
            <w:hideMark/>
          </w:tcPr>
          <w:p w:rsidR="00404B07" w:rsidRDefault="0038186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sz w:val="20"/>
                <w:szCs w:val="20"/>
              </w:rPr>
              <w:lastRenderedPageBreak/>
              <w:t>EdX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- совместный проект Массачусетского технологического института и Гарвардского университета по дистанционному обучению - </w:t>
            </w:r>
            <w:hyperlink r:id="rId7" w:history="1">
              <w:r w:rsidR="000C2F13" w:rsidRPr="00CE23D1">
                <w:rPr>
                  <w:rStyle w:val="a6"/>
                  <w:rFonts w:eastAsia="Times New Roman"/>
                  <w:sz w:val="20"/>
                  <w:szCs w:val="20"/>
                </w:rPr>
                <w:t>http://www.edx.org</w:t>
              </w:r>
            </w:hyperlink>
            <w:r w:rsidR="000C2F13"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04B07">
        <w:trPr>
          <w:tblCellSpacing w:w="15" w:type="dxa"/>
        </w:trPr>
        <w:tc>
          <w:tcPr>
            <w:tcW w:w="0" w:type="auto"/>
            <w:vAlign w:val="center"/>
            <w:hideMark/>
          </w:tcPr>
          <w:p w:rsidR="00404B07" w:rsidRDefault="0038186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Единая коллекция цифровых образовательных ресурсов - </w:t>
            </w:r>
            <w:hyperlink r:id="rId8" w:history="1">
              <w:r w:rsidR="000C2F13" w:rsidRPr="00CE23D1">
                <w:rPr>
                  <w:rStyle w:val="a6"/>
                  <w:rFonts w:eastAsia="Times New Roman"/>
                  <w:sz w:val="20"/>
                  <w:szCs w:val="20"/>
                </w:rPr>
                <w:t>http://school-collection.edu.ru</w:t>
              </w:r>
            </w:hyperlink>
            <w:r w:rsidR="000C2F13"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04B07">
        <w:trPr>
          <w:tblCellSpacing w:w="15" w:type="dxa"/>
        </w:trPr>
        <w:tc>
          <w:tcPr>
            <w:tcW w:w="0" w:type="auto"/>
            <w:vAlign w:val="center"/>
            <w:hideMark/>
          </w:tcPr>
          <w:p w:rsidR="00404B07" w:rsidRDefault="0038186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Информационная система "Единое окно доступа к образовательным ресурсам" - </w:t>
            </w:r>
            <w:hyperlink r:id="rId9" w:history="1">
              <w:r w:rsidR="000C2F13" w:rsidRPr="00CE23D1">
                <w:rPr>
                  <w:rStyle w:val="a6"/>
                  <w:rFonts w:eastAsia="Times New Roman"/>
                  <w:sz w:val="20"/>
                  <w:szCs w:val="20"/>
                </w:rPr>
                <w:t>http://window.edu.ru/</w:t>
              </w:r>
            </w:hyperlink>
            <w:r w:rsidR="000C2F13"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04B07">
        <w:trPr>
          <w:tblCellSpacing w:w="15" w:type="dxa"/>
        </w:trPr>
        <w:tc>
          <w:tcPr>
            <w:tcW w:w="0" w:type="auto"/>
            <w:vAlign w:val="center"/>
            <w:hideMark/>
          </w:tcPr>
          <w:p w:rsidR="00404B07" w:rsidRDefault="0038186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Портал электронного обучения. Казанский (приволжский) федеральный университет - </w:t>
            </w:r>
            <w:hyperlink r:id="rId10" w:history="1">
              <w:r w:rsidR="000C2F13" w:rsidRPr="00CE23D1">
                <w:rPr>
                  <w:rStyle w:val="a6"/>
                  <w:rFonts w:eastAsia="Times New Roman"/>
                  <w:sz w:val="20"/>
                  <w:szCs w:val="20"/>
                </w:rPr>
                <w:t>https://kpfu.ru/open</w:t>
              </w:r>
            </w:hyperlink>
            <w:r w:rsidR="000C2F13"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04B07">
        <w:trPr>
          <w:tblCellSpacing w:w="15" w:type="dxa"/>
        </w:trPr>
        <w:tc>
          <w:tcPr>
            <w:tcW w:w="0" w:type="auto"/>
            <w:vAlign w:val="center"/>
            <w:hideMark/>
          </w:tcPr>
          <w:p w:rsidR="00404B07" w:rsidRDefault="0038186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404B07">
        <w:trPr>
          <w:tblCellSpacing w:w="15" w:type="dxa"/>
        </w:trPr>
        <w:tc>
          <w:tcPr>
            <w:tcW w:w="0" w:type="auto"/>
            <w:vAlign w:val="center"/>
            <w:hideMark/>
          </w:tcPr>
          <w:p w:rsidR="00404B07" w:rsidRDefault="0038186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9. Методические указания для обучающихся по освоению дисциплины (модуля) </w:t>
            </w:r>
          </w:p>
        </w:tc>
      </w:tr>
    </w:tbl>
    <w:p w:rsidR="00404B07" w:rsidRDefault="00404B07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62"/>
        <w:gridCol w:w="8926"/>
      </w:tblGrid>
      <w:tr w:rsidR="00404B07">
        <w:trPr>
          <w:tblHeader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04B07" w:rsidRDefault="0038186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Вид работ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04B07" w:rsidRDefault="0038186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Методические рекомендации</w:t>
            </w:r>
          </w:p>
        </w:tc>
      </w:tr>
      <w:tr w:rsidR="00404B07">
        <w:trPr>
          <w:jc w:val="center"/>
        </w:trPr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404B07" w:rsidRDefault="0038186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лекции</w:t>
            </w:r>
          </w:p>
        </w:tc>
        <w:tc>
          <w:tcPr>
            <w:tcW w:w="8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4B07" w:rsidRDefault="00381864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Во время проведения лекций используются интерактивные формы проведения занятий, такие как: метод дискуссии ('Круглый стол', 'Мозговой штурм', 'Аквариум', 'Снежный ком'); метод кооперативного обучения ('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Learning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Together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(Учимся вместе)'; совместная работа малой группы студентов с преподавателем. В процессе освоения дисциплины рефлексия компетенций выполняется студентов непрерывно. По итогам каждого раздела дисциплины студент, используя анкету для самоанализа и самооценки, готовит рефлексивный отчет, представляет его в электронном виде и помещает в е-портфолио. Рефлексия помогает студентам сформулировать получаемые результаты, предопределить цели дальнейшей работы, скорректировать свой образовательный путь. Диагностика компетенций осуществляется в форме аудита достигнутых результатов на протяжении всего процесса освоения дисциплины. Она реализуется посредством оценки деятельности студента его одногруппниками в сотрудничестве с преподавателем по оценочным листам. По результатам такой оценки студенту выставляется среднее значение. Регулярная диагностика компетенций необходима для получения систематичной, достоверной и надежной оперативной диагностической информации в процессе личностно-профессионального роста студента. Все учебно-профессиональные действия, выполняемые студентом в процессе освоения дисциплины, направлены на конструирование деятельности продукта интеллектуальной деятельности в информационной образовательной среде. Творческая активность будущего учителя в наибольшей степени реализуется в процессе педагогического конструирования. </w:t>
            </w:r>
          </w:p>
        </w:tc>
      </w:tr>
      <w:tr w:rsidR="00404B07">
        <w:trPr>
          <w:jc w:val="center"/>
        </w:trPr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404B07" w:rsidRDefault="0038186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лабораторные работы</w:t>
            </w:r>
          </w:p>
        </w:tc>
        <w:tc>
          <w:tcPr>
            <w:tcW w:w="8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4B07" w:rsidRDefault="00381864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Обучающиеся выполняют задание по освещению определённых теоретических вопросов или решению практических задач. Работа выполняется на компьютере и сдаётся преподавателю. Оцениваются владение материалом по теме работы, аналитические способности, владение методами, умения и навыки, необходимые для выполнения заданий. </w:t>
            </w:r>
          </w:p>
        </w:tc>
      </w:tr>
      <w:tr w:rsidR="00404B07">
        <w:trPr>
          <w:jc w:val="center"/>
        </w:trPr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404B07" w:rsidRDefault="00381864">
            <w:pPr>
              <w:jc w:val="center"/>
              <w:rPr>
                <w:rFonts w:eastAsia="Times New Roman"/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sz w:val="20"/>
                <w:szCs w:val="20"/>
              </w:rPr>
              <w:t>самостоя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>-</w:t>
            </w:r>
            <w:r>
              <w:rPr>
                <w:rFonts w:eastAsia="Times New Roman"/>
                <w:sz w:val="20"/>
                <w:szCs w:val="20"/>
              </w:rPr>
              <w:br/>
              <w:t>тельная работа</w:t>
            </w:r>
          </w:p>
        </w:tc>
        <w:tc>
          <w:tcPr>
            <w:tcW w:w="8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4B07" w:rsidRDefault="00381864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Целью СРС является овладение фундаментальными знаниями, профессиональными умениями и навыками по профилю будущей специальности, опытом творческой, исследовательской деятельности, развитие самостоятельности, ответственности и организованности, творческого подхода к решению проблем учебного и профессионального уровней. </w:t>
            </w:r>
            <w:r>
              <w:rPr>
                <w:rFonts w:eastAsia="Times New Roman"/>
                <w:sz w:val="20"/>
                <w:szCs w:val="20"/>
              </w:rPr>
              <w:br/>
              <w:t xml:space="preserve">Виды самостоятельной работы студента: </w:t>
            </w:r>
            <w:r>
              <w:rPr>
                <w:rFonts w:eastAsia="Times New Roman"/>
                <w:sz w:val="20"/>
                <w:szCs w:val="20"/>
              </w:rPr>
              <w:br/>
              <w:t xml:space="preserve">- Подготовка к лабораторному занятию. </w:t>
            </w:r>
            <w:r>
              <w:rPr>
                <w:rFonts w:eastAsia="Times New Roman"/>
                <w:sz w:val="20"/>
                <w:szCs w:val="20"/>
              </w:rPr>
              <w:br/>
              <w:t xml:space="preserve">-Изучение учебного материала по конспектам лекций, источникам без составления конспекта, плана. </w:t>
            </w:r>
            <w:r>
              <w:rPr>
                <w:rFonts w:eastAsia="Times New Roman"/>
                <w:sz w:val="20"/>
                <w:szCs w:val="20"/>
              </w:rPr>
              <w:br/>
              <w:t xml:space="preserve">-Изучение учебного материала, выведенного на самостоятельное изучение. </w:t>
            </w:r>
            <w:r>
              <w:rPr>
                <w:rFonts w:eastAsia="Times New Roman"/>
                <w:sz w:val="20"/>
                <w:szCs w:val="20"/>
              </w:rPr>
              <w:br/>
              <w:t xml:space="preserve">-Подготовка информационного сообщения в устной форме. </w:t>
            </w:r>
            <w:r>
              <w:rPr>
                <w:rFonts w:eastAsia="Times New Roman"/>
                <w:sz w:val="20"/>
                <w:szCs w:val="20"/>
              </w:rPr>
              <w:br/>
              <w:t>-Составление глоссария </w:t>
            </w:r>
          </w:p>
        </w:tc>
      </w:tr>
      <w:tr w:rsidR="00404B07">
        <w:trPr>
          <w:jc w:val="center"/>
        </w:trPr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404B07" w:rsidRDefault="0038186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зачет</w:t>
            </w:r>
          </w:p>
        </w:tc>
        <w:tc>
          <w:tcPr>
            <w:tcW w:w="8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4B07" w:rsidRDefault="00381864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Зачет проводится в устной или письменной форме по билетам, в которых содержатся вопросы (задания) по всем темам курса. Обучающемуся даётся время на подготовку. Оценивается владение материалом, его системное освоение, способность применять нужные знания навыки и умения при анализе проблемных ситуаций и решении практических заданий. </w:t>
            </w:r>
          </w:p>
        </w:tc>
      </w:tr>
    </w:tbl>
    <w:p w:rsidR="00404B07" w:rsidRDefault="00404B07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95"/>
      </w:tblGrid>
      <w:tr w:rsidR="00404B07">
        <w:trPr>
          <w:tblCellSpacing w:w="15" w:type="dxa"/>
        </w:trPr>
        <w:tc>
          <w:tcPr>
            <w:tcW w:w="0" w:type="auto"/>
            <w:vAlign w:val="center"/>
            <w:hideMark/>
          </w:tcPr>
          <w:p w:rsidR="00785EFC" w:rsidRDefault="00785EFC">
            <w:pPr>
              <w:ind w:firstLine="525"/>
              <w:jc w:val="both"/>
              <w:rPr>
                <w:rFonts w:eastAsia="Times New Roman"/>
                <w:b/>
                <w:bCs/>
                <w:sz w:val="20"/>
                <w:szCs w:val="20"/>
              </w:rPr>
            </w:pPr>
          </w:p>
          <w:p w:rsidR="00404B07" w:rsidRDefault="0038186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10. Перечень информационных технологий, используемых при осуществлении образовательного процесса по </w:t>
            </w:r>
            <w:proofErr w:type="spellStart"/>
            <w:r>
              <w:rPr>
                <w:rFonts w:eastAsia="Times New Roman"/>
                <w:b/>
                <w:bCs/>
                <w:sz w:val="20"/>
                <w:szCs w:val="20"/>
              </w:rPr>
              <w:t>дисциплинe</w:t>
            </w:r>
            <w:proofErr w:type="spellEnd"/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(модулю), включая перечень программного обеспечения и информационных справочных систем (при необходимости) </w:t>
            </w:r>
          </w:p>
        </w:tc>
      </w:tr>
      <w:tr w:rsidR="00404B07">
        <w:trPr>
          <w:tblCellSpacing w:w="15" w:type="dxa"/>
        </w:trPr>
        <w:tc>
          <w:tcPr>
            <w:tcW w:w="0" w:type="auto"/>
            <w:vAlign w:val="center"/>
            <w:hideMark/>
          </w:tcPr>
          <w:p w:rsidR="00404B07" w:rsidRDefault="0038186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Перечень информационных технологий, используемых при осуществлении образовательного процесса по дисциплине (модулю), включая перечень программного обеспечения и информационных справочных систем, представлен в Приложении 3 к рабочей программе дисциплины (модуля).</w:t>
            </w:r>
          </w:p>
        </w:tc>
      </w:tr>
      <w:tr w:rsidR="00404B07">
        <w:trPr>
          <w:tblCellSpacing w:w="15" w:type="dxa"/>
        </w:trPr>
        <w:tc>
          <w:tcPr>
            <w:tcW w:w="0" w:type="auto"/>
            <w:vAlign w:val="center"/>
            <w:hideMark/>
          </w:tcPr>
          <w:p w:rsidR="00404B07" w:rsidRDefault="0038186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404B07">
        <w:trPr>
          <w:tblCellSpacing w:w="15" w:type="dxa"/>
        </w:trPr>
        <w:tc>
          <w:tcPr>
            <w:tcW w:w="0" w:type="auto"/>
            <w:vAlign w:val="center"/>
            <w:hideMark/>
          </w:tcPr>
          <w:p w:rsidR="00404B07" w:rsidRDefault="0038186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11. Описание материально-технической базы, необходимой для осуществления образовательного процесса по </w:t>
            </w:r>
            <w:proofErr w:type="spellStart"/>
            <w:r>
              <w:rPr>
                <w:rFonts w:eastAsia="Times New Roman"/>
                <w:b/>
                <w:bCs/>
                <w:sz w:val="20"/>
                <w:szCs w:val="20"/>
              </w:rPr>
              <w:t>дисциплинe</w:t>
            </w:r>
            <w:proofErr w:type="spellEnd"/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(модулю) </w:t>
            </w:r>
          </w:p>
        </w:tc>
      </w:tr>
      <w:tr w:rsidR="00404B07">
        <w:trPr>
          <w:tblCellSpacing w:w="15" w:type="dxa"/>
        </w:trPr>
        <w:tc>
          <w:tcPr>
            <w:tcW w:w="0" w:type="auto"/>
            <w:vAlign w:val="center"/>
            <w:hideMark/>
          </w:tcPr>
          <w:p w:rsidR="00404B07" w:rsidRDefault="0038186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Материально-техническое обеспечение образовательного процесса по дисциплине (модулю) включает в себя следующие компоненты:</w:t>
            </w:r>
          </w:p>
        </w:tc>
      </w:tr>
      <w:tr w:rsidR="00404B07" w:rsidTr="00C01B3D">
        <w:trPr>
          <w:tblCellSpacing w:w="15" w:type="dxa"/>
        </w:trPr>
        <w:tc>
          <w:tcPr>
            <w:tcW w:w="0" w:type="auto"/>
            <w:vAlign w:val="center"/>
          </w:tcPr>
          <w:p w:rsidR="00C01B3D" w:rsidRPr="00C01B3D" w:rsidRDefault="00C01B3D" w:rsidP="00C01B3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 w:rsidRPr="00C01B3D">
              <w:rPr>
                <w:rFonts w:eastAsia="Times New Roman"/>
                <w:sz w:val="20"/>
                <w:szCs w:val="20"/>
              </w:rPr>
              <w:t xml:space="preserve">Учебная аудитория для проведения занятий лекционного типа, занятий семинарского типа, групповых и </w:t>
            </w:r>
            <w:r w:rsidRPr="00C01B3D">
              <w:rPr>
                <w:rFonts w:eastAsia="Times New Roman"/>
                <w:sz w:val="20"/>
                <w:szCs w:val="20"/>
              </w:rPr>
              <w:lastRenderedPageBreak/>
              <w:t>индивидуальных консультаций, текущего контроля и промежуточной аттестации.</w:t>
            </w:r>
            <w:r w:rsidR="000C2F13">
              <w:rPr>
                <w:rFonts w:eastAsia="Times New Roman"/>
                <w:sz w:val="20"/>
                <w:szCs w:val="20"/>
              </w:rPr>
              <w:t xml:space="preserve"> В аудитории имеется: к</w:t>
            </w:r>
            <w:r w:rsidRPr="00C01B3D">
              <w:rPr>
                <w:rFonts w:eastAsia="Times New Roman"/>
                <w:sz w:val="20"/>
                <w:szCs w:val="20"/>
              </w:rPr>
              <w:t xml:space="preserve">омплект мебели (посадочных мест) 29 шт. Комплект мебели (посадочных мест) для преподавателя 1 шт. Компьютерный класс: Компьютеры </w:t>
            </w:r>
            <w:proofErr w:type="spellStart"/>
            <w:r w:rsidRPr="00C01B3D">
              <w:rPr>
                <w:rFonts w:eastAsia="Times New Roman"/>
                <w:sz w:val="20"/>
                <w:szCs w:val="20"/>
              </w:rPr>
              <w:t>intel</w:t>
            </w:r>
            <w:proofErr w:type="spellEnd"/>
            <w:r w:rsidRPr="00C01B3D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 w:rsidRPr="00C01B3D">
              <w:rPr>
                <w:rFonts w:eastAsia="Times New Roman"/>
                <w:sz w:val="20"/>
                <w:szCs w:val="20"/>
              </w:rPr>
              <w:t>core</w:t>
            </w:r>
            <w:proofErr w:type="spellEnd"/>
            <w:r w:rsidRPr="00C01B3D">
              <w:rPr>
                <w:rFonts w:eastAsia="Times New Roman"/>
                <w:sz w:val="20"/>
                <w:szCs w:val="20"/>
              </w:rPr>
              <w:t xml:space="preserve"> i5 15 шт. Мониторы </w:t>
            </w:r>
            <w:proofErr w:type="spellStart"/>
            <w:r w:rsidRPr="00C01B3D">
              <w:rPr>
                <w:rFonts w:eastAsia="Times New Roman"/>
                <w:sz w:val="20"/>
                <w:szCs w:val="20"/>
              </w:rPr>
              <w:t>ViewSonic</w:t>
            </w:r>
            <w:proofErr w:type="spellEnd"/>
            <w:r w:rsidRPr="00C01B3D">
              <w:rPr>
                <w:rFonts w:eastAsia="Times New Roman"/>
                <w:sz w:val="20"/>
                <w:szCs w:val="20"/>
              </w:rPr>
              <w:t xml:space="preserve"> 22d 15 шт. Проектор EPSON EB-535W 1 шт. Интерактивная доска </w:t>
            </w:r>
            <w:proofErr w:type="spellStart"/>
            <w:r w:rsidRPr="00C01B3D">
              <w:rPr>
                <w:rFonts w:eastAsia="Times New Roman"/>
                <w:sz w:val="20"/>
                <w:szCs w:val="20"/>
              </w:rPr>
              <w:t>IQBoard</w:t>
            </w:r>
            <w:proofErr w:type="spellEnd"/>
            <w:r w:rsidRPr="00C01B3D">
              <w:rPr>
                <w:rFonts w:eastAsia="Times New Roman"/>
                <w:sz w:val="20"/>
                <w:szCs w:val="20"/>
              </w:rPr>
              <w:t xml:space="preserve"> DVT TN082 1 шт. Трибуна 1 шт. Кондиционер 1 шт. Настенные пол </w:t>
            </w:r>
            <w:proofErr w:type="spellStart"/>
            <w:r w:rsidRPr="00C01B3D">
              <w:rPr>
                <w:rFonts w:eastAsia="Times New Roman"/>
                <w:sz w:val="20"/>
                <w:szCs w:val="20"/>
              </w:rPr>
              <w:t>ки</w:t>
            </w:r>
            <w:proofErr w:type="spellEnd"/>
            <w:r w:rsidRPr="00C01B3D">
              <w:rPr>
                <w:rFonts w:eastAsia="Times New Roman"/>
                <w:sz w:val="20"/>
                <w:szCs w:val="20"/>
              </w:rPr>
              <w:t xml:space="preserve"> 6 шт. Шкаф двухстворчатый с полками 1 шт. Веб-камера 1 шт. Выход в Интернет, </w:t>
            </w:r>
            <w:proofErr w:type="spellStart"/>
            <w:r w:rsidRPr="00C01B3D">
              <w:rPr>
                <w:rFonts w:eastAsia="Times New Roman"/>
                <w:sz w:val="20"/>
                <w:szCs w:val="20"/>
              </w:rPr>
              <w:t>внутривузовская</w:t>
            </w:r>
            <w:proofErr w:type="spellEnd"/>
            <w:r w:rsidRPr="00C01B3D">
              <w:rPr>
                <w:rFonts w:eastAsia="Times New Roman"/>
                <w:sz w:val="20"/>
                <w:szCs w:val="20"/>
              </w:rPr>
              <w:t xml:space="preserve"> компьютерная сеть, доступ в электронную информационно-образовательную среду. Набор учебно-наглядных пособий: комплект презентаций в электронном  формате по преподаваемой дисциплине 3-5 шт. </w:t>
            </w:r>
            <w:r>
              <w:rPr>
                <w:rFonts w:eastAsia="Times New Roman"/>
                <w:sz w:val="20"/>
                <w:szCs w:val="20"/>
              </w:rPr>
              <w:t>(</w:t>
            </w:r>
            <w:r w:rsidRPr="00C01B3D">
              <w:rPr>
                <w:rFonts w:eastAsia="Times New Roman"/>
                <w:sz w:val="20"/>
                <w:szCs w:val="20"/>
              </w:rPr>
              <w:t>423600, Республика Татарстан, г. Елабуга, ул.</w:t>
            </w:r>
            <w:r w:rsidR="000C2F13">
              <w:rPr>
                <w:rFonts w:eastAsia="Times New Roman"/>
                <w:sz w:val="20"/>
                <w:szCs w:val="20"/>
              </w:rPr>
              <w:t xml:space="preserve"> </w:t>
            </w:r>
            <w:r w:rsidRPr="00C01B3D">
              <w:rPr>
                <w:rFonts w:eastAsia="Times New Roman"/>
                <w:sz w:val="20"/>
                <w:szCs w:val="20"/>
              </w:rPr>
              <w:t>Казанская, д.89, ауд. 60</w:t>
            </w:r>
            <w:r>
              <w:rPr>
                <w:rFonts w:eastAsia="Times New Roman"/>
                <w:sz w:val="20"/>
                <w:szCs w:val="20"/>
              </w:rPr>
              <w:t>).</w:t>
            </w:r>
          </w:p>
          <w:p w:rsidR="00404B07" w:rsidRDefault="00C01B3D" w:rsidP="000C2F13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 w:rsidRPr="00C01B3D">
              <w:rPr>
                <w:rFonts w:eastAsia="Times New Roman"/>
                <w:sz w:val="20"/>
                <w:szCs w:val="20"/>
              </w:rPr>
              <w:t xml:space="preserve">Учебная аудитория для проведения занятий семинарского типа, групповых и индивидуальных консультаций, текущего контроля и промежуточной аттестации. </w:t>
            </w:r>
            <w:r w:rsidR="000C2F13">
              <w:rPr>
                <w:rFonts w:eastAsia="Times New Roman"/>
                <w:sz w:val="20"/>
                <w:szCs w:val="20"/>
              </w:rPr>
              <w:t>В аудитории: к</w:t>
            </w:r>
            <w:r w:rsidRPr="00C01B3D">
              <w:rPr>
                <w:rFonts w:eastAsia="Times New Roman"/>
                <w:sz w:val="20"/>
                <w:szCs w:val="20"/>
              </w:rPr>
              <w:t xml:space="preserve">омплект мебели (посадочных мест) 13 шт.  Комплект мебели (посадочных мест) для преподавателя 1 шт. Компьютерный класс: компьютеры </w:t>
            </w:r>
            <w:proofErr w:type="spellStart"/>
            <w:r w:rsidRPr="00C01B3D">
              <w:rPr>
                <w:rFonts w:eastAsia="Times New Roman"/>
                <w:sz w:val="20"/>
                <w:szCs w:val="20"/>
              </w:rPr>
              <w:t>Intel</w:t>
            </w:r>
            <w:proofErr w:type="spellEnd"/>
            <w:r w:rsidRPr="00C01B3D">
              <w:rPr>
                <w:rFonts w:eastAsia="Times New Roman"/>
                <w:sz w:val="20"/>
                <w:szCs w:val="20"/>
              </w:rPr>
              <w:t>(R)</w:t>
            </w:r>
            <w:proofErr w:type="spellStart"/>
            <w:r w:rsidRPr="00C01B3D">
              <w:rPr>
                <w:rFonts w:eastAsia="Times New Roman"/>
                <w:sz w:val="20"/>
                <w:szCs w:val="20"/>
              </w:rPr>
              <w:t>Core</w:t>
            </w:r>
            <w:proofErr w:type="spellEnd"/>
            <w:r w:rsidRPr="00C01B3D">
              <w:rPr>
                <w:rFonts w:eastAsia="Times New Roman"/>
                <w:sz w:val="20"/>
                <w:szCs w:val="20"/>
              </w:rPr>
              <w:t xml:space="preserve">(TM)i5 10 шт. Мониторы </w:t>
            </w:r>
            <w:proofErr w:type="spellStart"/>
            <w:r w:rsidRPr="00C01B3D">
              <w:rPr>
                <w:rFonts w:eastAsia="Times New Roman"/>
                <w:sz w:val="20"/>
                <w:szCs w:val="20"/>
              </w:rPr>
              <w:t>Acer</w:t>
            </w:r>
            <w:proofErr w:type="spellEnd"/>
            <w:r w:rsidRPr="00C01B3D">
              <w:rPr>
                <w:rFonts w:eastAsia="Times New Roman"/>
                <w:sz w:val="20"/>
                <w:szCs w:val="20"/>
              </w:rPr>
              <w:t xml:space="preserve"> 21,5"" 10 шт. Парта 1 шт. Передвижная доска белая магнитная 1 шт. </w:t>
            </w:r>
            <w:proofErr w:type="gramStart"/>
            <w:r w:rsidRPr="00C01B3D">
              <w:rPr>
                <w:rFonts w:eastAsia="Times New Roman"/>
                <w:sz w:val="20"/>
                <w:szCs w:val="20"/>
              </w:rPr>
              <w:t>Шкаф</w:t>
            </w:r>
            <w:proofErr w:type="gramEnd"/>
            <w:r w:rsidRPr="00C01B3D">
              <w:rPr>
                <w:rFonts w:eastAsia="Times New Roman"/>
                <w:sz w:val="20"/>
                <w:szCs w:val="20"/>
              </w:rPr>
              <w:t xml:space="preserve"> закрытый 1 шт. Шкаф с полочками 1 шт. Выход в Интернет, </w:t>
            </w:r>
            <w:proofErr w:type="spellStart"/>
            <w:r w:rsidRPr="00C01B3D">
              <w:rPr>
                <w:rFonts w:eastAsia="Times New Roman"/>
                <w:sz w:val="20"/>
                <w:szCs w:val="20"/>
              </w:rPr>
              <w:t>внутривузовская</w:t>
            </w:r>
            <w:proofErr w:type="spellEnd"/>
            <w:r w:rsidRPr="00C01B3D">
              <w:rPr>
                <w:rFonts w:eastAsia="Times New Roman"/>
                <w:sz w:val="20"/>
                <w:szCs w:val="20"/>
              </w:rPr>
              <w:t xml:space="preserve"> компьютерная сеть, доступ в электронную информационно-образовательную среду. </w:t>
            </w:r>
            <w:r>
              <w:rPr>
                <w:rFonts w:eastAsia="Times New Roman"/>
                <w:sz w:val="20"/>
                <w:szCs w:val="20"/>
              </w:rPr>
              <w:t>(</w:t>
            </w:r>
            <w:r w:rsidRPr="00C01B3D">
              <w:rPr>
                <w:rFonts w:eastAsia="Times New Roman"/>
                <w:sz w:val="20"/>
                <w:szCs w:val="20"/>
              </w:rPr>
              <w:t xml:space="preserve">423600, Республика Татарстан, г. Елабуга, </w:t>
            </w:r>
            <w:proofErr w:type="spellStart"/>
            <w:r w:rsidRPr="00C01B3D">
              <w:rPr>
                <w:rFonts w:eastAsia="Times New Roman"/>
                <w:sz w:val="20"/>
                <w:szCs w:val="20"/>
              </w:rPr>
              <w:t>ул.Казанская</w:t>
            </w:r>
            <w:proofErr w:type="spellEnd"/>
            <w:r w:rsidRPr="00C01B3D">
              <w:rPr>
                <w:rFonts w:eastAsia="Times New Roman"/>
                <w:sz w:val="20"/>
                <w:szCs w:val="20"/>
              </w:rPr>
              <w:t>, д.89, ауд. 23</w:t>
            </w:r>
            <w:r>
              <w:rPr>
                <w:rFonts w:eastAsia="Times New Roman"/>
                <w:sz w:val="20"/>
                <w:szCs w:val="20"/>
              </w:rPr>
              <w:t>).</w:t>
            </w:r>
          </w:p>
        </w:tc>
      </w:tr>
      <w:tr w:rsidR="00404B07">
        <w:trPr>
          <w:tblCellSpacing w:w="15" w:type="dxa"/>
        </w:trPr>
        <w:tc>
          <w:tcPr>
            <w:tcW w:w="0" w:type="auto"/>
            <w:vAlign w:val="center"/>
            <w:hideMark/>
          </w:tcPr>
          <w:p w:rsidR="00404B07" w:rsidRDefault="0038186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lastRenderedPageBreak/>
              <w:t> </w:t>
            </w:r>
          </w:p>
        </w:tc>
      </w:tr>
      <w:tr w:rsidR="00404B07">
        <w:trPr>
          <w:tblCellSpacing w:w="15" w:type="dxa"/>
        </w:trPr>
        <w:tc>
          <w:tcPr>
            <w:tcW w:w="0" w:type="auto"/>
            <w:vAlign w:val="center"/>
            <w:hideMark/>
          </w:tcPr>
          <w:p w:rsidR="00404B07" w:rsidRDefault="0038186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12. Средства адаптации преподавания дисциплины к потребностям обучающихся инвалидов и лиц с ограниченными возможностями здоровья </w:t>
            </w:r>
          </w:p>
        </w:tc>
      </w:tr>
      <w:tr w:rsidR="00404B07">
        <w:trPr>
          <w:tblCellSpacing w:w="15" w:type="dxa"/>
        </w:trPr>
        <w:tc>
          <w:tcPr>
            <w:tcW w:w="0" w:type="auto"/>
            <w:vAlign w:val="center"/>
            <w:hideMark/>
          </w:tcPr>
          <w:p w:rsidR="00404B07" w:rsidRDefault="0038186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При необходимости в образовательном процессе применяются следующие методы и технологии, облегчающие восприятие информации обучающимися инвалидами и лицами с ограниченными возможностями здоровья: </w:t>
            </w:r>
          </w:p>
        </w:tc>
      </w:tr>
      <w:tr w:rsidR="00404B07">
        <w:trPr>
          <w:tblCellSpacing w:w="15" w:type="dxa"/>
        </w:trPr>
        <w:tc>
          <w:tcPr>
            <w:tcW w:w="0" w:type="auto"/>
            <w:vAlign w:val="center"/>
            <w:hideMark/>
          </w:tcPr>
          <w:p w:rsidR="00404B07" w:rsidRDefault="0038186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создание текстовой версии любого нетекстового контента для его возможного преобразования в альтернативные формы, удобные для различных пользователей; </w:t>
            </w:r>
          </w:p>
        </w:tc>
      </w:tr>
      <w:tr w:rsidR="00404B07">
        <w:trPr>
          <w:tblCellSpacing w:w="15" w:type="dxa"/>
        </w:trPr>
        <w:tc>
          <w:tcPr>
            <w:tcW w:w="0" w:type="auto"/>
            <w:vAlign w:val="center"/>
            <w:hideMark/>
          </w:tcPr>
          <w:p w:rsidR="00404B07" w:rsidRDefault="0038186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создание контента, который можно представить в различных видах без потери данных или структуры, предусмотреть возможность масштабирования текста и изображений без потери качества, предусмотреть доступность управления контентом с клавиатуры; </w:t>
            </w:r>
          </w:p>
        </w:tc>
      </w:tr>
      <w:tr w:rsidR="00404B07">
        <w:trPr>
          <w:tblCellSpacing w:w="15" w:type="dxa"/>
        </w:trPr>
        <w:tc>
          <w:tcPr>
            <w:tcW w:w="0" w:type="auto"/>
            <w:vAlign w:val="center"/>
            <w:hideMark/>
          </w:tcPr>
          <w:p w:rsidR="00404B07" w:rsidRDefault="0038186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создание возможностей для обучающихся воспринимать одну и ту же информацию из разных источников - например, так, чтобы лица с нарушениями слуха получали информацию визуально, с нарушениями зрения - аудиально; </w:t>
            </w:r>
          </w:p>
        </w:tc>
      </w:tr>
      <w:tr w:rsidR="00404B07">
        <w:trPr>
          <w:tblCellSpacing w:w="15" w:type="dxa"/>
        </w:trPr>
        <w:tc>
          <w:tcPr>
            <w:tcW w:w="0" w:type="auto"/>
            <w:vAlign w:val="center"/>
            <w:hideMark/>
          </w:tcPr>
          <w:p w:rsidR="00404B07" w:rsidRDefault="0038186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применение программных средств, обеспечивающих возможность освоения навыков и умений, формируемых дисциплиной, за счёт альтернативных способов, в том числе виртуальных лабораторий и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симуляционных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технологий; </w:t>
            </w:r>
          </w:p>
        </w:tc>
      </w:tr>
      <w:tr w:rsidR="00404B07">
        <w:trPr>
          <w:tblCellSpacing w:w="15" w:type="dxa"/>
        </w:trPr>
        <w:tc>
          <w:tcPr>
            <w:tcW w:w="0" w:type="auto"/>
            <w:vAlign w:val="center"/>
            <w:hideMark/>
          </w:tcPr>
          <w:p w:rsidR="00404B07" w:rsidRDefault="0038186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применение дистанционных образовательных технологий для передачи информации, организации различных форм интерактивной контактной работы обучающегося с преподавателем, в том числе вебинаров, которые могут быть использованы для проведения виртуальных лекций с возможностью взаимодействия всех участников дистанционного обучения, проведения семинаров, выступления с докладами и защиты выполненных работ, проведения тренингов, организации коллективной работы; </w:t>
            </w:r>
          </w:p>
        </w:tc>
      </w:tr>
      <w:tr w:rsidR="00404B07">
        <w:trPr>
          <w:tblCellSpacing w:w="15" w:type="dxa"/>
        </w:trPr>
        <w:tc>
          <w:tcPr>
            <w:tcW w:w="0" w:type="auto"/>
            <w:vAlign w:val="center"/>
            <w:hideMark/>
          </w:tcPr>
          <w:p w:rsidR="00404B07" w:rsidRDefault="0038186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применение дистанционных образовательных технологий для организации форм текущего и промежуточного контроля; </w:t>
            </w:r>
          </w:p>
        </w:tc>
      </w:tr>
      <w:tr w:rsidR="00404B07">
        <w:trPr>
          <w:tblCellSpacing w:w="15" w:type="dxa"/>
        </w:trPr>
        <w:tc>
          <w:tcPr>
            <w:tcW w:w="0" w:type="auto"/>
            <w:vAlign w:val="center"/>
            <w:hideMark/>
          </w:tcPr>
          <w:p w:rsidR="00404B07" w:rsidRDefault="0038186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увеличение продолжительности сдачи обучающимся инвалидом или лицом с ограниченными возможностями здоровья форм промежуточной аттестации по отношению к установленной продолжительности их сдачи: </w:t>
            </w:r>
          </w:p>
        </w:tc>
      </w:tr>
      <w:tr w:rsidR="00404B07">
        <w:trPr>
          <w:tblCellSpacing w:w="15" w:type="dxa"/>
        </w:trPr>
        <w:tc>
          <w:tcPr>
            <w:tcW w:w="0" w:type="auto"/>
            <w:vAlign w:val="center"/>
            <w:hideMark/>
          </w:tcPr>
          <w:p w:rsidR="00404B07" w:rsidRDefault="0038186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продолжительности сдачи зачёта или экзамена, проводимого в письменной форме, - не более чем на 90 минут; </w:t>
            </w:r>
          </w:p>
        </w:tc>
      </w:tr>
      <w:tr w:rsidR="00404B07">
        <w:trPr>
          <w:tblCellSpacing w:w="15" w:type="dxa"/>
        </w:trPr>
        <w:tc>
          <w:tcPr>
            <w:tcW w:w="0" w:type="auto"/>
            <w:vAlign w:val="center"/>
            <w:hideMark/>
          </w:tcPr>
          <w:p w:rsidR="00404B07" w:rsidRDefault="0038186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продолжительности подготовки обучающегося к ответу на зачёте или экзамене, проводимом в устной форме, - не более чем на 20 минут; </w:t>
            </w:r>
          </w:p>
        </w:tc>
      </w:tr>
      <w:tr w:rsidR="00404B07">
        <w:trPr>
          <w:tblCellSpacing w:w="15" w:type="dxa"/>
        </w:trPr>
        <w:tc>
          <w:tcPr>
            <w:tcW w:w="0" w:type="auto"/>
            <w:vAlign w:val="center"/>
            <w:hideMark/>
          </w:tcPr>
          <w:p w:rsidR="00404B07" w:rsidRDefault="0038186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продолжительности выступления обучающегося при защите курсовой работы - не более чем на 15 минут. </w:t>
            </w:r>
          </w:p>
        </w:tc>
      </w:tr>
      <w:tr w:rsidR="00404B07">
        <w:trPr>
          <w:tblCellSpacing w:w="15" w:type="dxa"/>
        </w:trPr>
        <w:tc>
          <w:tcPr>
            <w:tcW w:w="0" w:type="auto"/>
            <w:vAlign w:val="center"/>
            <w:hideMark/>
          </w:tcPr>
          <w:p w:rsidR="00404B07" w:rsidRDefault="00404B0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</w:p>
        </w:tc>
      </w:tr>
    </w:tbl>
    <w:p w:rsidR="00404B07" w:rsidRDefault="00404B07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95"/>
      </w:tblGrid>
      <w:tr w:rsidR="00404B07">
        <w:trPr>
          <w:tblCellSpacing w:w="15" w:type="dxa"/>
        </w:trPr>
        <w:tc>
          <w:tcPr>
            <w:tcW w:w="0" w:type="auto"/>
            <w:vAlign w:val="center"/>
            <w:hideMark/>
          </w:tcPr>
          <w:p w:rsidR="00404B07" w:rsidRDefault="0038186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Программа составлена в соответствии с требованиями ФГОС ВО и учебным планом по направлению 44.03.05 "Педагогическое образование (с двумя профилями подготовки)" и профилю подготовки "Биология и химия". </w:t>
            </w:r>
          </w:p>
        </w:tc>
      </w:tr>
    </w:tbl>
    <w:p w:rsidR="00AD3862" w:rsidRDefault="00AD3862">
      <w:pPr>
        <w:ind w:firstLine="525"/>
        <w:rPr>
          <w:rFonts w:eastAsia="Times New Roman"/>
          <w:sz w:val="20"/>
          <w:szCs w:val="20"/>
        </w:rPr>
      </w:pPr>
    </w:p>
    <w:p w:rsidR="00AD3862" w:rsidRDefault="00AD3862">
      <w:pPr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br w:type="page"/>
      </w:r>
    </w:p>
    <w:tbl>
      <w:tblPr>
        <w:tblW w:w="1020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0"/>
        <w:gridCol w:w="5700"/>
      </w:tblGrid>
      <w:tr w:rsidR="00AD3862" w:rsidTr="00AD3862">
        <w:trPr>
          <w:tblCellSpacing w:w="0" w:type="dxa"/>
        </w:trPr>
        <w:tc>
          <w:tcPr>
            <w:tcW w:w="4500" w:type="dxa"/>
            <w:vAlign w:val="center"/>
            <w:hideMark/>
          </w:tcPr>
          <w:p w:rsidR="00AD3862" w:rsidRDefault="00AD3862" w:rsidP="00D07CAC">
            <w:pPr>
              <w:spacing w:line="276" w:lineRule="auto"/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5700" w:type="dxa"/>
            <w:noWrap/>
            <w:vAlign w:val="center"/>
            <w:hideMark/>
          </w:tcPr>
          <w:p w:rsidR="00AD3862" w:rsidRDefault="00AD3862" w:rsidP="00D07CAC">
            <w:pPr>
              <w:spacing w:line="276" w:lineRule="auto"/>
              <w:ind w:firstLine="525"/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0"/>
                <w:szCs w:val="20"/>
              </w:rPr>
              <w:t>Приложение 1</w:t>
            </w:r>
          </w:p>
        </w:tc>
      </w:tr>
      <w:tr w:rsidR="00AD3862" w:rsidTr="00AD3862">
        <w:trPr>
          <w:tblCellSpacing w:w="0" w:type="dxa"/>
        </w:trPr>
        <w:tc>
          <w:tcPr>
            <w:tcW w:w="4500" w:type="dxa"/>
            <w:vAlign w:val="center"/>
            <w:hideMark/>
          </w:tcPr>
          <w:p w:rsidR="00AD3862" w:rsidRDefault="00AD3862" w:rsidP="00D07CAC">
            <w:pPr>
              <w:spacing w:line="276" w:lineRule="auto"/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700" w:type="dxa"/>
            <w:noWrap/>
            <w:vAlign w:val="center"/>
            <w:hideMark/>
          </w:tcPr>
          <w:p w:rsidR="00AD3862" w:rsidRDefault="00AD3862" w:rsidP="00D07CAC">
            <w:pPr>
              <w:spacing w:line="276" w:lineRule="auto"/>
              <w:ind w:firstLine="525"/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0"/>
                <w:szCs w:val="20"/>
              </w:rPr>
              <w:t>к рабочей программе дисциплины (модуля)</w:t>
            </w:r>
          </w:p>
        </w:tc>
      </w:tr>
      <w:tr w:rsidR="00AD3862" w:rsidTr="00AD3862">
        <w:trPr>
          <w:tblCellSpacing w:w="0" w:type="dxa"/>
        </w:trPr>
        <w:tc>
          <w:tcPr>
            <w:tcW w:w="4500" w:type="dxa"/>
            <w:vAlign w:val="center"/>
            <w:hideMark/>
          </w:tcPr>
          <w:p w:rsidR="00AD3862" w:rsidRDefault="00AD3862" w:rsidP="00D07CAC">
            <w:pPr>
              <w:spacing w:line="276" w:lineRule="auto"/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700" w:type="dxa"/>
            <w:vAlign w:val="center"/>
            <w:hideMark/>
          </w:tcPr>
          <w:p w:rsidR="00AD3862" w:rsidRDefault="00623D71" w:rsidP="00DD5333">
            <w:pPr>
              <w:spacing w:line="276" w:lineRule="auto"/>
              <w:ind w:firstLine="525"/>
              <w:jc w:val="right"/>
              <w:rPr>
                <w:rFonts w:eastAsia="Times New Roman"/>
                <w:sz w:val="20"/>
                <w:szCs w:val="20"/>
              </w:rPr>
            </w:pPr>
            <w:r w:rsidRPr="00623D71">
              <w:rPr>
                <w:rFonts w:eastAsia="Times New Roman"/>
                <w:i/>
                <w:iCs/>
                <w:sz w:val="20"/>
                <w:szCs w:val="20"/>
              </w:rPr>
              <w:t>Б1.О.02.05 Технология цифрового образования</w:t>
            </w:r>
          </w:p>
        </w:tc>
      </w:tr>
    </w:tbl>
    <w:p w:rsidR="00AD3862" w:rsidRDefault="00AD3862" w:rsidP="00D07CAC">
      <w:pPr>
        <w:spacing w:line="276" w:lineRule="auto"/>
        <w:ind w:firstLine="525"/>
        <w:rPr>
          <w:rFonts w:eastAsia="Times New Roman"/>
          <w:sz w:val="20"/>
          <w:szCs w:val="20"/>
        </w:rPr>
      </w:pPr>
    </w:p>
    <w:tbl>
      <w:tblPr>
        <w:tblW w:w="102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00"/>
      </w:tblGrid>
      <w:tr w:rsidR="00AD3862" w:rsidTr="00AD3862">
        <w:trPr>
          <w:tblCellSpacing w:w="15" w:type="dxa"/>
        </w:trPr>
        <w:tc>
          <w:tcPr>
            <w:tcW w:w="10140" w:type="dxa"/>
            <w:vAlign w:val="center"/>
            <w:hideMark/>
          </w:tcPr>
          <w:p w:rsidR="00CD6BBC" w:rsidRDefault="00CD6BBC" w:rsidP="00D07CAC">
            <w:pPr>
              <w:spacing w:line="276" w:lineRule="auto"/>
              <w:ind w:firstLine="525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  <w:p w:rsidR="00CD6BBC" w:rsidRDefault="00CD6BBC" w:rsidP="00D07CAC">
            <w:pPr>
              <w:spacing w:line="276" w:lineRule="auto"/>
              <w:ind w:firstLine="525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  <w:p w:rsidR="00CD6BBC" w:rsidRDefault="00CD6BBC" w:rsidP="00D07CAC">
            <w:pPr>
              <w:spacing w:line="276" w:lineRule="auto"/>
              <w:ind w:firstLine="525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  <w:p w:rsidR="00CD6BBC" w:rsidRDefault="00CD6BBC" w:rsidP="00D07CAC">
            <w:pPr>
              <w:spacing w:line="276" w:lineRule="auto"/>
              <w:ind w:firstLine="525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МИНИСТЕРСТВО НАУКИ И ВЫСШЕГО ОБРАЗОВАНИЯ РОССИЙСКОЙ ФЕДЕРАЦИИ</w:t>
            </w:r>
          </w:p>
          <w:p w:rsidR="00CD6BBC" w:rsidRDefault="00CD6BBC" w:rsidP="00D07CAC">
            <w:pPr>
              <w:spacing w:line="276" w:lineRule="auto"/>
              <w:ind w:firstLine="525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Федеральное государственное автономное образовательное учреждение высшего образования</w:t>
            </w:r>
          </w:p>
          <w:p w:rsidR="00CD6BBC" w:rsidRDefault="00CD6BBC" w:rsidP="00D07CAC">
            <w:pPr>
              <w:spacing w:line="276" w:lineRule="auto"/>
              <w:ind w:firstLine="525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"Казанский (Приволжский) федеральный университет"</w:t>
            </w:r>
          </w:p>
          <w:p w:rsidR="00CD6BBC" w:rsidRDefault="00CD6BBC" w:rsidP="00D07CAC">
            <w:pPr>
              <w:spacing w:line="276" w:lineRule="auto"/>
              <w:ind w:firstLine="525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Елабужский институт (филиал) КФУ</w:t>
            </w:r>
          </w:p>
          <w:p w:rsidR="00CD6BBC" w:rsidRDefault="00CD6BBC" w:rsidP="00D07CAC">
            <w:pPr>
              <w:spacing w:line="276" w:lineRule="auto"/>
              <w:ind w:firstLine="525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  <w:p w:rsidR="00CD6BBC" w:rsidRDefault="00CD6BBC" w:rsidP="00D07CAC">
            <w:pPr>
              <w:spacing w:line="276" w:lineRule="auto"/>
              <w:ind w:firstLine="525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  <w:p w:rsidR="00CD6BBC" w:rsidRDefault="00CD6BBC" w:rsidP="00D07CAC">
            <w:pPr>
              <w:spacing w:line="276" w:lineRule="auto"/>
              <w:ind w:firstLine="525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  <w:p w:rsidR="00CD6BBC" w:rsidRDefault="00CD6BBC" w:rsidP="00D07CAC">
            <w:pPr>
              <w:spacing w:line="276" w:lineRule="auto"/>
              <w:ind w:firstLine="525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  <w:p w:rsidR="00AD3862" w:rsidRDefault="00AD3862" w:rsidP="00D07CAC">
            <w:pPr>
              <w:spacing w:line="276" w:lineRule="auto"/>
              <w:ind w:firstLine="525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Фонд оценочных средств для освоения дисциплины (модуля)</w:t>
            </w:r>
          </w:p>
          <w:p w:rsidR="00E02C70" w:rsidRDefault="00E02C70" w:rsidP="00D07CAC">
            <w:pPr>
              <w:spacing w:line="276" w:lineRule="auto"/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 w:rsidRPr="00E02C70">
              <w:rPr>
                <w:rFonts w:eastAsia="Times New Roman"/>
                <w:sz w:val="20"/>
                <w:szCs w:val="20"/>
              </w:rPr>
              <w:t>Б1.О.02.05 Технология цифрового образования</w:t>
            </w:r>
          </w:p>
        </w:tc>
      </w:tr>
      <w:tr w:rsidR="00AD3862" w:rsidTr="00AD3862">
        <w:trPr>
          <w:tblCellSpacing w:w="15" w:type="dxa"/>
        </w:trPr>
        <w:tc>
          <w:tcPr>
            <w:tcW w:w="0" w:type="auto"/>
            <w:vAlign w:val="center"/>
            <w:hideMark/>
          </w:tcPr>
          <w:p w:rsidR="00AD3862" w:rsidRDefault="00AD3862" w:rsidP="00D07CAC">
            <w:pPr>
              <w:spacing w:line="276" w:lineRule="auto"/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AD3862" w:rsidTr="00AD3862">
        <w:trPr>
          <w:tblCellSpacing w:w="15" w:type="dxa"/>
        </w:trPr>
        <w:tc>
          <w:tcPr>
            <w:tcW w:w="0" w:type="auto"/>
            <w:vAlign w:val="center"/>
            <w:hideMark/>
          </w:tcPr>
          <w:p w:rsidR="00AD3862" w:rsidRDefault="00AD3862" w:rsidP="00D07CAC">
            <w:pPr>
              <w:spacing w:line="276" w:lineRule="auto"/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Направление подготовки: </w:t>
            </w:r>
            <w:r>
              <w:rPr>
                <w:rFonts w:eastAsia="Times New Roman"/>
                <w:sz w:val="20"/>
                <w:szCs w:val="20"/>
                <w:u w:val="single"/>
              </w:rPr>
              <w:t>44.03.05 - Педагогическое образование (с двумя профилями подготовки)</w:t>
            </w:r>
          </w:p>
        </w:tc>
      </w:tr>
      <w:tr w:rsidR="00AD3862" w:rsidTr="00AD3862">
        <w:trPr>
          <w:tblCellSpacing w:w="15" w:type="dxa"/>
        </w:trPr>
        <w:tc>
          <w:tcPr>
            <w:tcW w:w="0" w:type="auto"/>
            <w:vAlign w:val="center"/>
            <w:hideMark/>
          </w:tcPr>
          <w:p w:rsidR="00AD3862" w:rsidRDefault="00AD3862" w:rsidP="00D07CAC">
            <w:pPr>
              <w:spacing w:line="276" w:lineRule="auto"/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Профиль подготовки: </w:t>
            </w:r>
            <w:r>
              <w:rPr>
                <w:rFonts w:eastAsia="Times New Roman"/>
                <w:sz w:val="20"/>
                <w:szCs w:val="20"/>
                <w:u w:val="single"/>
              </w:rPr>
              <w:t>Биология и химия</w:t>
            </w:r>
          </w:p>
        </w:tc>
      </w:tr>
      <w:tr w:rsidR="00AD3862" w:rsidTr="00AD3862">
        <w:trPr>
          <w:tblCellSpacing w:w="15" w:type="dxa"/>
        </w:trPr>
        <w:tc>
          <w:tcPr>
            <w:tcW w:w="0" w:type="auto"/>
            <w:vAlign w:val="center"/>
            <w:hideMark/>
          </w:tcPr>
          <w:p w:rsidR="00AD3862" w:rsidRDefault="00AD3862" w:rsidP="00D07CAC">
            <w:pPr>
              <w:spacing w:line="276" w:lineRule="auto"/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Квалификация выпускника: </w:t>
            </w:r>
            <w:r>
              <w:rPr>
                <w:rFonts w:eastAsia="Times New Roman"/>
                <w:sz w:val="20"/>
                <w:szCs w:val="20"/>
                <w:u w:val="single"/>
              </w:rPr>
              <w:t xml:space="preserve">бакалавр </w:t>
            </w:r>
          </w:p>
        </w:tc>
      </w:tr>
      <w:tr w:rsidR="00AD3862" w:rsidTr="00AD3862">
        <w:trPr>
          <w:tblCellSpacing w:w="15" w:type="dxa"/>
        </w:trPr>
        <w:tc>
          <w:tcPr>
            <w:tcW w:w="0" w:type="auto"/>
            <w:vAlign w:val="center"/>
            <w:hideMark/>
          </w:tcPr>
          <w:p w:rsidR="00AD3862" w:rsidRDefault="00AD3862" w:rsidP="00D07CAC">
            <w:pPr>
              <w:spacing w:line="276" w:lineRule="auto"/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Форма обучения: </w:t>
            </w:r>
            <w:r>
              <w:rPr>
                <w:rFonts w:eastAsia="Times New Roman"/>
                <w:sz w:val="20"/>
                <w:szCs w:val="20"/>
                <w:u w:val="single"/>
              </w:rPr>
              <w:t>очное</w:t>
            </w:r>
          </w:p>
        </w:tc>
      </w:tr>
      <w:tr w:rsidR="00AD3862" w:rsidTr="00AD3862">
        <w:trPr>
          <w:tblCellSpacing w:w="15" w:type="dxa"/>
        </w:trPr>
        <w:tc>
          <w:tcPr>
            <w:tcW w:w="0" w:type="auto"/>
            <w:vAlign w:val="center"/>
            <w:hideMark/>
          </w:tcPr>
          <w:p w:rsidR="00AD3862" w:rsidRDefault="00AD3862" w:rsidP="00D07CAC">
            <w:pPr>
              <w:spacing w:line="276" w:lineRule="auto"/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Язык обучения: </w:t>
            </w:r>
            <w:r>
              <w:rPr>
                <w:rFonts w:eastAsia="Times New Roman"/>
                <w:sz w:val="20"/>
                <w:szCs w:val="20"/>
                <w:u w:val="single"/>
              </w:rPr>
              <w:t>русский</w:t>
            </w:r>
          </w:p>
        </w:tc>
      </w:tr>
      <w:tr w:rsidR="00AD3862" w:rsidTr="00AD3862">
        <w:trPr>
          <w:tblCellSpacing w:w="15" w:type="dxa"/>
        </w:trPr>
        <w:tc>
          <w:tcPr>
            <w:tcW w:w="0" w:type="auto"/>
            <w:vAlign w:val="center"/>
            <w:hideMark/>
          </w:tcPr>
          <w:p w:rsidR="00AD3862" w:rsidRPr="00772214" w:rsidRDefault="00AD3862" w:rsidP="00FC317D">
            <w:pPr>
              <w:spacing w:line="276" w:lineRule="auto"/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Год начала обучения по образовательной программе: </w:t>
            </w:r>
            <w:r w:rsidR="005A30B3">
              <w:rPr>
                <w:rFonts w:eastAsia="Times New Roman"/>
                <w:sz w:val="20"/>
                <w:szCs w:val="20"/>
                <w:u w:val="single"/>
              </w:rPr>
              <w:t>2026</w:t>
            </w:r>
          </w:p>
        </w:tc>
      </w:tr>
    </w:tbl>
    <w:p w:rsidR="0029168A" w:rsidRDefault="0029168A" w:rsidP="00D07CAC">
      <w:pPr>
        <w:spacing w:line="276" w:lineRule="auto"/>
        <w:jc w:val="center"/>
        <w:rPr>
          <w:rFonts w:eastAsia="Times New Roman"/>
          <w:b/>
          <w:bCs/>
          <w:color w:val="000000"/>
          <w:sz w:val="20"/>
          <w:szCs w:val="20"/>
          <w:lang w:eastAsia="en-US"/>
        </w:rPr>
      </w:pPr>
    </w:p>
    <w:p w:rsidR="0029168A" w:rsidRDefault="0029168A" w:rsidP="00AD3862">
      <w:pPr>
        <w:jc w:val="center"/>
        <w:rPr>
          <w:rFonts w:eastAsia="Times New Roman"/>
          <w:b/>
          <w:bCs/>
          <w:color w:val="000000"/>
          <w:sz w:val="20"/>
          <w:szCs w:val="20"/>
          <w:lang w:eastAsia="en-US"/>
        </w:rPr>
      </w:pPr>
    </w:p>
    <w:p w:rsidR="0029168A" w:rsidRDefault="0029168A" w:rsidP="00AD3862">
      <w:pPr>
        <w:jc w:val="center"/>
        <w:rPr>
          <w:rFonts w:eastAsia="Times New Roman"/>
          <w:b/>
          <w:bCs/>
          <w:color w:val="000000"/>
          <w:sz w:val="20"/>
          <w:szCs w:val="20"/>
          <w:lang w:eastAsia="en-US"/>
        </w:rPr>
      </w:pPr>
    </w:p>
    <w:p w:rsidR="0029168A" w:rsidRDefault="0029168A" w:rsidP="00AD3862">
      <w:pPr>
        <w:jc w:val="center"/>
        <w:rPr>
          <w:rFonts w:eastAsia="Times New Roman"/>
          <w:b/>
          <w:bCs/>
          <w:color w:val="000000"/>
          <w:sz w:val="20"/>
          <w:szCs w:val="20"/>
          <w:lang w:eastAsia="en-US"/>
        </w:rPr>
      </w:pPr>
    </w:p>
    <w:p w:rsidR="0029168A" w:rsidRDefault="0029168A" w:rsidP="00AD3862">
      <w:pPr>
        <w:jc w:val="center"/>
        <w:rPr>
          <w:rFonts w:eastAsia="Times New Roman"/>
          <w:b/>
          <w:bCs/>
          <w:color w:val="000000"/>
          <w:sz w:val="20"/>
          <w:szCs w:val="20"/>
          <w:lang w:eastAsia="en-US"/>
        </w:rPr>
      </w:pPr>
    </w:p>
    <w:p w:rsidR="000C2F13" w:rsidRDefault="000C2F13">
      <w:pPr>
        <w:rPr>
          <w:rFonts w:eastAsia="Times New Roman"/>
          <w:b/>
          <w:bCs/>
          <w:color w:val="000000"/>
          <w:sz w:val="20"/>
          <w:szCs w:val="20"/>
          <w:lang w:eastAsia="en-US"/>
        </w:rPr>
      </w:pPr>
      <w:r>
        <w:rPr>
          <w:rFonts w:eastAsia="Times New Roman"/>
          <w:b/>
          <w:bCs/>
          <w:color w:val="000000"/>
          <w:sz w:val="20"/>
          <w:szCs w:val="20"/>
          <w:lang w:eastAsia="en-US"/>
        </w:rPr>
        <w:br w:type="page"/>
      </w:r>
    </w:p>
    <w:p w:rsidR="00AD3862" w:rsidRPr="00632F8D" w:rsidRDefault="00AD3862" w:rsidP="00AD3862">
      <w:pPr>
        <w:jc w:val="center"/>
        <w:rPr>
          <w:rFonts w:eastAsia="Times New Roman"/>
          <w:b/>
          <w:bCs/>
          <w:color w:val="000000"/>
          <w:sz w:val="20"/>
          <w:szCs w:val="20"/>
          <w:lang w:eastAsia="en-US"/>
        </w:rPr>
      </w:pPr>
      <w:r w:rsidRPr="00632F8D">
        <w:rPr>
          <w:rFonts w:eastAsia="Times New Roman"/>
          <w:b/>
          <w:bCs/>
          <w:color w:val="000000"/>
          <w:sz w:val="20"/>
          <w:szCs w:val="20"/>
          <w:lang w:eastAsia="en-US"/>
        </w:rPr>
        <w:lastRenderedPageBreak/>
        <w:t>Содержание</w:t>
      </w:r>
    </w:p>
    <w:p w:rsidR="00AD3862" w:rsidRPr="00632F8D" w:rsidRDefault="00404B07" w:rsidP="00AD3862">
      <w:pPr>
        <w:tabs>
          <w:tab w:val="right" w:leader="dot" w:pos="10194"/>
        </w:tabs>
        <w:spacing w:line="276" w:lineRule="auto"/>
        <w:rPr>
          <w:rFonts w:eastAsia="Times New Roman"/>
          <w:noProof/>
          <w:sz w:val="20"/>
          <w:szCs w:val="20"/>
        </w:rPr>
      </w:pPr>
      <w:r w:rsidRPr="00632F8D">
        <w:rPr>
          <w:rFonts w:eastAsia="Times New Roman"/>
          <w:bCs/>
          <w:caps/>
          <w:color w:val="000000"/>
          <w:sz w:val="20"/>
          <w:szCs w:val="20"/>
          <w:lang w:eastAsia="en-US"/>
        </w:rPr>
        <w:fldChar w:fldCharType="begin"/>
      </w:r>
      <w:r w:rsidR="00AD3862" w:rsidRPr="00632F8D">
        <w:rPr>
          <w:rFonts w:eastAsia="Times New Roman"/>
          <w:bCs/>
          <w:caps/>
          <w:color w:val="000000"/>
          <w:sz w:val="20"/>
          <w:szCs w:val="20"/>
          <w:lang w:eastAsia="en-US"/>
        </w:rPr>
        <w:instrText xml:space="preserve"> TOC \o "1-4" \n \h \z \u </w:instrText>
      </w:r>
      <w:r w:rsidRPr="00632F8D">
        <w:rPr>
          <w:rFonts w:eastAsia="Times New Roman"/>
          <w:bCs/>
          <w:caps/>
          <w:color w:val="000000"/>
          <w:sz w:val="20"/>
          <w:szCs w:val="20"/>
          <w:lang w:eastAsia="en-US"/>
        </w:rPr>
        <w:fldChar w:fldCharType="separate"/>
      </w:r>
    </w:p>
    <w:p w:rsidR="00AD3862" w:rsidRPr="00632F8D" w:rsidRDefault="005A30B3" w:rsidP="00AD3862">
      <w:pPr>
        <w:tabs>
          <w:tab w:val="right" w:leader="dot" w:pos="10194"/>
        </w:tabs>
        <w:spacing w:line="276" w:lineRule="auto"/>
        <w:rPr>
          <w:rFonts w:eastAsia="Times New Roman"/>
          <w:noProof/>
          <w:sz w:val="20"/>
          <w:szCs w:val="20"/>
        </w:rPr>
      </w:pPr>
      <w:hyperlink w:anchor="_Toc36929822" w:history="1">
        <w:r w:rsidR="00AD3862" w:rsidRPr="00632F8D">
          <w:rPr>
            <w:rFonts w:eastAsia="Times New Roman"/>
            <w:bCs/>
            <w:noProof/>
            <w:color w:val="0000FF"/>
            <w:sz w:val="20"/>
            <w:szCs w:val="20"/>
            <w:u w:val="single"/>
            <w:lang w:eastAsia="en-US"/>
          </w:rPr>
          <w:t>1. Соответствие компетенций планируемым результатам обучения по дисциплине (модулю)</w:t>
        </w:r>
      </w:hyperlink>
    </w:p>
    <w:p w:rsidR="00AD3862" w:rsidRPr="00632F8D" w:rsidRDefault="005A30B3" w:rsidP="00AD3862">
      <w:pPr>
        <w:tabs>
          <w:tab w:val="right" w:leader="dot" w:pos="10194"/>
        </w:tabs>
        <w:spacing w:line="276" w:lineRule="auto"/>
        <w:rPr>
          <w:rFonts w:eastAsia="Times New Roman"/>
          <w:noProof/>
          <w:sz w:val="20"/>
          <w:szCs w:val="20"/>
        </w:rPr>
      </w:pPr>
      <w:hyperlink w:anchor="_Toc36929823" w:history="1">
        <w:r w:rsidR="00AD3862" w:rsidRPr="00632F8D">
          <w:rPr>
            <w:rFonts w:eastAsia="Times New Roman"/>
            <w:bCs/>
            <w:noProof/>
            <w:color w:val="0000FF"/>
            <w:sz w:val="20"/>
            <w:szCs w:val="20"/>
            <w:u w:val="single"/>
            <w:lang w:eastAsia="en-US"/>
          </w:rPr>
          <w:t>2. Критерии оценивания сформированности компетенций</w:t>
        </w:r>
      </w:hyperlink>
    </w:p>
    <w:p w:rsidR="00AD3862" w:rsidRPr="00632F8D" w:rsidRDefault="005A30B3" w:rsidP="00AD3862">
      <w:pPr>
        <w:tabs>
          <w:tab w:val="right" w:leader="dot" w:pos="10194"/>
        </w:tabs>
        <w:spacing w:line="276" w:lineRule="auto"/>
        <w:rPr>
          <w:rFonts w:eastAsia="Times New Roman"/>
          <w:noProof/>
          <w:sz w:val="20"/>
          <w:szCs w:val="20"/>
        </w:rPr>
      </w:pPr>
      <w:hyperlink w:anchor="_Toc36929824" w:history="1">
        <w:r w:rsidR="00AD3862" w:rsidRPr="00632F8D">
          <w:rPr>
            <w:rFonts w:eastAsia="Times New Roman"/>
            <w:bCs/>
            <w:noProof/>
            <w:color w:val="0000FF"/>
            <w:sz w:val="20"/>
            <w:szCs w:val="20"/>
            <w:u w:val="single"/>
            <w:lang w:eastAsia="en-US"/>
          </w:rPr>
          <w:t>3. Распределение оценок за формы текущего контроля и промежуточную аттестацию</w:t>
        </w:r>
      </w:hyperlink>
    </w:p>
    <w:p w:rsidR="00AD3862" w:rsidRPr="00632F8D" w:rsidRDefault="005A30B3" w:rsidP="00AD3862">
      <w:pPr>
        <w:tabs>
          <w:tab w:val="right" w:leader="dot" w:pos="10194"/>
        </w:tabs>
        <w:spacing w:line="276" w:lineRule="auto"/>
        <w:rPr>
          <w:rFonts w:eastAsia="Times New Roman"/>
          <w:noProof/>
          <w:sz w:val="20"/>
          <w:szCs w:val="20"/>
        </w:rPr>
      </w:pPr>
      <w:hyperlink w:anchor="_Toc36929825" w:history="1">
        <w:r w:rsidR="00AD3862" w:rsidRPr="00632F8D">
          <w:rPr>
            <w:rFonts w:eastAsia="Times New Roman"/>
            <w:bCs/>
            <w:noProof/>
            <w:color w:val="0000FF"/>
            <w:sz w:val="20"/>
            <w:szCs w:val="20"/>
            <w:u w:val="single"/>
            <w:lang w:eastAsia="en-US"/>
          </w:rPr>
          <w:t>4. Оценочные средства, порядок их применения и критерии оценивания</w:t>
        </w:r>
      </w:hyperlink>
    </w:p>
    <w:p w:rsidR="00AD3862" w:rsidRPr="00632F8D" w:rsidRDefault="005A30B3" w:rsidP="00AD3862">
      <w:pPr>
        <w:tabs>
          <w:tab w:val="right" w:leader="dot" w:pos="10194"/>
        </w:tabs>
        <w:spacing w:line="276" w:lineRule="auto"/>
        <w:ind w:left="220"/>
        <w:rPr>
          <w:rFonts w:eastAsia="Times New Roman"/>
          <w:noProof/>
          <w:sz w:val="20"/>
          <w:szCs w:val="20"/>
        </w:rPr>
      </w:pPr>
      <w:hyperlink w:anchor="_Toc36929826" w:history="1">
        <w:r w:rsidR="00AD3862" w:rsidRPr="00632F8D">
          <w:rPr>
            <w:rFonts w:eastAsia="Times New Roman"/>
            <w:smallCaps/>
            <w:noProof/>
            <w:color w:val="0000FF"/>
            <w:sz w:val="20"/>
            <w:szCs w:val="20"/>
            <w:u w:val="single"/>
            <w:lang w:eastAsia="en-US"/>
          </w:rPr>
          <w:t>4.1. Оценочные средства текущего контроля</w:t>
        </w:r>
      </w:hyperlink>
    </w:p>
    <w:p w:rsidR="00AD3862" w:rsidRPr="00632F8D" w:rsidRDefault="005A30B3" w:rsidP="00AD3862">
      <w:pPr>
        <w:tabs>
          <w:tab w:val="right" w:leader="dot" w:pos="10194"/>
        </w:tabs>
        <w:spacing w:line="276" w:lineRule="auto"/>
        <w:ind w:left="440"/>
        <w:rPr>
          <w:rFonts w:eastAsia="Times New Roman"/>
          <w:iCs/>
          <w:noProof/>
          <w:sz w:val="20"/>
          <w:szCs w:val="20"/>
        </w:rPr>
      </w:pPr>
      <w:hyperlink w:anchor="_Toc36929827" w:history="1">
        <w:r w:rsidR="00AD3862" w:rsidRPr="00632F8D">
          <w:rPr>
            <w:rFonts w:eastAsia="Times New Roman"/>
            <w:iCs/>
            <w:noProof/>
            <w:color w:val="0000FF"/>
            <w:sz w:val="20"/>
            <w:szCs w:val="20"/>
            <w:u w:val="single"/>
            <w:lang w:eastAsia="en-US"/>
          </w:rPr>
          <w:t>4.1.1. Реферат</w:t>
        </w:r>
      </w:hyperlink>
    </w:p>
    <w:p w:rsidR="00AD3862" w:rsidRPr="00632F8D" w:rsidRDefault="005A30B3" w:rsidP="00AD3862">
      <w:pPr>
        <w:tabs>
          <w:tab w:val="right" w:leader="dot" w:pos="10194"/>
        </w:tabs>
        <w:spacing w:line="276" w:lineRule="auto"/>
        <w:ind w:left="660"/>
        <w:rPr>
          <w:rFonts w:eastAsia="Times New Roman"/>
          <w:noProof/>
          <w:sz w:val="20"/>
          <w:szCs w:val="20"/>
        </w:rPr>
      </w:pPr>
      <w:hyperlink w:anchor="_Toc36929828" w:history="1">
        <w:r w:rsidR="00AD3862" w:rsidRPr="00632F8D">
          <w:rPr>
            <w:rFonts w:eastAsia="Times New Roman"/>
            <w:noProof/>
            <w:color w:val="0000FF"/>
            <w:sz w:val="20"/>
            <w:szCs w:val="20"/>
            <w:u w:val="single"/>
            <w:lang w:eastAsia="en-US"/>
          </w:rPr>
          <w:t>4.1.1.1. Порядок проведения и процедура оценивания</w:t>
        </w:r>
      </w:hyperlink>
    </w:p>
    <w:p w:rsidR="00AD3862" w:rsidRPr="00632F8D" w:rsidRDefault="005A30B3" w:rsidP="00AD3862">
      <w:pPr>
        <w:tabs>
          <w:tab w:val="right" w:leader="dot" w:pos="10194"/>
        </w:tabs>
        <w:spacing w:line="276" w:lineRule="auto"/>
        <w:ind w:left="660"/>
        <w:rPr>
          <w:rFonts w:eastAsia="Times New Roman"/>
          <w:noProof/>
          <w:sz w:val="20"/>
          <w:szCs w:val="20"/>
        </w:rPr>
      </w:pPr>
      <w:hyperlink w:anchor="_Toc36929829" w:history="1">
        <w:r w:rsidR="00AD3862" w:rsidRPr="00632F8D">
          <w:rPr>
            <w:rFonts w:eastAsia="Times New Roman"/>
            <w:noProof/>
            <w:color w:val="0000FF"/>
            <w:sz w:val="20"/>
            <w:szCs w:val="20"/>
            <w:u w:val="single"/>
            <w:lang w:eastAsia="en-US"/>
          </w:rPr>
          <w:t>4.1.1.2. Критерии оценивания</w:t>
        </w:r>
      </w:hyperlink>
    </w:p>
    <w:p w:rsidR="00AD3862" w:rsidRPr="00632F8D" w:rsidRDefault="005A30B3" w:rsidP="00AD3862">
      <w:pPr>
        <w:tabs>
          <w:tab w:val="right" w:leader="dot" w:pos="10194"/>
        </w:tabs>
        <w:spacing w:line="276" w:lineRule="auto"/>
        <w:ind w:left="660"/>
        <w:rPr>
          <w:rFonts w:eastAsia="Times New Roman"/>
          <w:noProof/>
          <w:sz w:val="20"/>
          <w:szCs w:val="20"/>
        </w:rPr>
      </w:pPr>
      <w:hyperlink w:anchor="_Toc36929830" w:history="1">
        <w:r w:rsidR="00AD3862" w:rsidRPr="00632F8D">
          <w:rPr>
            <w:rFonts w:eastAsia="Times New Roman"/>
            <w:noProof/>
            <w:color w:val="0000FF"/>
            <w:sz w:val="20"/>
            <w:szCs w:val="20"/>
            <w:u w:val="single"/>
            <w:lang w:eastAsia="en-US"/>
          </w:rPr>
          <w:t>4.1.1.3. Содержание оценочного средства</w:t>
        </w:r>
      </w:hyperlink>
    </w:p>
    <w:p w:rsidR="00AD3862" w:rsidRPr="00632F8D" w:rsidRDefault="005A30B3" w:rsidP="00AD3862">
      <w:pPr>
        <w:tabs>
          <w:tab w:val="right" w:leader="dot" w:pos="10194"/>
        </w:tabs>
        <w:spacing w:line="276" w:lineRule="auto"/>
        <w:ind w:left="440"/>
        <w:rPr>
          <w:rFonts w:eastAsia="Times New Roman"/>
          <w:iCs/>
          <w:noProof/>
          <w:sz w:val="20"/>
          <w:szCs w:val="20"/>
        </w:rPr>
      </w:pPr>
      <w:hyperlink w:anchor="_Toc36929831" w:history="1">
        <w:r w:rsidR="00AD3862" w:rsidRPr="00632F8D">
          <w:rPr>
            <w:rFonts w:eastAsia="Times New Roman"/>
            <w:iCs/>
            <w:noProof/>
            <w:color w:val="0000FF"/>
            <w:sz w:val="20"/>
            <w:szCs w:val="20"/>
            <w:u w:val="single"/>
            <w:lang w:eastAsia="en-US"/>
          </w:rPr>
          <w:t>4.1.2. Лабораторные работы</w:t>
        </w:r>
      </w:hyperlink>
    </w:p>
    <w:p w:rsidR="00AD3862" w:rsidRPr="00632F8D" w:rsidRDefault="005A30B3" w:rsidP="00AD3862">
      <w:pPr>
        <w:tabs>
          <w:tab w:val="right" w:leader="dot" w:pos="10194"/>
        </w:tabs>
        <w:spacing w:line="276" w:lineRule="auto"/>
        <w:ind w:left="660"/>
        <w:rPr>
          <w:rFonts w:eastAsia="Times New Roman"/>
          <w:noProof/>
          <w:sz w:val="20"/>
          <w:szCs w:val="20"/>
        </w:rPr>
      </w:pPr>
      <w:hyperlink w:anchor="_Toc36929832" w:history="1">
        <w:r w:rsidR="00AD3862" w:rsidRPr="00632F8D">
          <w:rPr>
            <w:rFonts w:eastAsia="Times New Roman"/>
            <w:noProof/>
            <w:color w:val="0000FF"/>
            <w:sz w:val="20"/>
            <w:szCs w:val="20"/>
            <w:u w:val="single"/>
            <w:lang w:eastAsia="en-US"/>
          </w:rPr>
          <w:t>4.1.2.1. Порядок проведения и процедура оценивания</w:t>
        </w:r>
      </w:hyperlink>
    </w:p>
    <w:p w:rsidR="00AD3862" w:rsidRPr="00632F8D" w:rsidRDefault="005A30B3" w:rsidP="00AD3862">
      <w:pPr>
        <w:tabs>
          <w:tab w:val="right" w:leader="dot" w:pos="10194"/>
        </w:tabs>
        <w:spacing w:line="276" w:lineRule="auto"/>
        <w:ind w:left="660"/>
        <w:rPr>
          <w:rFonts w:eastAsia="Times New Roman"/>
          <w:noProof/>
          <w:sz w:val="20"/>
          <w:szCs w:val="20"/>
        </w:rPr>
      </w:pPr>
      <w:hyperlink w:anchor="_Toc36929833" w:history="1">
        <w:r w:rsidR="00AD3862" w:rsidRPr="00632F8D">
          <w:rPr>
            <w:rFonts w:eastAsia="Times New Roman"/>
            <w:noProof/>
            <w:color w:val="0000FF"/>
            <w:sz w:val="20"/>
            <w:szCs w:val="20"/>
            <w:u w:val="single"/>
            <w:lang w:eastAsia="en-US"/>
          </w:rPr>
          <w:t>4.1.2.2. Критерии оценивания</w:t>
        </w:r>
      </w:hyperlink>
    </w:p>
    <w:p w:rsidR="00AD3862" w:rsidRPr="00632F8D" w:rsidRDefault="005A30B3" w:rsidP="00AD3862">
      <w:pPr>
        <w:tabs>
          <w:tab w:val="right" w:leader="dot" w:pos="10194"/>
        </w:tabs>
        <w:spacing w:line="276" w:lineRule="auto"/>
        <w:ind w:left="660"/>
        <w:rPr>
          <w:rFonts w:eastAsia="Times New Roman"/>
          <w:noProof/>
          <w:color w:val="0000FF"/>
          <w:sz w:val="20"/>
          <w:szCs w:val="20"/>
          <w:u w:val="single"/>
          <w:lang w:eastAsia="en-US"/>
        </w:rPr>
      </w:pPr>
      <w:hyperlink w:anchor="_Toc36929834" w:history="1">
        <w:r w:rsidR="00AD3862" w:rsidRPr="00632F8D">
          <w:rPr>
            <w:rFonts w:eastAsia="Times New Roman"/>
            <w:noProof/>
            <w:color w:val="0000FF"/>
            <w:sz w:val="20"/>
            <w:szCs w:val="20"/>
            <w:u w:val="single"/>
            <w:lang w:eastAsia="en-US"/>
          </w:rPr>
          <w:t>4.1.2.3. Содержание оценочного средства</w:t>
        </w:r>
      </w:hyperlink>
    </w:p>
    <w:p w:rsidR="00AD3862" w:rsidRPr="00632F8D" w:rsidRDefault="005A30B3" w:rsidP="00AD3862">
      <w:pPr>
        <w:tabs>
          <w:tab w:val="right" w:leader="dot" w:pos="10194"/>
        </w:tabs>
        <w:spacing w:line="276" w:lineRule="auto"/>
        <w:ind w:left="220"/>
        <w:rPr>
          <w:rFonts w:eastAsia="Times New Roman"/>
          <w:noProof/>
          <w:sz w:val="20"/>
          <w:szCs w:val="20"/>
        </w:rPr>
      </w:pPr>
      <w:hyperlink w:anchor="_Toc36929835" w:history="1">
        <w:r w:rsidR="00AD3862" w:rsidRPr="00632F8D">
          <w:rPr>
            <w:rFonts w:eastAsia="Times New Roman"/>
            <w:smallCaps/>
            <w:noProof/>
            <w:color w:val="0000FF"/>
            <w:sz w:val="20"/>
            <w:szCs w:val="20"/>
            <w:u w:val="single"/>
            <w:lang w:eastAsia="en-US"/>
          </w:rPr>
          <w:t>4.2. Оценочные средства промежуточной аттестации</w:t>
        </w:r>
      </w:hyperlink>
    </w:p>
    <w:p w:rsidR="00AD3862" w:rsidRPr="00632F8D" w:rsidRDefault="00AD3862" w:rsidP="00AD3862">
      <w:pPr>
        <w:tabs>
          <w:tab w:val="right" w:leader="dot" w:pos="10194"/>
        </w:tabs>
        <w:spacing w:line="276" w:lineRule="auto"/>
        <w:ind w:left="660"/>
        <w:rPr>
          <w:rFonts w:eastAsia="Times New Roman"/>
          <w:iCs/>
          <w:noProof/>
          <w:color w:val="0000FF"/>
          <w:sz w:val="20"/>
          <w:szCs w:val="20"/>
          <w:u w:val="single"/>
          <w:lang w:eastAsia="en-US"/>
        </w:rPr>
      </w:pPr>
      <w:r w:rsidRPr="00632F8D">
        <w:rPr>
          <w:rFonts w:eastAsia="Times New Roman"/>
          <w:iCs/>
          <w:noProof/>
          <w:color w:val="0000FF"/>
          <w:sz w:val="20"/>
          <w:szCs w:val="20"/>
          <w:u w:val="single"/>
          <w:lang w:eastAsia="en-US"/>
        </w:rPr>
        <w:t xml:space="preserve">4.2.1. </w:t>
      </w:r>
      <w:r w:rsidR="00D24186">
        <w:rPr>
          <w:rFonts w:eastAsia="Times New Roman"/>
          <w:iCs/>
          <w:noProof/>
          <w:color w:val="0000FF"/>
          <w:sz w:val="20"/>
          <w:szCs w:val="20"/>
          <w:u w:val="single"/>
          <w:lang w:eastAsia="en-US"/>
        </w:rPr>
        <w:t>Зачет</w:t>
      </w:r>
    </w:p>
    <w:p w:rsidR="00AD3862" w:rsidRPr="00632F8D" w:rsidRDefault="005A30B3" w:rsidP="00AD3862">
      <w:pPr>
        <w:tabs>
          <w:tab w:val="right" w:leader="dot" w:pos="10194"/>
        </w:tabs>
        <w:spacing w:line="276" w:lineRule="auto"/>
        <w:ind w:left="660"/>
        <w:rPr>
          <w:rFonts w:eastAsia="Times New Roman"/>
          <w:noProof/>
          <w:sz w:val="20"/>
          <w:szCs w:val="20"/>
        </w:rPr>
      </w:pPr>
      <w:hyperlink w:anchor="_Toc36929837" w:history="1">
        <w:r w:rsidR="00AD3862" w:rsidRPr="00632F8D">
          <w:rPr>
            <w:rFonts w:eastAsia="Times New Roman"/>
            <w:noProof/>
            <w:color w:val="0000FF"/>
            <w:sz w:val="20"/>
            <w:szCs w:val="20"/>
            <w:u w:val="single"/>
            <w:lang w:eastAsia="en-US"/>
          </w:rPr>
          <w:t>4.2.1.1. Порядок проведения и процедура оценивания</w:t>
        </w:r>
      </w:hyperlink>
    </w:p>
    <w:p w:rsidR="00AD3862" w:rsidRPr="00632F8D" w:rsidRDefault="005A30B3" w:rsidP="00AD3862">
      <w:pPr>
        <w:tabs>
          <w:tab w:val="right" w:leader="dot" w:pos="10194"/>
        </w:tabs>
        <w:spacing w:line="276" w:lineRule="auto"/>
        <w:ind w:left="660"/>
        <w:rPr>
          <w:rFonts w:eastAsia="Times New Roman"/>
          <w:noProof/>
          <w:sz w:val="20"/>
          <w:szCs w:val="20"/>
        </w:rPr>
      </w:pPr>
      <w:hyperlink w:anchor="_Toc36929838" w:history="1">
        <w:r w:rsidR="00AD3862" w:rsidRPr="00632F8D">
          <w:rPr>
            <w:rFonts w:eastAsia="Times New Roman"/>
            <w:noProof/>
            <w:color w:val="0000FF"/>
            <w:sz w:val="20"/>
            <w:szCs w:val="20"/>
            <w:u w:val="single"/>
            <w:lang w:eastAsia="en-US"/>
          </w:rPr>
          <w:t>4.2.1.2. Критерии оценивания</w:t>
        </w:r>
      </w:hyperlink>
    </w:p>
    <w:p w:rsidR="00AD3862" w:rsidRPr="00632F8D" w:rsidRDefault="005A30B3" w:rsidP="00AD3862">
      <w:pPr>
        <w:tabs>
          <w:tab w:val="right" w:leader="dot" w:pos="10194"/>
        </w:tabs>
        <w:spacing w:line="276" w:lineRule="auto"/>
        <w:ind w:left="660"/>
        <w:rPr>
          <w:rFonts w:eastAsia="Times New Roman"/>
          <w:noProof/>
          <w:color w:val="0000FF"/>
          <w:sz w:val="20"/>
          <w:szCs w:val="20"/>
          <w:u w:val="single"/>
          <w:lang w:eastAsia="en-US"/>
        </w:rPr>
      </w:pPr>
      <w:hyperlink w:anchor="_Toc36929839" w:history="1">
        <w:r w:rsidR="00AD3862" w:rsidRPr="00632F8D">
          <w:rPr>
            <w:rFonts w:eastAsia="Times New Roman"/>
            <w:noProof/>
            <w:color w:val="0000FF"/>
            <w:sz w:val="20"/>
            <w:szCs w:val="20"/>
            <w:u w:val="single"/>
            <w:lang w:eastAsia="en-US"/>
          </w:rPr>
          <w:t>4.2.1.3. Оценочные средства</w:t>
        </w:r>
      </w:hyperlink>
    </w:p>
    <w:p w:rsidR="00AD3862" w:rsidRPr="00632F8D" w:rsidRDefault="00AD3862" w:rsidP="00AD3862">
      <w:pPr>
        <w:spacing w:after="200" w:line="276" w:lineRule="auto"/>
        <w:rPr>
          <w:rFonts w:eastAsia="Times New Roman"/>
          <w:sz w:val="20"/>
          <w:szCs w:val="20"/>
          <w:lang w:eastAsia="en-US"/>
        </w:rPr>
        <w:sectPr w:rsidR="00AD3862" w:rsidRPr="00632F8D" w:rsidSect="002E0EC3">
          <w:pgSz w:w="11906" w:h="16838"/>
          <w:pgMar w:top="851" w:right="567" w:bottom="851" w:left="1134" w:header="709" w:footer="709" w:gutter="0"/>
          <w:cols w:space="708"/>
          <w:docGrid w:linePitch="360"/>
        </w:sectPr>
      </w:pPr>
    </w:p>
    <w:p w:rsidR="00AD3862" w:rsidRPr="00632F8D" w:rsidRDefault="00404B07" w:rsidP="00AD3862">
      <w:pPr>
        <w:jc w:val="both"/>
        <w:rPr>
          <w:rFonts w:eastAsia="Times New Roman"/>
          <w:color w:val="000000"/>
          <w:sz w:val="20"/>
          <w:szCs w:val="20"/>
          <w:lang w:eastAsia="en-US"/>
        </w:rPr>
      </w:pPr>
      <w:r w:rsidRPr="00632F8D">
        <w:rPr>
          <w:rFonts w:eastAsia="Times New Roman"/>
          <w:color w:val="000000"/>
          <w:sz w:val="20"/>
          <w:szCs w:val="20"/>
          <w:lang w:eastAsia="en-US"/>
        </w:rPr>
        <w:lastRenderedPageBreak/>
        <w:fldChar w:fldCharType="end"/>
      </w:r>
    </w:p>
    <w:p w:rsidR="00AD3862" w:rsidRPr="00632F8D" w:rsidRDefault="00AD3862" w:rsidP="00AD3862">
      <w:pPr>
        <w:keepNext/>
        <w:keepLines/>
        <w:outlineLvl w:val="0"/>
        <w:rPr>
          <w:rFonts w:eastAsia="Calibri"/>
          <w:b/>
          <w:bCs/>
          <w:color w:val="000000"/>
          <w:sz w:val="20"/>
          <w:szCs w:val="20"/>
          <w:lang w:eastAsia="en-US"/>
        </w:rPr>
      </w:pPr>
      <w:bookmarkStart w:id="0" w:name="_Toc31551160"/>
      <w:bookmarkStart w:id="1" w:name="_Toc36926271"/>
      <w:bookmarkStart w:id="2" w:name="_Toc36929822"/>
      <w:bookmarkStart w:id="3" w:name="_Hlk31550383"/>
      <w:r w:rsidRPr="00632F8D">
        <w:rPr>
          <w:rFonts w:eastAsia="Calibri"/>
          <w:b/>
          <w:bCs/>
          <w:color w:val="000000"/>
          <w:sz w:val="20"/>
          <w:szCs w:val="20"/>
          <w:lang w:eastAsia="en-US"/>
        </w:rPr>
        <w:t>1. Соответствие компетенций планируемым результатам обучения по дисциплине</w:t>
      </w:r>
      <w:bookmarkEnd w:id="0"/>
      <w:r w:rsidRPr="00632F8D">
        <w:rPr>
          <w:rFonts w:eastAsia="Calibri"/>
          <w:b/>
          <w:bCs/>
          <w:color w:val="000000"/>
          <w:sz w:val="20"/>
          <w:szCs w:val="20"/>
          <w:lang w:eastAsia="en-US"/>
        </w:rPr>
        <w:t xml:space="preserve"> (модулю)</w:t>
      </w:r>
      <w:bookmarkEnd w:id="1"/>
      <w:bookmarkEnd w:id="2"/>
    </w:p>
    <w:bookmarkEnd w:id="3"/>
    <w:p w:rsidR="00AD3862" w:rsidRPr="00632F8D" w:rsidRDefault="00AD3862" w:rsidP="00AD3862">
      <w:pPr>
        <w:jc w:val="both"/>
        <w:rPr>
          <w:rFonts w:eastAsia="Times New Roman"/>
          <w:color w:val="000000"/>
          <w:sz w:val="20"/>
          <w:szCs w:val="20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721"/>
        <w:gridCol w:w="4205"/>
        <w:gridCol w:w="3211"/>
      </w:tblGrid>
      <w:tr w:rsidR="00AD3862" w:rsidRPr="00632F8D" w:rsidTr="000C2F13">
        <w:tc>
          <w:tcPr>
            <w:tcW w:w="1342" w:type="pct"/>
          </w:tcPr>
          <w:p w:rsidR="00AD3862" w:rsidRPr="00632F8D" w:rsidRDefault="00AD3862" w:rsidP="002E0EC3">
            <w:pPr>
              <w:jc w:val="both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632F8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US"/>
              </w:rPr>
              <w:t>Код и наименование компетенции</w:t>
            </w:r>
          </w:p>
        </w:tc>
        <w:tc>
          <w:tcPr>
            <w:tcW w:w="2074" w:type="pct"/>
          </w:tcPr>
          <w:p w:rsidR="00AD3862" w:rsidRPr="00632F8D" w:rsidRDefault="00AD3862" w:rsidP="002E0EC3">
            <w:pPr>
              <w:jc w:val="both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632F8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US"/>
              </w:rPr>
              <w:t>Проверяемые результаты обучения для данной дисциплины</w:t>
            </w:r>
          </w:p>
        </w:tc>
        <w:tc>
          <w:tcPr>
            <w:tcW w:w="1584" w:type="pct"/>
          </w:tcPr>
          <w:p w:rsidR="00AD3862" w:rsidRPr="00632F8D" w:rsidRDefault="00AD3862" w:rsidP="002E0EC3">
            <w:pPr>
              <w:jc w:val="both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632F8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US"/>
              </w:rPr>
              <w:t>Оценочные средства текущего контроля и промежуточной аттестации</w:t>
            </w:r>
          </w:p>
        </w:tc>
      </w:tr>
      <w:tr w:rsidR="00AD3862" w:rsidRPr="00632F8D" w:rsidTr="000C2F13">
        <w:tc>
          <w:tcPr>
            <w:tcW w:w="1342" w:type="pct"/>
          </w:tcPr>
          <w:p w:rsidR="002D54D6" w:rsidRPr="002D54D6" w:rsidRDefault="002D54D6" w:rsidP="002D54D6">
            <w:pPr>
              <w:ind w:firstLine="203"/>
              <w:contextualSpacing/>
              <w:jc w:val="both"/>
              <w:rPr>
                <w:rFonts w:eastAsia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УК-3 </w:t>
            </w:r>
            <w:r w:rsidRPr="002D54D6">
              <w:rPr>
                <w:rFonts w:eastAsia="Times New Roman"/>
                <w:color w:val="000000"/>
                <w:sz w:val="20"/>
                <w:szCs w:val="20"/>
                <w:lang w:eastAsia="en-US"/>
              </w:rPr>
              <w:t>Способен осуществлять социальное взаимодействие и реализовывать свою роль в команде</w:t>
            </w:r>
          </w:p>
          <w:p w:rsidR="00AD3862" w:rsidRPr="00632F8D" w:rsidRDefault="00AD3862" w:rsidP="002E0EC3">
            <w:pPr>
              <w:rPr>
                <w:rFonts w:eastAsia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074" w:type="pct"/>
          </w:tcPr>
          <w:p w:rsidR="002D54D6" w:rsidRPr="002D54D6" w:rsidRDefault="002D54D6" w:rsidP="002D54D6">
            <w:pPr>
              <w:ind w:firstLine="203"/>
              <w:contextualSpacing/>
              <w:jc w:val="both"/>
              <w:rPr>
                <w:rFonts w:eastAsia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n-US"/>
              </w:rPr>
              <w:t xml:space="preserve">Знает </w:t>
            </w:r>
            <w:r w:rsidRPr="002D54D6">
              <w:rPr>
                <w:rFonts w:eastAsia="Times New Roman"/>
                <w:color w:val="000000"/>
                <w:sz w:val="20"/>
                <w:szCs w:val="20"/>
                <w:lang w:eastAsia="en-US"/>
              </w:rPr>
              <w:t>способы осуществления социального взаимодействия, принципы формирования команд, пути реализации своей роли в команде с помощью цифровых продуктов;</w:t>
            </w:r>
          </w:p>
          <w:p w:rsidR="002D54D6" w:rsidRPr="002D54D6" w:rsidRDefault="002D54D6" w:rsidP="002D54D6">
            <w:pPr>
              <w:ind w:firstLine="203"/>
              <w:contextualSpacing/>
              <w:jc w:val="both"/>
              <w:rPr>
                <w:rFonts w:eastAsia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n-US"/>
              </w:rPr>
              <w:t xml:space="preserve">Умеет </w:t>
            </w:r>
            <w:r w:rsidRPr="002D54D6">
              <w:rPr>
                <w:rFonts w:eastAsia="Times New Roman"/>
                <w:color w:val="000000"/>
                <w:sz w:val="20"/>
                <w:szCs w:val="20"/>
                <w:lang w:eastAsia="en-US"/>
              </w:rPr>
              <w:t>осуществлять социальное взаимодействие; реализовывать свою роль в команде с помощью цифровых продуктов;</w:t>
            </w:r>
          </w:p>
          <w:p w:rsidR="002D54D6" w:rsidRPr="002D54D6" w:rsidRDefault="002D54D6" w:rsidP="002D54D6">
            <w:pPr>
              <w:ind w:firstLine="203"/>
              <w:contextualSpacing/>
              <w:jc w:val="both"/>
              <w:rPr>
                <w:rFonts w:eastAsia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n-US"/>
              </w:rPr>
              <w:t xml:space="preserve">Владеет </w:t>
            </w:r>
            <w:r w:rsidRPr="002D54D6">
              <w:rPr>
                <w:rFonts w:eastAsia="Times New Roman"/>
                <w:color w:val="000000"/>
                <w:sz w:val="20"/>
                <w:szCs w:val="20"/>
                <w:lang w:eastAsia="en-US"/>
              </w:rPr>
              <w:t>навыками осуществления социального взаимодействия, способами реализации своей роли в коман</w:t>
            </w:r>
            <w:r w:rsidR="00AB7940">
              <w:rPr>
                <w:rFonts w:eastAsia="Times New Roman"/>
                <w:color w:val="000000"/>
                <w:sz w:val="20"/>
                <w:szCs w:val="20"/>
                <w:lang w:eastAsia="en-US"/>
              </w:rPr>
              <w:t>де с помощью цифровых продуктов.</w:t>
            </w:r>
          </w:p>
          <w:p w:rsidR="00AD3862" w:rsidRPr="00632F8D" w:rsidRDefault="00AD3862" w:rsidP="002D54D6">
            <w:pPr>
              <w:ind w:firstLine="203"/>
              <w:contextualSpacing/>
              <w:jc w:val="both"/>
              <w:rPr>
                <w:rFonts w:eastAsia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84" w:type="pct"/>
          </w:tcPr>
          <w:p w:rsidR="00AD3862" w:rsidRPr="00632F8D" w:rsidRDefault="00AD3862" w:rsidP="002E0EC3">
            <w:pPr>
              <w:contextualSpacing/>
              <w:jc w:val="both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632F8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US"/>
              </w:rPr>
              <w:t>Текущий контроль:</w:t>
            </w:r>
          </w:p>
          <w:p w:rsidR="00AD3862" w:rsidRPr="00632F8D" w:rsidRDefault="00AD3862" w:rsidP="002E0EC3">
            <w:pPr>
              <w:contextualSpacing/>
              <w:jc w:val="both"/>
              <w:rPr>
                <w:rFonts w:eastAsia="Times New Roman"/>
                <w:iCs/>
                <w:color w:val="000000"/>
                <w:sz w:val="20"/>
                <w:szCs w:val="20"/>
                <w:lang w:eastAsia="en-US"/>
              </w:rPr>
            </w:pPr>
            <w:r w:rsidRPr="00632F8D">
              <w:rPr>
                <w:rFonts w:eastAsia="Times New Roman"/>
                <w:iCs/>
                <w:color w:val="000000"/>
                <w:sz w:val="20"/>
                <w:szCs w:val="20"/>
                <w:lang w:eastAsia="en-US"/>
              </w:rPr>
              <w:t xml:space="preserve">Реферат по темам: </w:t>
            </w:r>
          </w:p>
          <w:p w:rsidR="00AD3862" w:rsidRPr="00632F8D" w:rsidRDefault="00AD3862" w:rsidP="002E0EC3">
            <w:pPr>
              <w:contextualSpacing/>
              <w:jc w:val="both"/>
              <w:rPr>
                <w:rFonts w:eastAsia="Times New Roman"/>
                <w:iCs/>
                <w:color w:val="000000"/>
                <w:sz w:val="20"/>
                <w:szCs w:val="20"/>
                <w:lang w:eastAsia="en-US"/>
              </w:rPr>
            </w:pPr>
            <w:r w:rsidRPr="00632F8D">
              <w:rPr>
                <w:rFonts w:eastAsia="Times New Roman"/>
                <w:iCs/>
                <w:color w:val="000000"/>
                <w:sz w:val="20"/>
                <w:szCs w:val="20"/>
                <w:lang w:eastAsia="en-US"/>
              </w:rPr>
              <w:t>Тема 1. Понятие e-</w:t>
            </w:r>
            <w:proofErr w:type="spellStart"/>
            <w:r w:rsidRPr="00632F8D">
              <w:rPr>
                <w:rFonts w:eastAsia="Times New Roman"/>
                <w:iCs/>
                <w:color w:val="000000"/>
                <w:sz w:val="20"/>
                <w:szCs w:val="20"/>
                <w:lang w:eastAsia="en-US"/>
              </w:rPr>
              <w:t>learning</w:t>
            </w:r>
            <w:proofErr w:type="spellEnd"/>
            <w:r w:rsidRPr="00632F8D">
              <w:rPr>
                <w:rFonts w:eastAsia="Times New Roman"/>
                <w:iCs/>
                <w:color w:val="000000"/>
                <w:sz w:val="20"/>
                <w:szCs w:val="20"/>
                <w:lang w:eastAsia="en-US"/>
              </w:rPr>
              <w:t>. Тема 2. Технологии дистанционного обучения. Тема 3. Применение компьютерных сетей в организации информационной среды</w:t>
            </w:r>
            <w:r w:rsidRPr="00632F8D">
              <w:rPr>
                <w:rFonts w:eastAsia="Times New Roman"/>
                <w:iCs/>
                <w:color w:val="000000"/>
                <w:sz w:val="20"/>
                <w:szCs w:val="20"/>
                <w:highlight w:val="yellow"/>
                <w:lang w:eastAsia="en-US"/>
              </w:rPr>
              <w:t xml:space="preserve"> </w:t>
            </w:r>
          </w:p>
          <w:p w:rsidR="00AD3862" w:rsidRPr="00632F8D" w:rsidRDefault="00AD3862" w:rsidP="002E0EC3">
            <w:pPr>
              <w:contextualSpacing/>
              <w:jc w:val="both"/>
              <w:rPr>
                <w:rFonts w:eastAsia="Times New Roman"/>
                <w:iCs/>
                <w:color w:val="000000"/>
                <w:sz w:val="20"/>
                <w:szCs w:val="20"/>
                <w:lang w:eastAsia="en-US"/>
              </w:rPr>
            </w:pPr>
            <w:r w:rsidRPr="00632F8D">
              <w:rPr>
                <w:rFonts w:eastAsia="Times New Roman"/>
                <w:iCs/>
                <w:color w:val="000000"/>
                <w:sz w:val="20"/>
                <w:szCs w:val="20"/>
                <w:lang w:eastAsia="en-US"/>
              </w:rPr>
              <w:t>Лабораторные работы по темам:</w:t>
            </w:r>
          </w:p>
          <w:p w:rsidR="00AD3862" w:rsidRPr="00632F8D" w:rsidRDefault="00AD3862" w:rsidP="002E0EC3">
            <w:pPr>
              <w:contextualSpacing/>
              <w:jc w:val="both"/>
              <w:rPr>
                <w:rFonts w:eastAsia="Times New Roman"/>
                <w:i/>
                <w:iCs/>
                <w:color w:val="000000"/>
                <w:sz w:val="20"/>
                <w:szCs w:val="20"/>
                <w:lang w:eastAsia="en-US"/>
              </w:rPr>
            </w:pPr>
            <w:r w:rsidRPr="00632F8D">
              <w:rPr>
                <w:rFonts w:eastAsia="Times New Roman"/>
                <w:iCs/>
                <w:color w:val="000000"/>
                <w:sz w:val="20"/>
                <w:szCs w:val="20"/>
                <w:lang w:eastAsia="en-US"/>
              </w:rPr>
              <w:t>Тема 2. Технологии дистанционного обучения. Тема 3. Применение компьютерных сетей в организации информационной среды. Тема 4. Создание электронных учебных кур</w:t>
            </w:r>
            <w:r w:rsidRPr="00632F8D">
              <w:rPr>
                <w:rFonts w:eastAsia="Times New Roman"/>
                <w:i/>
                <w:iCs/>
                <w:color w:val="000000"/>
                <w:sz w:val="20"/>
                <w:szCs w:val="20"/>
                <w:lang w:eastAsia="en-US"/>
              </w:rPr>
              <w:t>сов</w:t>
            </w:r>
          </w:p>
          <w:p w:rsidR="00AD3862" w:rsidRPr="00632F8D" w:rsidRDefault="00AD3862" w:rsidP="002E0EC3">
            <w:pPr>
              <w:contextualSpacing/>
              <w:jc w:val="both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  <w:p w:rsidR="00AD3862" w:rsidRPr="00632F8D" w:rsidRDefault="00AD3862" w:rsidP="002E0EC3">
            <w:pPr>
              <w:contextualSpacing/>
              <w:jc w:val="both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632F8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US"/>
              </w:rPr>
              <w:t>Промежуточная аттестация:</w:t>
            </w:r>
          </w:p>
          <w:p w:rsidR="00AD3862" w:rsidRPr="00632F8D" w:rsidRDefault="00AD3862" w:rsidP="002E0EC3">
            <w:pPr>
              <w:jc w:val="both"/>
              <w:rPr>
                <w:rFonts w:eastAsia="Times New Roman"/>
                <w:color w:val="000000"/>
                <w:sz w:val="20"/>
                <w:szCs w:val="20"/>
                <w:lang w:eastAsia="en-US"/>
              </w:rPr>
            </w:pPr>
            <w:r w:rsidRPr="00632F8D">
              <w:rPr>
                <w:rFonts w:eastAsia="Times New Roman"/>
                <w:i/>
                <w:iCs/>
                <w:color w:val="000000"/>
                <w:sz w:val="20"/>
                <w:szCs w:val="20"/>
                <w:lang w:eastAsia="en-US"/>
              </w:rPr>
              <w:t xml:space="preserve">Зачет  </w:t>
            </w:r>
          </w:p>
        </w:tc>
      </w:tr>
      <w:tr w:rsidR="00DD5333" w:rsidRPr="00632F8D" w:rsidTr="000C2F13">
        <w:tc>
          <w:tcPr>
            <w:tcW w:w="1342" w:type="pct"/>
          </w:tcPr>
          <w:p w:rsidR="002D54D6" w:rsidRPr="002D54D6" w:rsidRDefault="002D54D6" w:rsidP="002D54D6">
            <w:pPr>
              <w:ind w:firstLine="203"/>
              <w:contextualSpacing/>
              <w:jc w:val="both"/>
              <w:rPr>
                <w:rFonts w:eastAsia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sz w:val="20"/>
                <w:szCs w:val="20"/>
              </w:rPr>
              <w:t>ОПК-2</w:t>
            </w:r>
            <w:r w:rsidRPr="002D54D6">
              <w:rPr>
                <w:rFonts w:eastAsia="Times New Roman"/>
                <w:color w:val="000000"/>
                <w:sz w:val="20"/>
                <w:szCs w:val="20"/>
                <w:lang w:eastAsia="en-US"/>
              </w:rPr>
              <w:t xml:space="preserve"> Знать принципы и способы разработки основных и дополнительных образовательных программ, отдельных их компонентов (в том числе с использованием информационно- коммуникационных технологий)</w:t>
            </w:r>
          </w:p>
          <w:p w:rsidR="00DD5333" w:rsidRPr="003864E0" w:rsidRDefault="00DD5333" w:rsidP="002E0EC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74" w:type="pct"/>
          </w:tcPr>
          <w:p w:rsidR="002D54D6" w:rsidRPr="002D54D6" w:rsidRDefault="002D54D6" w:rsidP="002D54D6">
            <w:pPr>
              <w:ind w:firstLine="203"/>
              <w:contextualSpacing/>
              <w:jc w:val="both"/>
              <w:rPr>
                <w:rFonts w:eastAsia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n-US"/>
              </w:rPr>
              <w:t xml:space="preserve">Знает </w:t>
            </w:r>
            <w:r w:rsidRPr="002D54D6">
              <w:rPr>
                <w:rFonts w:eastAsia="Times New Roman"/>
                <w:color w:val="000000"/>
                <w:sz w:val="20"/>
                <w:szCs w:val="20"/>
                <w:lang w:eastAsia="en-US"/>
              </w:rPr>
              <w:t>принципы и способы разработки основных и дополнительных образовательных программ, отдельных их компонентов с использованием информацио</w:t>
            </w:r>
            <w:r w:rsidR="00AB7940">
              <w:rPr>
                <w:rFonts w:eastAsia="Times New Roman"/>
                <w:color w:val="000000"/>
                <w:sz w:val="20"/>
                <w:szCs w:val="20"/>
                <w:lang w:eastAsia="en-US"/>
              </w:rPr>
              <w:t>нно-коммуникационных технологий;</w:t>
            </w:r>
          </w:p>
          <w:p w:rsidR="002D54D6" w:rsidRPr="002D54D6" w:rsidRDefault="002D54D6" w:rsidP="002D54D6">
            <w:pPr>
              <w:ind w:firstLine="203"/>
              <w:contextualSpacing/>
              <w:jc w:val="both"/>
              <w:rPr>
                <w:rFonts w:eastAsia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n-US"/>
              </w:rPr>
              <w:t xml:space="preserve">Умеет </w:t>
            </w:r>
            <w:r w:rsidRPr="002D54D6">
              <w:rPr>
                <w:rFonts w:eastAsia="Times New Roman"/>
                <w:color w:val="000000"/>
                <w:sz w:val="20"/>
                <w:szCs w:val="20"/>
                <w:lang w:eastAsia="en-US"/>
              </w:rPr>
              <w:t>разрабатывать в составе команды основные и дополнительные образовательные программы, их отдельные компоненты с использованием информацио</w:t>
            </w:r>
            <w:r w:rsidR="00AB7940">
              <w:rPr>
                <w:rFonts w:eastAsia="Times New Roman"/>
                <w:color w:val="000000"/>
                <w:sz w:val="20"/>
                <w:szCs w:val="20"/>
                <w:lang w:eastAsia="en-US"/>
              </w:rPr>
              <w:t>нно-коммуникационных технологий;</w:t>
            </w:r>
          </w:p>
          <w:p w:rsidR="00DD5333" w:rsidRDefault="002D54D6" w:rsidP="002D54D6">
            <w:pPr>
              <w:ind w:firstLine="203"/>
              <w:contextualSpacing/>
              <w:jc w:val="both"/>
              <w:rPr>
                <w:rFonts w:eastAsia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n-US"/>
              </w:rPr>
              <w:t xml:space="preserve">Владеет </w:t>
            </w:r>
            <w:r w:rsidRPr="002D54D6">
              <w:rPr>
                <w:rFonts w:eastAsia="Times New Roman"/>
                <w:color w:val="000000"/>
                <w:sz w:val="20"/>
                <w:szCs w:val="20"/>
                <w:lang w:eastAsia="en-US"/>
              </w:rPr>
              <w:t>навыками разработки в составе команды основных и дополнительных образовательных программ, их отдельных компонентов с использованием информационно-коммуникационных технологий.</w:t>
            </w:r>
          </w:p>
        </w:tc>
        <w:tc>
          <w:tcPr>
            <w:tcW w:w="1584" w:type="pct"/>
          </w:tcPr>
          <w:p w:rsidR="00AB7940" w:rsidRPr="00632F8D" w:rsidRDefault="00AB7940" w:rsidP="00AB7940">
            <w:pPr>
              <w:contextualSpacing/>
              <w:jc w:val="both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632F8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US"/>
              </w:rPr>
              <w:t>Текущий контроль:</w:t>
            </w:r>
          </w:p>
          <w:p w:rsidR="00AB7940" w:rsidRPr="00632F8D" w:rsidRDefault="00AB7940" w:rsidP="00AB7940">
            <w:pPr>
              <w:contextualSpacing/>
              <w:jc w:val="both"/>
              <w:rPr>
                <w:rFonts w:eastAsia="Times New Roman"/>
                <w:iCs/>
                <w:color w:val="000000"/>
                <w:sz w:val="20"/>
                <w:szCs w:val="20"/>
                <w:lang w:eastAsia="en-US"/>
              </w:rPr>
            </w:pPr>
            <w:r w:rsidRPr="00632F8D">
              <w:rPr>
                <w:rFonts w:eastAsia="Times New Roman"/>
                <w:iCs/>
                <w:color w:val="000000"/>
                <w:sz w:val="20"/>
                <w:szCs w:val="20"/>
                <w:lang w:eastAsia="en-US"/>
              </w:rPr>
              <w:t xml:space="preserve">Реферат по темам: </w:t>
            </w:r>
          </w:p>
          <w:p w:rsidR="00AB7940" w:rsidRPr="00632F8D" w:rsidRDefault="00AB7940" w:rsidP="00AB7940">
            <w:pPr>
              <w:contextualSpacing/>
              <w:jc w:val="both"/>
              <w:rPr>
                <w:rFonts w:eastAsia="Times New Roman"/>
                <w:iCs/>
                <w:color w:val="000000"/>
                <w:sz w:val="20"/>
                <w:szCs w:val="20"/>
                <w:lang w:eastAsia="en-US"/>
              </w:rPr>
            </w:pPr>
            <w:r w:rsidRPr="00632F8D">
              <w:rPr>
                <w:rFonts w:eastAsia="Times New Roman"/>
                <w:iCs/>
                <w:color w:val="000000"/>
                <w:sz w:val="20"/>
                <w:szCs w:val="20"/>
                <w:lang w:eastAsia="en-US"/>
              </w:rPr>
              <w:t>Тема 1. Понятие e-</w:t>
            </w:r>
            <w:proofErr w:type="spellStart"/>
            <w:r w:rsidRPr="00632F8D">
              <w:rPr>
                <w:rFonts w:eastAsia="Times New Roman"/>
                <w:iCs/>
                <w:color w:val="000000"/>
                <w:sz w:val="20"/>
                <w:szCs w:val="20"/>
                <w:lang w:eastAsia="en-US"/>
              </w:rPr>
              <w:t>learning</w:t>
            </w:r>
            <w:proofErr w:type="spellEnd"/>
            <w:r w:rsidRPr="00632F8D">
              <w:rPr>
                <w:rFonts w:eastAsia="Times New Roman"/>
                <w:iCs/>
                <w:color w:val="000000"/>
                <w:sz w:val="20"/>
                <w:szCs w:val="20"/>
                <w:lang w:eastAsia="en-US"/>
              </w:rPr>
              <w:t>. Тема 2. Технологии дистанционного обучения. Тема 3. Применение компьютерных сетей в организации информационной среды</w:t>
            </w:r>
            <w:r w:rsidRPr="00632F8D">
              <w:rPr>
                <w:rFonts w:eastAsia="Times New Roman"/>
                <w:iCs/>
                <w:color w:val="000000"/>
                <w:sz w:val="20"/>
                <w:szCs w:val="20"/>
                <w:highlight w:val="yellow"/>
                <w:lang w:eastAsia="en-US"/>
              </w:rPr>
              <w:t xml:space="preserve"> </w:t>
            </w:r>
          </w:p>
          <w:p w:rsidR="00AB7940" w:rsidRPr="00632F8D" w:rsidRDefault="00AB7940" w:rsidP="00AB7940">
            <w:pPr>
              <w:contextualSpacing/>
              <w:jc w:val="both"/>
              <w:rPr>
                <w:rFonts w:eastAsia="Times New Roman"/>
                <w:iCs/>
                <w:color w:val="000000"/>
                <w:sz w:val="20"/>
                <w:szCs w:val="20"/>
                <w:lang w:eastAsia="en-US"/>
              </w:rPr>
            </w:pPr>
            <w:r w:rsidRPr="00632F8D">
              <w:rPr>
                <w:rFonts w:eastAsia="Times New Roman"/>
                <w:iCs/>
                <w:color w:val="000000"/>
                <w:sz w:val="20"/>
                <w:szCs w:val="20"/>
                <w:lang w:eastAsia="en-US"/>
              </w:rPr>
              <w:t>Лабораторные работы по темам:</w:t>
            </w:r>
          </w:p>
          <w:p w:rsidR="00AB7940" w:rsidRPr="00632F8D" w:rsidRDefault="00AB7940" w:rsidP="00AB7940">
            <w:pPr>
              <w:contextualSpacing/>
              <w:jc w:val="both"/>
              <w:rPr>
                <w:rFonts w:eastAsia="Times New Roman"/>
                <w:i/>
                <w:iCs/>
                <w:color w:val="000000"/>
                <w:sz w:val="20"/>
                <w:szCs w:val="20"/>
                <w:lang w:eastAsia="en-US"/>
              </w:rPr>
            </w:pPr>
            <w:r w:rsidRPr="00632F8D">
              <w:rPr>
                <w:rFonts w:eastAsia="Times New Roman"/>
                <w:iCs/>
                <w:color w:val="000000"/>
                <w:sz w:val="20"/>
                <w:szCs w:val="20"/>
                <w:lang w:eastAsia="en-US"/>
              </w:rPr>
              <w:t>Тема 2. Технологии дистанционного обучения. Тема 3. Применение компьютерных сетей в организации информационной среды. Тема 4. Создание электронных учебных кур</w:t>
            </w:r>
            <w:r w:rsidRPr="00632F8D">
              <w:rPr>
                <w:rFonts w:eastAsia="Times New Roman"/>
                <w:i/>
                <w:iCs/>
                <w:color w:val="000000"/>
                <w:sz w:val="20"/>
                <w:szCs w:val="20"/>
                <w:lang w:eastAsia="en-US"/>
              </w:rPr>
              <w:t>сов</w:t>
            </w:r>
          </w:p>
          <w:p w:rsidR="00AB7940" w:rsidRPr="00632F8D" w:rsidRDefault="00AB7940" w:rsidP="00AB7940">
            <w:pPr>
              <w:contextualSpacing/>
              <w:jc w:val="both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  <w:p w:rsidR="00AB7940" w:rsidRPr="00632F8D" w:rsidRDefault="00AB7940" w:rsidP="00AB7940">
            <w:pPr>
              <w:contextualSpacing/>
              <w:jc w:val="both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632F8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US"/>
              </w:rPr>
              <w:t>Промежуточная аттестация:</w:t>
            </w:r>
          </w:p>
          <w:p w:rsidR="00DD5333" w:rsidRPr="00632F8D" w:rsidRDefault="00AB7940" w:rsidP="00AB7940">
            <w:pPr>
              <w:contextualSpacing/>
              <w:jc w:val="both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632F8D">
              <w:rPr>
                <w:rFonts w:eastAsia="Times New Roman"/>
                <w:i/>
                <w:iCs/>
                <w:color w:val="000000"/>
                <w:sz w:val="20"/>
                <w:szCs w:val="20"/>
                <w:lang w:eastAsia="en-US"/>
              </w:rPr>
              <w:t xml:space="preserve">Зачет  </w:t>
            </w:r>
          </w:p>
        </w:tc>
      </w:tr>
    </w:tbl>
    <w:p w:rsidR="00AD3862" w:rsidRPr="00632F8D" w:rsidRDefault="00AD3862" w:rsidP="00AD3862">
      <w:pPr>
        <w:jc w:val="both"/>
        <w:rPr>
          <w:rFonts w:eastAsia="Times New Roman"/>
          <w:color w:val="000000"/>
          <w:sz w:val="20"/>
          <w:szCs w:val="20"/>
          <w:lang w:eastAsia="en-US"/>
        </w:rPr>
      </w:pPr>
      <w:r w:rsidRPr="00632F8D">
        <w:rPr>
          <w:rFonts w:eastAsia="Times New Roman"/>
          <w:color w:val="000000"/>
          <w:sz w:val="20"/>
          <w:szCs w:val="20"/>
          <w:lang w:eastAsia="en-US"/>
        </w:rPr>
        <w:t xml:space="preserve"> </w:t>
      </w:r>
    </w:p>
    <w:p w:rsidR="0029168A" w:rsidRDefault="0029168A" w:rsidP="00AD3862">
      <w:pPr>
        <w:keepNext/>
        <w:keepLines/>
        <w:outlineLvl w:val="0"/>
        <w:rPr>
          <w:rFonts w:eastAsia="Calibri"/>
          <w:b/>
          <w:bCs/>
          <w:color w:val="000000"/>
          <w:sz w:val="20"/>
          <w:szCs w:val="20"/>
          <w:lang w:eastAsia="en-US"/>
        </w:rPr>
      </w:pPr>
      <w:bookmarkStart w:id="4" w:name="_Toc31551161"/>
      <w:bookmarkStart w:id="5" w:name="_Toc36926272"/>
      <w:bookmarkStart w:id="6" w:name="_Toc36929823"/>
      <w:bookmarkStart w:id="7" w:name="_Hlk31550416"/>
    </w:p>
    <w:p w:rsidR="00AD3862" w:rsidRPr="00632F8D" w:rsidRDefault="00AD3862" w:rsidP="00AD3862">
      <w:pPr>
        <w:keepNext/>
        <w:keepLines/>
        <w:outlineLvl w:val="0"/>
        <w:rPr>
          <w:rFonts w:eastAsia="Calibri"/>
          <w:b/>
          <w:bCs/>
          <w:color w:val="000000"/>
          <w:sz w:val="20"/>
          <w:szCs w:val="20"/>
          <w:lang w:eastAsia="en-US"/>
        </w:rPr>
      </w:pPr>
      <w:r w:rsidRPr="00632F8D">
        <w:rPr>
          <w:rFonts w:eastAsia="Calibri"/>
          <w:b/>
          <w:bCs/>
          <w:color w:val="000000"/>
          <w:sz w:val="20"/>
          <w:szCs w:val="20"/>
          <w:lang w:eastAsia="en-US"/>
        </w:rPr>
        <w:t>2. Критерии оценивания сформированности компетенций</w:t>
      </w:r>
      <w:bookmarkEnd w:id="4"/>
      <w:bookmarkEnd w:id="5"/>
      <w:bookmarkEnd w:id="6"/>
    </w:p>
    <w:bookmarkEnd w:id="7"/>
    <w:p w:rsidR="00AD3862" w:rsidRPr="00632F8D" w:rsidRDefault="00AD3862" w:rsidP="00AD3862">
      <w:pPr>
        <w:jc w:val="center"/>
        <w:rPr>
          <w:rFonts w:eastAsia="Calibri"/>
          <w:b/>
          <w:bCs/>
          <w:sz w:val="20"/>
          <w:szCs w:val="20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74"/>
        <w:gridCol w:w="2190"/>
        <w:gridCol w:w="2341"/>
        <w:gridCol w:w="2203"/>
        <w:gridCol w:w="1929"/>
      </w:tblGrid>
      <w:tr w:rsidR="00AD3862" w:rsidRPr="00632F8D" w:rsidTr="00AB7940">
        <w:tc>
          <w:tcPr>
            <w:tcW w:w="728" w:type="pct"/>
            <w:vMerge w:val="restart"/>
          </w:tcPr>
          <w:p w:rsidR="00AD3862" w:rsidRPr="00632F8D" w:rsidRDefault="00AD3862" w:rsidP="002E0EC3">
            <w:pPr>
              <w:jc w:val="both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632F8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US"/>
              </w:rPr>
              <w:t>Компетенция</w:t>
            </w:r>
          </w:p>
        </w:tc>
        <w:tc>
          <w:tcPr>
            <w:tcW w:w="3323" w:type="pct"/>
            <w:gridSpan w:val="3"/>
          </w:tcPr>
          <w:p w:rsidR="00AD3862" w:rsidRPr="00632F8D" w:rsidRDefault="00AD3862" w:rsidP="002E0EC3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632F8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US"/>
              </w:rPr>
              <w:t>Зачтено</w:t>
            </w:r>
          </w:p>
        </w:tc>
        <w:tc>
          <w:tcPr>
            <w:tcW w:w="949" w:type="pct"/>
          </w:tcPr>
          <w:p w:rsidR="00AD3862" w:rsidRPr="00632F8D" w:rsidRDefault="00AD3862" w:rsidP="002E0EC3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632F8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US"/>
              </w:rPr>
              <w:t>Не зачтено</w:t>
            </w:r>
          </w:p>
        </w:tc>
      </w:tr>
      <w:tr w:rsidR="00AD3862" w:rsidRPr="00632F8D" w:rsidTr="00AB7940">
        <w:tc>
          <w:tcPr>
            <w:tcW w:w="728" w:type="pct"/>
            <w:vMerge/>
          </w:tcPr>
          <w:p w:rsidR="00AD3862" w:rsidRPr="00632F8D" w:rsidRDefault="00AD3862" w:rsidP="002E0EC3">
            <w:pPr>
              <w:jc w:val="both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081" w:type="pct"/>
            <w:tcBorders>
              <w:bottom w:val="single" w:sz="4" w:space="0" w:color="auto"/>
            </w:tcBorders>
          </w:tcPr>
          <w:p w:rsidR="00AD3862" w:rsidRPr="00632F8D" w:rsidRDefault="00AD3862" w:rsidP="002E0EC3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632F8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US"/>
              </w:rPr>
              <w:t>Высокий уровень</w:t>
            </w:r>
          </w:p>
          <w:p w:rsidR="00AD3862" w:rsidRPr="00632F8D" w:rsidRDefault="00AD3862" w:rsidP="002E0EC3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632F8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US"/>
              </w:rPr>
              <w:t>(86-100 баллов)</w:t>
            </w:r>
          </w:p>
        </w:tc>
        <w:tc>
          <w:tcPr>
            <w:tcW w:w="1155" w:type="pct"/>
            <w:tcBorders>
              <w:bottom w:val="single" w:sz="4" w:space="0" w:color="auto"/>
            </w:tcBorders>
          </w:tcPr>
          <w:p w:rsidR="00AD3862" w:rsidRPr="00632F8D" w:rsidRDefault="00AD3862" w:rsidP="002E0EC3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632F8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US"/>
              </w:rPr>
              <w:t>Средний уровень</w:t>
            </w:r>
          </w:p>
          <w:p w:rsidR="00AD3862" w:rsidRPr="00632F8D" w:rsidRDefault="00AD3862" w:rsidP="002E0EC3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632F8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US"/>
              </w:rPr>
              <w:t>(71-85 баллов)</w:t>
            </w:r>
          </w:p>
        </w:tc>
        <w:tc>
          <w:tcPr>
            <w:tcW w:w="1087" w:type="pct"/>
            <w:tcBorders>
              <w:bottom w:val="single" w:sz="4" w:space="0" w:color="auto"/>
            </w:tcBorders>
          </w:tcPr>
          <w:p w:rsidR="00AD3862" w:rsidRPr="00632F8D" w:rsidRDefault="00AD3862" w:rsidP="002E0EC3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632F8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US"/>
              </w:rPr>
              <w:t>Низкий уровень</w:t>
            </w:r>
          </w:p>
          <w:p w:rsidR="00AD3862" w:rsidRPr="00632F8D" w:rsidRDefault="00AD3862" w:rsidP="002E0EC3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632F8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US"/>
              </w:rPr>
              <w:t>(56-70 баллов)</w:t>
            </w:r>
          </w:p>
        </w:tc>
        <w:tc>
          <w:tcPr>
            <w:tcW w:w="949" w:type="pct"/>
            <w:tcBorders>
              <w:bottom w:val="single" w:sz="4" w:space="0" w:color="auto"/>
            </w:tcBorders>
          </w:tcPr>
          <w:p w:rsidR="00AD3862" w:rsidRPr="00632F8D" w:rsidRDefault="00AD3862" w:rsidP="002E0EC3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632F8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US"/>
              </w:rPr>
              <w:t>Ниже порогового уровня</w:t>
            </w:r>
          </w:p>
          <w:p w:rsidR="00AD3862" w:rsidRPr="00632F8D" w:rsidRDefault="00AD3862" w:rsidP="002E0EC3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632F8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US"/>
              </w:rPr>
              <w:t>(0-55 баллов)</w:t>
            </w:r>
          </w:p>
        </w:tc>
      </w:tr>
      <w:tr w:rsidR="00AD3862" w:rsidRPr="00632F8D" w:rsidTr="00AB7940">
        <w:tc>
          <w:tcPr>
            <w:tcW w:w="728" w:type="pct"/>
            <w:vMerge w:val="restart"/>
          </w:tcPr>
          <w:p w:rsidR="00AD3862" w:rsidRPr="00632F8D" w:rsidRDefault="002D54D6" w:rsidP="002E0EC3">
            <w:pPr>
              <w:jc w:val="both"/>
              <w:rPr>
                <w:rFonts w:eastAsia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n-US"/>
              </w:rPr>
              <w:t>УК-3</w:t>
            </w:r>
          </w:p>
        </w:tc>
        <w:tc>
          <w:tcPr>
            <w:tcW w:w="1081" w:type="pct"/>
            <w:shd w:val="clear" w:color="auto" w:fill="auto"/>
          </w:tcPr>
          <w:p w:rsidR="00AD3862" w:rsidRPr="00632F8D" w:rsidRDefault="00AB7940" w:rsidP="00AB7940">
            <w:pPr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AB7940">
              <w:rPr>
                <w:rFonts w:eastAsia="Times New Roman"/>
                <w:sz w:val="20"/>
                <w:szCs w:val="20"/>
                <w:lang w:eastAsia="en-US"/>
              </w:rPr>
              <w:t>Знает способы осуществления социального взаимодействия, принципы формирования команд, пути реализации своей роли в коман</w:t>
            </w:r>
            <w:r>
              <w:rPr>
                <w:rFonts w:eastAsia="Times New Roman"/>
                <w:sz w:val="20"/>
                <w:szCs w:val="20"/>
                <w:lang w:eastAsia="en-US"/>
              </w:rPr>
              <w:t>де с помощью цифровых продуктов</w:t>
            </w:r>
          </w:p>
        </w:tc>
        <w:tc>
          <w:tcPr>
            <w:tcW w:w="1155" w:type="pct"/>
            <w:shd w:val="clear" w:color="auto" w:fill="auto"/>
          </w:tcPr>
          <w:p w:rsidR="00AD3862" w:rsidRPr="00632F8D" w:rsidRDefault="00AB7940" w:rsidP="00D07CAC">
            <w:pPr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AB7940">
              <w:rPr>
                <w:rFonts w:eastAsia="Times New Roman"/>
                <w:sz w:val="20"/>
                <w:szCs w:val="20"/>
                <w:lang w:eastAsia="en-US"/>
              </w:rPr>
              <w:t>Знает способы осуществления социального взаимодействия, принципы формирования команд, пути реализации своей роли в коман</w:t>
            </w:r>
            <w:r>
              <w:rPr>
                <w:rFonts w:eastAsia="Times New Roman"/>
                <w:sz w:val="20"/>
                <w:szCs w:val="20"/>
                <w:lang w:eastAsia="en-US"/>
              </w:rPr>
              <w:t>де с помощью цифровых продуктов</w:t>
            </w:r>
            <w:r w:rsidR="00D07CAC">
              <w:rPr>
                <w:rFonts w:eastAsia="Times New Roman"/>
                <w:sz w:val="20"/>
                <w:szCs w:val="20"/>
                <w:lang w:eastAsia="en-US"/>
              </w:rPr>
              <w:t>, но допускает небольшие неточности при их обсуждении и анализе</w:t>
            </w:r>
          </w:p>
        </w:tc>
        <w:tc>
          <w:tcPr>
            <w:tcW w:w="1087" w:type="pct"/>
            <w:shd w:val="clear" w:color="auto" w:fill="auto"/>
          </w:tcPr>
          <w:p w:rsidR="00AD3862" w:rsidRPr="00632F8D" w:rsidRDefault="00D07CAC" w:rsidP="00AB7940">
            <w:pPr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D07CAC">
              <w:rPr>
                <w:rFonts w:eastAsia="Times New Roman"/>
                <w:sz w:val="20"/>
                <w:szCs w:val="20"/>
                <w:lang w:eastAsia="en-US"/>
              </w:rPr>
              <w:t>Зна</w:t>
            </w:r>
            <w:r>
              <w:rPr>
                <w:rFonts w:eastAsia="Times New Roman"/>
                <w:sz w:val="20"/>
                <w:szCs w:val="20"/>
                <w:lang w:eastAsia="en-US"/>
              </w:rPr>
              <w:t>е</w:t>
            </w:r>
            <w:r w:rsidRPr="00D07CAC">
              <w:rPr>
                <w:rFonts w:eastAsia="Times New Roman"/>
                <w:sz w:val="20"/>
                <w:szCs w:val="20"/>
                <w:lang w:eastAsia="en-US"/>
              </w:rPr>
              <w:t xml:space="preserve">т </w:t>
            </w:r>
            <w:r>
              <w:rPr>
                <w:rFonts w:eastAsia="Times New Roman"/>
                <w:sz w:val="20"/>
                <w:szCs w:val="20"/>
                <w:lang w:eastAsia="en-US"/>
              </w:rPr>
              <w:t xml:space="preserve">отдельные </w:t>
            </w:r>
            <w:r w:rsidR="00AB7940" w:rsidRPr="00AB7940">
              <w:rPr>
                <w:rFonts w:eastAsia="Times New Roman"/>
                <w:sz w:val="20"/>
                <w:szCs w:val="20"/>
                <w:lang w:eastAsia="en-US"/>
              </w:rPr>
              <w:t>способы осуществления социального взаимодействия, принципы формирования команд, пути реализации своей роли в коман</w:t>
            </w:r>
            <w:r w:rsidR="00AB7940">
              <w:rPr>
                <w:rFonts w:eastAsia="Times New Roman"/>
                <w:sz w:val="20"/>
                <w:szCs w:val="20"/>
                <w:lang w:eastAsia="en-US"/>
              </w:rPr>
              <w:t>де с помощью цифровых продуктов</w:t>
            </w:r>
          </w:p>
        </w:tc>
        <w:tc>
          <w:tcPr>
            <w:tcW w:w="949" w:type="pct"/>
            <w:shd w:val="clear" w:color="auto" w:fill="auto"/>
          </w:tcPr>
          <w:p w:rsidR="00AD3862" w:rsidRPr="00632F8D" w:rsidRDefault="00AB7940" w:rsidP="00AB7940">
            <w:pPr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sz w:val="20"/>
                <w:szCs w:val="20"/>
                <w:lang w:eastAsia="en-US"/>
              </w:rPr>
              <w:t>Не з</w:t>
            </w:r>
            <w:r w:rsidRPr="00AB7940">
              <w:rPr>
                <w:rFonts w:eastAsia="Times New Roman"/>
                <w:sz w:val="20"/>
                <w:szCs w:val="20"/>
                <w:lang w:eastAsia="en-US"/>
              </w:rPr>
              <w:t>нает способы осуществления социального взаимодействия, принципы формирования команд, пути реализации своей роли в коман</w:t>
            </w:r>
            <w:r>
              <w:rPr>
                <w:rFonts w:eastAsia="Times New Roman"/>
                <w:sz w:val="20"/>
                <w:szCs w:val="20"/>
                <w:lang w:eastAsia="en-US"/>
              </w:rPr>
              <w:t>де с помощью цифровых продуктов</w:t>
            </w:r>
          </w:p>
        </w:tc>
      </w:tr>
      <w:tr w:rsidR="00AD3862" w:rsidRPr="00632F8D" w:rsidTr="00AB7940">
        <w:tc>
          <w:tcPr>
            <w:tcW w:w="728" w:type="pct"/>
            <w:vMerge/>
          </w:tcPr>
          <w:p w:rsidR="00AD3862" w:rsidRPr="00632F8D" w:rsidRDefault="00AD3862" w:rsidP="002E0EC3">
            <w:pPr>
              <w:jc w:val="both"/>
              <w:rPr>
                <w:rFonts w:eastAsia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081" w:type="pct"/>
            <w:shd w:val="clear" w:color="auto" w:fill="auto"/>
          </w:tcPr>
          <w:p w:rsidR="00AD3862" w:rsidRPr="00632F8D" w:rsidRDefault="00AB7940" w:rsidP="00AB7940">
            <w:pPr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AB7940">
              <w:rPr>
                <w:rFonts w:eastAsia="Times New Roman"/>
                <w:sz w:val="20"/>
                <w:szCs w:val="20"/>
                <w:lang w:eastAsia="en-US"/>
              </w:rPr>
              <w:t>Умеет осуществлять социальное взаимодействие; реализовывать свою роль в коман</w:t>
            </w:r>
            <w:r>
              <w:rPr>
                <w:rFonts w:eastAsia="Times New Roman"/>
                <w:sz w:val="20"/>
                <w:szCs w:val="20"/>
                <w:lang w:eastAsia="en-US"/>
              </w:rPr>
              <w:t>де с помощью цифровых продуктов</w:t>
            </w:r>
          </w:p>
        </w:tc>
        <w:tc>
          <w:tcPr>
            <w:tcW w:w="1155" w:type="pct"/>
            <w:shd w:val="clear" w:color="auto" w:fill="auto"/>
          </w:tcPr>
          <w:p w:rsidR="00AD3862" w:rsidRPr="00632F8D" w:rsidRDefault="00AB7940" w:rsidP="00D07CAC">
            <w:pPr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AB7940">
              <w:rPr>
                <w:rFonts w:eastAsia="Times New Roman"/>
                <w:sz w:val="20"/>
                <w:szCs w:val="20"/>
                <w:lang w:eastAsia="en-US"/>
              </w:rPr>
              <w:t>Умеет осуществлять социальное взаимодействие; реализовывать свою роль в коман</w:t>
            </w:r>
            <w:r>
              <w:rPr>
                <w:rFonts w:eastAsia="Times New Roman"/>
                <w:sz w:val="20"/>
                <w:szCs w:val="20"/>
                <w:lang w:eastAsia="en-US"/>
              </w:rPr>
              <w:t>де с помощью цифровых продуктов, но допускает при этом небольшие ошибки</w:t>
            </w:r>
          </w:p>
        </w:tc>
        <w:tc>
          <w:tcPr>
            <w:tcW w:w="1087" w:type="pct"/>
            <w:shd w:val="clear" w:color="auto" w:fill="auto"/>
          </w:tcPr>
          <w:p w:rsidR="00AD3862" w:rsidRPr="00632F8D" w:rsidRDefault="00AB7940" w:rsidP="00AB7940">
            <w:pPr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AB7940">
              <w:rPr>
                <w:rFonts w:eastAsia="Times New Roman"/>
                <w:sz w:val="20"/>
                <w:szCs w:val="20"/>
                <w:lang w:eastAsia="en-US"/>
              </w:rPr>
              <w:t xml:space="preserve">Умеет осуществлять </w:t>
            </w:r>
            <w:r>
              <w:rPr>
                <w:rFonts w:eastAsia="Times New Roman"/>
                <w:sz w:val="20"/>
                <w:szCs w:val="20"/>
                <w:lang w:eastAsia="en-US"/>
              </w:rPr>
              <w:t xml:space="preserve">отдельные элементы </w:t>
            </w:r>
            <w:r w:rsidRPr="00AB7940">
              <w:rPr>
                <w:rFonts w:eastAsia="Times New Roman"/>
                <w:sz w:val="20"/>
                <w:szCs w:val="20"/>
                <w:lang w:eastAsia="en-US"/>
              </w:rPr>
              <w:t>социально</w:t>
            </w:r>
            <w:r>
              <w:rPr>
                <w:rFonts w:eastAsia="Times New Roman"/>
                <w:sz w:val="20"/>
                <w:szCs w:val="20"/>
                <w:lang w:eastAsia="en-US"/>
              </w:rPr>
              <w:t>го взаимодействия</w:t>
            </w:r>
            <w:r w:rsidRPr="00AB7940">
              <w:rPr>
                <w:rFonts w:eastAsia="Times New Roman"/>
                <w:sz w:val="20"/>
                <w:szCs w:val="20"/>
                <w:lang w:eastAsia="en-US"/>
              </w:rPr>
              <w:t xml:space="preserve">; </w:t>
            </w:r>
            <w:r>
              <w:rPr>
                <w:rFonts w:eastAsia="Times New Roman"/>
                <w:sz w:val="20"/>
                <w:szCs w:val="20"/>
                <w:lang w:eastAsia="en-US"/>
              </w:rPr>
              <w:t xml:space="preserve">затрудняется самостоятельно </w:t>
            </w:r>
            <w:r w:rsidRPr="00AB7940">
              <w:rPr>
                <w:rFonts w:eastAsia="Times New Roman"/>
                <w:sz w:val="20"/>
                <w:szCs w:val="20"/>
                <w:lang w:eastAsia="en-US"/>
              </w:rPr>
              <w:t>реализовывать свою роль в коман</w:t>
            </w:r>
            <w:r>
              <w:rPr>
                <w:rFonts w:eastAsia="Times New Roman"/>
                <w:sz w:val="20"/>
                <w:szCs w:val="20"/>
                <w:lang w:eastAsia="en-US"/>
              </w:rPr>
              <w:t>де с помощью цифровых продуктов</w:t>
            </w:r>
          </w:p>
        </w:tc>
        <w:tc>
          <w:tcPr>
            <w:tcW w:w="949" w:type="pct"/>
            <w:shd w:val="clear" w:color="auto" w:fill="auto"/>
          </w:tcPr>
          <w:p w:rsidR="00AD3862" w:rsidRPr="00632F8D" w:rsidRDefault="00AB7940" w:rsidP="00AB7940">
            <w:pPr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sz w:val="20"/>
                <w:szCs w:val="20"/>
                <w:lang w:eastAsia="en-US"/>
              </w:rPr>
              <w:t>Не у</w:t>
            </w:r>
            <w:r w:rsidRPr="00AB7940">
              <w:rPr>
                <w:rFonts w:eastAsia="Times New Roman"/>
                <w:sz w:val="20"/>
                <w:szCs w:val="20"/>
                <w:lang w:eastAsia="en-US"/>
              </w:rPr>
              <w:t>меет осуществлять социальное взаимодействие; реализовывать свою роль в коман</w:t>
            </w:r>
            <w:r>
              <w:rPr>
                <w:rFonts w:eastAsia="Times New Roman"/>
                <w:sz w:val="20"/>
                <w:szCs w:val="20"/>
                <w:lang w:eastAsia="en-US"/>
              </w:rPr>
              <w:t>де с помощью цифровых продуктов</w:t>
            </w:r>
          </w:p>
        </w:tc>
      </w:tr>
      <w:tr w:rsidR="00AD3862" w:rsidRPr="00632F8D" w:rsidTr="00AB7940">
        <w:tc>
          <w:tcPr>
            <w:tcW w:w="728" w:type="pct"/>
            <w:vMerge/>
          </w:tcPr>
          <w:p w:rsidR="00AD3862" w:rsidRPr="00632F8D" w:rsidRDefault="00AD3862" w:rsidP="002E0EC3">
            <w:pPr>
              <w:jc w:val="both"/>
              <w:rPr>
                <w:rFonts w:eastAsia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081" w:type="pct"/>
            <w:shd w:val="clear" w:color="auto" w:fill="auto"/>
          </w:tcPr>
          <w:p w:rsidR="00AD3862" w:rsidRPr="00632F8D" w:rsidRDefault="00AB7940" w:rsidP="00D07CAC">
            <w:pPr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AB7940">
              <w:rPr>
                <w:rFonts w:eastAsia="Times New Roman"/>
                <w:sz w:val="20"/>
                <w:szCs w:val="20"/>
                <w:lang w:eastAsia="en-US"/>
              </w:rPr>
              <w:t>Владеет навыками осуществления социального взаимодействия, способами реализации своей роли в команде с помощью цифровых продуктов</w:t>
            </w:r>
          </w:p>
        </w:tc>
        <w:tc>
          <w:tcPr>
            <w:tcW w:w="1155" w:type="pct"/>
            <w:shd w:val="clear" w:color="auto" w:fill="auto"/>
          </w:tcPr>
          <w:p w:rsidR="00AD3862" w:rsidRPr="00632F8D" w:rsidRDefault="00AB7940" w:rsidP="00AB7940">
            <w:pPr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AB7940">
              <w:rPr>
                <w:rFonts w:eastAsia="Times New Roman"/>
                <w:sz w:val="20"/>
                <w:szCs w:val="20"/>
                <w:lang w:eastAsia="en-US"/>
              </w:rPr>
              <w:t xml:space="preserve">Владеет </w:t>
            </w:r>
            <w:r>
              <w:rPr>
                <w:rFonts w:eastAsia="Times New Roman"/>
                <w:sz w:val="20"/>
                <w:szCs w:val="20"/>
                <w:lang w:eastAsia="en-US"/>
              </w:rPr>
              <w:t xml:space="preserve">большинством </w:t>
            </w:r>
            <w:r w:rsidRPr="00AB7940">
              <w:rPr>
                <w:rFonts w:eastAsia="Times New Roman"/>
                <w:sz w:val="20"/>
                <w:szCs w:val="20"/>
                <w:lang w:eastAsia="en-US"/>
              </w:rPr>
              <w:t>навык</w:t>
            </w:r>
            <w:r>
              <w:rPr>
                <w:rFonts w:eastAsia="Times New Roman"/>
                <w:sz w:val="20"/>
                <w:szCs w:val="20"/>
                <w:lang w:eastAsia="en-US"/>
              </w:rPr>
              <w:t>ов</w:t>
            </w:r>
            <w:r w:rsidRPr="00AB7940">
              <w:rPr>
                <w:rFonts w:eastAsia="Times New Roman"/>
                <w:sz w:val="20"/>
                <w:szCs w:val="20"/>
                <w:lang w:eastAsia="en-US"/>
              </w:rPr>
              <w:t xml:space="preserve"> осуществления социального взаимодействия, способами реализации своей роли в команде с помощью цифровых продуктов</w:t>
            </w:r>
          </w:p>
        </w:tc>
        <w:tc>
          <w:tcPr>
            <w:tcW w:w="1087" w:type="pct"/>
            <w:shd w:val="clear" w:color="auto" w:fill="auto"/>
          </w:tcPr>
          <w:p w:rsidR="00AD3862" w:rsidRPr="00632F8D" w:rsidRDefault="00AB7940" w:rsidP="00D07CAC">
            <w:pPr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AB7940">
              <w:rPr>
                <w:rFonts w:eastAsia="Times New Roman"/>
                <w:sz w:val="20"/>
                <w:szCs w:val="20"/>
                <w:lang w:eastAsia="en-US"/>
              </w:rPr>
              <w:t xml:space="preserve">Владеет </w:t>
            </w:r>
            <w:r>
              <w:rPr>
                <w:rFonts w:eastAsia="Times New Roman"/>
                <w:sz w:val="20"/>
                <w:szCs w:val="20"/>
                <w:lang w:eastAsia="en-US"/>
              </w:rPr>
              <w:t xml:space="preserve">отдельными </w:t>
            </w:r>
            <w:r w:rsidRPr="00AB7940">
              <w:rPr>
                <w:rFonts w:eastAsia="Times New Roman"/>
                <w:sz w:val="20"/>
                <w:szCs w:val="20"/>
                <w:lang w:eastAsia="en-US"/>
              </w:rPr>
              <w:t>навыками осуществления социального взаимодействия, способами реализации своей роли в команде с помощью цифровых продуктов</w:t>
            </w:r>
          </w:p>
        </w:tc>
        <w:tc>
          <w:tcPr>
            <w:tcW w:w="949" w:type="pct"/>
            <w:shd w:val="clear" w:color="auto" w:fill="auto"/>
          </w:tcPr>
          <w:p w:rsidR="00AD3862" w:rsidRPr="00632F8D" w:rsidRDefault="00AB7940" w:rsidP="00AB7940">
            <w:pPr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sz w:val="20"/>
                <w:szCs w:val="20"/>
                <w:lang w:eastAsia="en-US"/>
              </w:rPr>
              <w:t>Не в</w:t>
            </w:r>
            <w:r w:rsidRPr="00AB7940">
              <w:rPr>
                <w:rFonts w:eastAsia="Times New Roman"/>
                <w:sz w:val="20"/>
                <w:szCs w:val="20"/>
                <w:lang w:eastAsia="en-US"/>
              </w:rPr>
              <w:t>ладеет навыками осуществления социального взаимодействия, способами реализации своей роли в команде с помощью цифровых продуктов</w:t>
            </w:r>
          </w:p>
        </w:tc>
      </w:tr>
      <w:tr w:rsidR="00AB7940" w:rsidRPr="00632F8D" w:rsidTr="00AB7940">
        <w:tc>
          <w:tcPr>
            <w:tcW w:w="728" w:type="pct"/>
            <w:vMerge w:val="restart"/>
          </w:tcPr>
          <w:p w:rsidR="00AB7940" w:rsidRPr="00632F8D" w:rsidRDefault="00AB7940" w:rsidP="00AB7940">
            <w:pPr>
              <w:jc w:val="both"/>
              <w:rPr>
                <w:rFonts w:eastAsia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n-US"/>
              </w:rPr>
              <w:t>ОПК-2</w:t>
            </w:r>
          </w:p>
        </w:tc>
        <w:tc>
          <w:tcPr>
            <w:tcW w:w="1081" w:type="pct"/>
            <w:shd w:val="clear" w:color="auto" w:fill="auto"/>
          </w:tcPr>
          <w:p w:rsidR="00AB7940" w:rsidRPr="00632F8D" w:rsidRDefault="00AB7940" w:rsidP="00AB7940">
            <w:pPr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AB7940">
              <w:rPr>
                <w:rFonts w:eastAsia="Times New Roman"/>
                <w:sz w:val="20"/>
                <w:szCs w:val="20"/>
                <w:lang w:eastAsia="en-US"/>
              </w:rPr>
              <w:t>Знает принципы и способы разработки основных и дополнительных образовательных программ, отдельных их компонентов с использованием информационно-коммуникационных технологий</w:t>
            </w:r>
          </w:p>
        </w:tc>
        <w:tc>
          <w:tcPr>
            <w:tcW w:w="1155" w:type="pct"/>
            <w:shd w:val="clear" w:color="auto" w:fill="auto"/>
          </w:tcPr>
          <w:p w:rsidR="00AB7940" w:rsidRPr="00632F8D" w:rsidRDefault="00AB7940" w:rsidP="00AB7940">
            <w:pPr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AB7940">
              <w:rPr>
                <w:rFonts w:eastAsia="Times New Roman"/>
                <w:sz w:val="20"/>
                <w:szCs w:val="20"/>
                <w:lang w:eastAsia="en-US"/>
              </w:rPr>
              <w:t xml:space="preserve">Знает </w:t>
            </w:r>
            <w:r>
              <w:rPr>
                <w:rFonts w:eastAsia="Times New Roman"/>
                <w:sz w:val="20"/>
                <w:szCs w:val="20"/>
                <w:lang w:eastAsia="en-US"/>
              </w:rPr>
              <w:t xml:space="preserve">основные </w:t>
            </w:r>
            <w:r w:rsidRPr="00AB7940">
              <w:rPr>
                <w:rFonts w:eastAsia="Times New Roman"/>
                <w:sz w:val="20"/>
                <w:szCs w:val="20"/>
                <w:lang w:eastAsia="en-US"/>
              </w:rPr>
              <w:t>принципы и способы разработки основных и дополнительных образовательных программ, отдельных их компонентов с использованием информационно-коммуникационных технологий</w:t>
            </w:r>
            <w:r>
              <w:rPr>
                <w:rFonts w:eastAsia="Times New Roman"/>
                <w:sz w:val="20"/>
                <w:szCs w:val="20"/>
                <w:lang w:eastAsia="en-US"/>
              </w:rPr>
              <w:t>, но допускает небольшие ошибки при их обсуждении</w:t>
            </w:r>
          </w:p>
        </w:tc>
        <w:tc>
          <w:tcPr>
            <w:tcW w:w="1087" w:type="pct"/>
            <w:shd w:val="clear" w:color="auto" w:fill="auto"/>
          </w:tcPr>
          <w:p w:rsidR="00AB7940" w:rsidRPr="00D07CAC" w:rsidRDefault="00AB7940" w:rsidP="00AB7940">
            <w:pPr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AB7940">
              <w:rPr>
                <w:rFonts w:eastAsia="Times New Roman"/>
                <w:sz w:val="20"/>
                <w:szCs w:val="20"/>
                <w:lang w:eastAsia="en-US"/>
              </w:rPr>
              <w:t xml:space="preserve">Знает </w:t>
            </w:r>
            <w:r>
              <w:rPr>
                <w:rFonts w:eastAsia="Times New Roman"/>
                <w:sz w:val="20"/>
                <w:szCs w:val="20"/>
                <w:lang w:eastAsia="en-US"/>
              </w:rPr>
              <w:t xml:space="preserve">отдельные </w:t>
            </w:r>
            <w:r w:rsidRPr="00AB7940">
              <w:rPr>
                <w:rFonts w:eastAsia="Times New Roman"/>
                <w:sz w:val="20"/>
                <w:szCs w:val="20"/>
                <w:lang w:eastAsia="en-US"/>
              </w:rPr>
              <w:t>принципы и способы разработки основных и дополнительных образовательных программ, отдельных их компонентов с использованием информационно-коммуникационных технологий</w:t>
            </w:r>
          </w:p>
        </w:tc>
        <w:tc>
          <w:tcPr>
            <w:tcW w:w="949" w:type="pct"/>
            <w:shd w:val="clear" w:color="auto" w:fill="auto"/>
          </w:tcPr>
          <w:p w:rsidR="00AB7940" w:rsidRDefault="00AB7940" w:rsidP="00AB7940">
            <w:pPr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sz w:val="20"/>
                <w:szCs w:val="20"/>
                <w:lang w:eastAsia="en-US"/>
              </w:rPr>
              <w:t>Не з</w:t>
            </w:r>
            <w:r w:rsidRPr="00AB7940">
              <w:rPr>
                <w:rFonts w:eastAsia="Times New Roman"/>
                <w:sz w:val="20"/>
                <w:szCs w:val="20"/>
                <w:lang w:eastAsia="en-US"/>
              </w:rPr>
              <w:t>нает принципы и способы разработки основных и дополнительных образовательных программ, отдельных их компонентов с использованием информационно-коммуникационных технологий</w:t>
            </w:r>
          </w:p>
        </w:tc>
      </w:tr>
      <w:tr w:rsidR="00AB7940" w:rsidRPr="00632F8D" w:rsidTr="00AB7940">
        <w:tc>
          <w:tcPr>
            <w:tcW w:w="728" w:type="pct"/>
            <w:vMerge/>
          </w:tcPr>
          <w:p w:rsidR="00AB7940" w:rsidRPr="00632F8D" w:rsidRDefault="00AB7940" w:rsidP="00AB7940">
            <w:pPr>
              <w:jc w:val="both"/>
              <w:rPr>
                <w:rFonts w:eastAsia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081" w:type="pct"/>
            <w:shd w:val="clear" w:color="auto" w:fill="auto"/>
          </w:tcPr>
          <w:p w:rsidR="00AB7940" w:rsidRPr="00632F8D" w:rsidRDefault="00AB7940" w:rsidP="00AB7940">
            <w:pPr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AB7940">
              <w:rPr>
                <w:rFonts w:eastAsia="Times New Roman"/>
                <w:sz w:val="20"/>
                <w:szCs w:val="20"/>
                <w:lang w:eastAsia="en-US"/>
              </w:rPr>
              <w:t>Умеет разрабатывать в составе команды основные и дополнительные образовательные программы, их отдельные компоненты с использованием информационно-коммуникационных технологий</w:t>
            </w:r>
          </w:p>
        </w:tc>
        <w:tc>
          <w:tcPr>
            <w:tcW w:w="1155" w:type="pct"/>
            <w:shd w:val="clear" w:color="auto" w:fill="auto"/>
          </w:tcPr>
          <w:p w:rsidR="00AB7940" w:rsidRPr="00632F8D" w:rsidRDefault="00AB7940" w:rsidP="00AB7940">
            <w:pPr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sz w:val="20"/>
                <w:szCs w:val="20"/>
                <w:lang w:eastAsia="en-US"/>
              </w:rPr>
              <w:t xml:space="preserve">Умеет разрабатывать </w:t>
            </w:r>
            <w:r w:rsidRPr="00AB7940">
              <w:rPr>
                <w:rFonts w:eastAsia="Times New Roman"/>
                <w:sz w:val="20"/>
                <w:szCs w:val="20"/>
                <w:lang w:eastAsia="en-US"/>
              </w:rPr>
              <w:t>в составе команды основные образовательные программы, их отдельные компоненты с использованием информационно-коммуникационных технологий</w:t>
            </w:r>
            <w:r>
              <w:rPr>
                <w:rFonts w:eastAsia="Times New Roman"/>
                <w:sz w:val="20"/>
                <w:szCs w:val="20"/>
                <w:lang w:eastAsia="en-US"/>
              </w:rPr>
              <w:t xml:space="preserve">, но затрудняется </w:t>
            </w:r>
            <w:r w:rsidRPr="00AB7940">
              <w:rPr>
                <w:rFonts w:eastAsia="Times New Roman"/>
                <w:sz w:val="20"/>
                <w:szCs w:val="20"/>
                <w:lang w:eastAsia="en-US"/>
              </w:rPr>
              <w:t>разрабатывать</w:t>
            </w:r>
            <w:r>
              <w:rPr>
                <w:rFonts w:eastAsia="Times New Roman"/>
                <w:sz w:val="20"/>
                <w:szCs w:val="20"/>
                <w:lang w:eastAsia="en-US"/>
              </w:rPr>
              <w:t xml:space="preserve"> дополнительные программы</w:t>
            </w:r>
          </w:p>
        </w:tc>
        <w:tc>
          <w:tcPr>
            <w:tcW w:w="1087" w:type="pct"/>
            <w:shd w:val="clear" w:color="auto" w:fill="auto"/>
          </w:tcPr>
          <w:p w:rsidR="00AB7940" w:rsidRPr="00D07CAC" w:rsidRDefault="00AB7940" w:rsidP="00AB7940">
            <w:pPr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AB7940">
              <w:rPr>
                <w:rFonts w:eastAsia="Times New Roman"/>
                <w:sz w:val="20"/>
                <w:szCs w:val="20"/>
                <w:lang w:eastAsia="en-US"/>
              </w:rPr>
              <w:t xml:space="preserve">Умеет разрабатывать в составе команды </w:t>
            </w:r>
            <w:r>
              <w:rPr>
                <w:rFonts w:eastAsia="Times New Roman"/>
                <w:sz w:val="20"/>
                <w:szCs w:val="20"/>
                <w:lang w:eastAsia="en-US"/>
              </w:rPr>
              <w:t xml:space="preserve">отдельные </w:t>
            </w:r>
            <w:r w:rsidRPr="00AB7940">
              <w:rPr>
                <w:rFonts w:eastAsia="Times New Roman"/>
                <w:sz w:val="20"/>
                <w:szCs w:val="20"/>
                <w:lang w:eastAsia="en-US"/>
              </w:rPr>
              <w:t>образовательные программы с использованием информационно-коммуникационных технологий</w:t>
            </w:r>
          </w:p>
        </w:tc>
        <w:tc>
          <w:tcPr>
            <w:tcW w:w="949" w:type="pct"/>
            <w:shd w:val="clear" w:color="auto" w:fill="auto"/>
          </w:tcPr>
          <w:p w:rsidR="00AB7940" w:rsidRDefault="00AB7940" w:rsidP="00AB7940">
            <w:pPr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sz w:val="20"/>
                <w:szCs w:val="20"/>
                <w:lang w:eastAsia="en-US"/>
              </w:rPr>
              <w:t>Не у</w:t>
            </w:r>
            <w:r w:rsidRPr="00AB7940">
              <w:rPr>
                <w:rFonts w:eastAsia="Times New Roman"/>
                <w:sz w:val="20"/>
                <w:szCs w:val="20"/>
                <w:lang w:eastAsia="en-US"/>
              </w:rPr>
              <w:t>меет разрабатывать в составе команды основные и дополнительные образовательные программы, их отдельные компоненты с использованием информационно-коммуникационных технологий</w:t>
            </w:r>
          </w:p>
        </w:tc>
      </w:tr>
      <w:tr w:rsidR="00AB7940" w:rsidRPr="00632F8D" w:rsidTr="00AB7940">
        <w:tc>
          <w:tcPr>
            <w:tcW w:w="728" w:type="pct"/>
            <w:vMerge/>
          </w:tcPr>
          <w:p w:rsidR="00AB7940" w:rsidRPr="00632F8D" w:rsidRDefault="00AB7940" w:rsidP="00AB7940">
            <w:pPr>
              <w:jc w:val="both"/>
              <w:rPr>
                <w:rFonts w:eastAsia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081" w:type="pct"/>
            <w:shd w:val="clear" w:color="auto" w:fill="auto"/>
          </w:tcPr>
          <w:p w:rsidR="00AB7940" w:rsidRPr="00632F8D" w:rsidRDefault="00AB7940" w:rsidP="00AB7940">
            <w:pPr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AB7940">
              <w:rPr>
                <w:rFonts w:eastAsia="Times New Roman"/>
                <w:sz w:val="20"/>
                <w:szCs w:val="20"/>
                <w:lang w:eastAsia="en-US"/>
              </w:rPr>
              <w:t>Владеет навыками разработки в составе команды основных и дополнительных образовательных программ, их отдельных компонентов с использованием информационно-коммуникационных технологий</w:t>
            </w:r>
          </w:p>
        </w:tc>
        <w:tc>
          <w:tcPr>
            <w:tcW w:w="1155" w:type="pct"/>
            <w:shd w:val="clear" w:color="auto" w:fill="auto"/>
          </w:tcPr>
          <w:p w:rsidR="00AB7940" w:rsidRPr="00632F8D" w:rsidRDefault="00AB7940" w:rsidP="00AB7940">
            <w:pPr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AB7940">
              <w:rPr>
                <w:rFonts w:eastAsia="Times New Roman"/>
                <w:sz w:val="20"/>
                <w:szCs w:val="20"/>
                <w:lang w:eastAsia="en-US"/>
              </w:rPr>
              <w:t>Владеет навыками разработки в составе команды основных и дополнительных образовательных программ, их отдельных компонентов с использованием информационно-коммуникационных технологий</w:t>
            </w:r>
            <w:r>
              <w:rPr>
                <w:rFonts w:eastAsia="Times New Roman"/>
                <w:sz w:val="20"/>
                <w:szCs w:val="20"/>
                <w:lang w:eastAsia="en-US"/>
              </w:rPr>
              <w:t>, но допускает при этом небольшие неточности</w:t>
            </w:r>
          </w:p>
        </w:tc>
        <w:tc>
          <w:tcPr>
            <w:tcW w:w="1087" w:type="pct"/>
            <w:shd w:val="clear" w:color="auto" w:fill="auto"/>
          </w:tcPr>
          <w:p w:rsidR="00AB7940" w:rsidRPr="00D07CAC" w:rsidRDefault="00AB7940" w:rsidP="00AB7940">
            <w:pPr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AB7940">
              <w:rPr>
                <w:rFonts w:eastAsia="Times New Roman"/>
                <w:sz w:val="20"/>
                <w:szCs w:val="20"/>
                <w:lang w:eastAsia="en-US"/>
              </w:rPr>
              <w:t>Владеет</w:t>
            </w:r>
            <w:r>
              <w:rPr>
                <w:rFonts w:eastAsia="Times New Roman"/>
                <w:sz w:val="20"/>
                <w:szCs w:val="20"/>
                <w:lang w:eastAsia="en-US"/>
              </w:rPr>
              <w:t xml:space="preserve"> отдельными</w:t>
            </w:r>
            <w:r w:rsidRPr="00AB7940">
              <w:rPr>
                <w:rFonts w:eastAsia="Times New Roman"/>
                <w:sz w:val="20"/>
                <w:szCs w:val="20"/>
                <w:lang w:eastAsia="en-US"/>
              </w:rPr>
              <w:t xml:space="preserve"> навыками разработки в составе команды основных и дополнительных образовательных программ, их отдельных компонентов с использованием информационно-коммуникационных технологий</w:t>
            </w:r>
          </w:p>
        </w:tc>
        <w:tc>
          <w:tcPr>
            <w:tcW w:w="949" w:type="pct"/>
            <w:shd w:val="clear" w:color="auto" w:fill="auto"/>
          </w:tcPr>
          <w:p w:rsidR="00AB7940" w:rsidRDefault="00AB7940" w:rsidP="00AB7940">
            <w:pPr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sz w:val="20"/>
                <w:szCs w:val="20"/>
                <w:lang w:eastAsia="en-US"/>
              </w:rPr>
              <w:t>Не в</w:t>
            </w:r>
            <w:r w:rsidRPr="00AB7940">
              <w:rPr>
                <w:rFonts w:eastAsia="Times New Roman"/>
                <w:sz w:val="20"/>
                <w:szCs w:val="20"/>
                <w:lang w:eastAsia="en-US"/>
              </w:rPr>
              <w:t>ладеет навыками разработки в составе команды основных и дополнительных образовательных программ, их отдельных компонентов с использованием информационно-коммуникационных технологий</w:t>
            </w:r>
          </w:p>
        </w:tc>
      </w:tr>
    </w:tbl>
    <w:p w:rsidR="00AD3862" w:rsidRDefault="00AD3862" w:rsidP="00AD3862">
      <w:pPr>
        <w:keepNext/>
        <w:keepLines/>
        <w:jc w:val="both"/>
        <w:outlineLvl w:val="0"/>
        <w:rPr>
          <w:rFonts w:eastAsia="Calibri"/>
          <w:b/>
          <w:bCs/>
          <w:color w:val="000000"/>
          <w:sz w:val="20"/>
          <w:szCs w:val="20"/>
          <w:lang w:eastAsia="en-US"/>
        </w:rPr>
      </w:pPr>
      <w:bookmarkStart w:id="8" w:name="_Toc31551162"/>
      <w:bookmarkStart w:id="9" w:name="_Toc36926273"/>
      <w:bookmarkStart w:id="10" w:name="_Toc36929824"/>
      <w:bookmarkStart w:id="11" w:name="_Hlk31550653"/>
    </w:p>
    <w:p w:rsidR="00AD3862" w:rsidRPr="00632F8D" w:rsidRDefault="00AD3862" w:rsidP="00AD3862">
      <w:pPr>
        <w:keepNext/>
        <w:keepLines/>
        <w:jc w:val="both"/>
        <w:outlineLvl w:val="0"/>
        <w:rPr>
          <w:rFonts w:eastAsia="Calibri"/>
          <w:b/>
          <w:bCs/>
          <w:color w:val="000000"/>
          <w:sz w:val="20"/>
          <w:szCs w:val="20"/>
          <w:lang w:eastAsia="en-US"/>
        </w:rPr>
      </w:pPr>
      <w:r w:rsidRPr="00632F8D">
        <w:rPr>
          <w:rFonts w:eastAsia="Calibri"/>
          <w:b/>
          <w:bCs/>
          <w:color w:val="000000"/>
          <w:sz w:val="20"/>
          <w:szCs w:val="20"/>
          <w:lang w:eastAsia="en-US"/>
        </w:rPr>
        <w:t xml:space="preserve">3. </w:t>
      </w:r>
      <w:bookmarkStart w:id="12" w:name="_Hlk36648136"/>
      <w:r w:rsidRPr="00632F8D">
        <w:rPr>
          <w:rFonts w:eastAsia="Calibri"/>
          <w:b/>
          <w:bCs/>
          <w:color w:val="000000"/>
          <w:sz w:val="20"/>
          <w:szCs w:val="20"/>
          <w:lang w:eastAsia="en-US"/>
        </w:rPr>
        <w:t xml:space="preserve">Распределение оценок за формы текущего контроля и промежуточную </w:t>
      </w:r>
      <w:bookmarkEnd w:id="8"/>
      <w:r w:rsidRPr="00632F8D">
        <w:rPr>
          <w:rFonts w:eastAsia="Calibri"/>
          <w:b/>
          <w:bCs/>
          <w:color w:val="000000"/>
          <w:sz w:val="20"/>
          <w:szCs w:val="20"/>
          <w:lang w:eastAsia="en-US"/>
        </w:rPr>
        <w:t>аттестацию</w:t>
      </w:r>
      <w:bookmarkEnd w:id="9"/>
      <w:bookmarkEnd w:id="10"/>
      <w:bookmarkEnd w:id="12"/>
    </w:p>
    <w:p w:rsidR="00AD3862" w:rsidRPr="00632F8D" w:rsidRDefault="00AD3862" w:rsidP="00AD3862">
      <w:pPr>
        <w:tabs>
          <w:tab w:val="left" w:pos="851"/>
        </w:tabs>
        <w:suppressAutoHyphens/>
        <w:ind w:firstLine="567"/>
        <w:jc w:val="both"/>
        <w:rPr>
          <w:rFonts w:eastAsia="Times New Roman"/>
          <w:bCs/>
          <w:sz w:val="20"/>
          <w:szCs w:val="20"/>
          <w:lang w:eastAsia="en-US"/>
        </w:rPr>
      </w:pPr>
      <w:bookmarkStart w:id="13" w:name="_Toc31551163"/>
      <w:bookmarkEnd w:id="11"/>
      <w:r w:rsidRPr="00632F8D">
        <w:rPr>
          <w:rFonts w:eastAsia="Times New Roman"/>
          <w:b/>
          <w:bCs/>
          <w:iCs/>
          <w:sz w:val="20"/>
          <w:szCs w:val="20"/>
          <w:lang w:eastAsia="en-US"/>
        </w:rPr>
        <w:t xml:space="preserve"> </w:t>
      </w:r>
      <w:r w:rsidR="00AB7940">
        <w:rPr>
          <w:rFonts w:eastAsia="Times New Roman"/>
          <w:b/>
          <w:bCs/>
          <w:iCs/>
          <w:sz w:val="20"/>
          <w:szCs w:val="20"/>
          <w:lang w:eastAsia="en-US"/>
        </w:rPr>
        <w:t>5</w:t>
      </w:r>
      <w:r w:rsidRPr="00632F8D">
        <w:rPr>
          <w:rFonts w:eastAsia="Times New Roman"/>
          <w:b/>
          <w:bCs/>
          <w:i/>
          <w:iCs/>
          <w:sz w:val="20"/>
          <w:szCs w:val="20"/>
          <w:lang w:eastAsia="en-US"/>
        </w:rPr>
        <w:t xml:space="preserve"> </w:t>
      </w:r>
      <w:r w:rsidRPr="00632F8D">
        <w:rPr>
          <w:rFonts w:eastAsia="Times New Roman"/>
          <w:b/>
          <w:bCs/>
          <w:sz w:val="20"/>
          <w:szCs w:val="20"/>
          <w:lang w:eastAsia="en-US"/>
        </w:rPr>
        <w:t>семестр</w:t>
      </w:r>
      <w:r w:rsidRPr="00632F8D">
        <w:rPr>
          <w:rFonts w:eastAsia="Times New Roman"/>
          <w:bCs/>
          <w:sz w:val="20"/>
          <w:szCs w:val="20"/>
          <w:lang w:eastAsia="en-US"/>
        </w:rPr>
        <w:t>:</w:t>
      </w:r>
    </w:p>
    <w:p w:rsidR="00AD3862" w:rsidRPr="00632F8D" w:rsidRDefault="00AD3862" w:rsidP="00AD3862">
      <w:pPr>
        <w:tabs>
          <w:tab w:val="left" w:pos="851"/>
        </w:tabs>
        <w:suppressAutoHyphens/>
        <w:ind w:firstLine="567"/>
        <w:jc w:val="both"/>
        <w:rPr>
          <w:rFonts w:eastAsia="Times New Roman"/>
          <w:b/>
          <w:bCs/>
          <w:sz w:val="20"/>
          <w:szCs w:val="20"/>
          <w:lang w:eastAsia="en-US"/>
        </w:rPr>
      </w:pPr>
      <w:r w:rsidRPr="00632F8D">
        <w:rPr>
          <w:rFonts w:eastAsia="Times New Roman"/>
          <w:b/>
          <w:bCs/>
          <w:sz w:val="20"/>
          <w:szCs w:val="20"/>
          <w:lang w:eastAsia="en-US"/>
        </w:rPr>
        <w:t>Текущий контроль:</w:t>
      </w:r>
    </w:p>
    <w:p w:rsidR="00AD3862" w:rsidRPr="0008044D" w:rsidRDefault="00AD3862" w:rsidP="00AD3862">
      <w:pPr>
        <w:tabs>
          <w:tab w:val="left" w:pos="851"/>
        </w:tabs>
        <w:suppressAutoHyphens/>
        <w:ind w:firstLine="567"/>
        <w:jc w:val="both"/>
        <w:rPr>
          <w:rFonts w:eastAsia="Times New Roman"/>
          <w:sz w:val="20"/>
          <w:szCs w:val="20"/>
          <w:lang w:eastAsia="en-US"/>
        </w:rPr>
      </w:pPr>
      <w:r w:rsidRPr="0008044D">
        <w:rPr>
          <w:rFonts w:eastAsia="Times New Roman"/>
          <w:sz w:val="20"/>
          <w:szCs w:val="20"/>
          <w:lang w:eastAsia="en-US"/>
        </w:rPr>
        <w:t>Реферат: Тема 1. Понятие e-</w:t>
      </w:r>
      <w:proofErr w:type="spellStart"/>
      <w:r w:rsidRPr="0008044D">
        <w:rPr>
          <w:rFonts w:eastAsia="Times New Roman"/>
          <w:sz w:val="20"/>
          <w:szCs w:val="20"/>
          <w:lang w:eastAsia="en-US"/>
        </w:rPr>
        <w:t>learning</w:t>
      </w:r>
      <w:proofErr w:type="spellEnd"/>
      <w:r w:rsidRPr="0008044D">
        <w:rPr>
          <w:rFonts w:eastAsia="Times New Roman"/>
          <w:sz w:val="20"/>
          <w:szCs w:val="20"/>
          <w:lang w:eastAsia="en-US"/>
        </w:rPr>
        <w:t>. Тема 2. Технологии дистанционного обучения. Тема 3. Применение компьютерных сетей в организации информационной среды – 20 баллов.</w:t>
      </w:r>
    </w:p>
    <w:p w:rsidR="00AD3862" w:rsidRPr="0008044D" w:rsidRDefault="00AD3862" w:rsidP="00AD3862">
      <w:pPr>
        <w:tabs>
          <w:tab w:val="left" w:pos="851"/>
        </w:tabs>
        <w:suppressAutoHyphens/>
        <w:ind w:firstLine="567"/>
        <w:jc w:val="both"/>
        <w:rPr>
          <w:rFonts w:eastAsia="Times New Roman"/>
          <w:sz w:val="20"/>
          <w:szCs w:val="20"/>
          <w:lang w:eastAsia="en-US"/>
        </w:rPr>
      </w:pPr>
      <w:r w:rsidRPr="0008044D">
        <w:rPr>
          <w:rFonts w:eastAsia="Times New Roman"/>
          <w:sz w:val="20"/>
          <w:szCs w:val="20"/>
          <w:lang w:eastAsia="en-US"/>
        </w:rPr>
        <w:t>Лабораторные работы: Тема 2. Технологии дистанционного обучения. Тема 3. Применение компьютерных сетей в организации информационной среды. Тема 4. Создание электронных учебных курсов – 30 баллов.</w:t>
      </w:r>
    </w:p>
    <w:p w:rsidR="00AD3862" w:rsidRPr="0008044D" w:rsidRDefault="00AD3862" w:rsidP="00AD3862">
      <w:pPr>
        <w:tabs>
          <w:tab w:val="left" w:pos="851"/>
        </w:tabs>
        <w:suppressAutoHyphens/>
        <w:ind w:firstLine="567"/>
        <w:jc w:val="both"/>
        <w:rPr>
          <w:rFonts w:eastAsia="Times New Roman"/>
          <w:bCs/>
          <w:sz w:val="20"/>
          <w:szCs w:val="20"/>
          <w:lang w:eastAsia="en-US"/>
        </w:rPr>
      </w:pPr>
      <w:r w:rsidRPr="0008044D">
        <w:rPr>
          <w:rFonts w:eastAsia="Times New Roman"/>
          <w:bCs/>
          <w:sz w:val="20"/>
          <w:szCs w:val="20"/>
          <w:lang w:eastAsia="en-US"/>
        </w:rPr>
        <w:t>Итого: 20 баллов + 30 баллов = 50 баллов.</w:t>
      </w:r>
    </w:p>
    <w:p w:rsidR="00AD3862" w:rsidRPr="00632F8D" w:rsidRDefault="00AD3862" w:rsidP="00AD3862">
      <w:pPr>
        <w:tabs>
          <w:tab w:val="left" w:pos="851"/>
        </w:tabs>
        <w:suppressAutoHyphens/>
        <w:ind w:firstLine="567"/>
        <w:jc w:val="both"/>
        <w:rPr>
          <w:rFonts w:eastAsia="Times New Roman"/>
          <w:bCs/>
          <w:sz w:val="20"/>
          <w:szCs w:val="20"/>
          <w:lang w:eastAsia="en-US"/>
        </w:rPr>
      </w:pPr>
    </w:p>
    <w:p w:rsidR="00AD3862" w:rsidRPr="00632F8D" w:rsidRDefault="00AD3862" w:rsidP="00AD3862">
      <w:pPr>
        <w:tabs>
          <w:tab w:val="left" w:pos="851"/>
        </w:tabs>
        <w:suppressAutoHyphens/>
        <w:ind w:firstLine="567"/>
        <w:jc w:val="both"/>
        <w:rPr>
          <w:rFonts w:eastAsia="Times New Roman"/>
          <w:bCs/>
          <w:sz w:val="20"/>
          <w:szCs w:val="20"/>
          <w:lang w:eastAsia="en-US"/>
        </w:rPr>
      </w:pPr>
      <w:r w:rsidRPr="00632F8D">
        <w:rPr>
          <w:rFonts w:eastAsia="Times New Roman"/>
          <w:b/>
          <w:bCs/>
          <w:sz w:val="20"/>
          <w:szCs w:val="20"/>
          <w:lang w:eastAsia="en-US"/>
        </w:rPr>
        <w:t>Промежуточная аттестация</w:t>
      </w:r>
      <w:r w:rsidRPr="00632F8D">
        <w:rPr>
          <w:rFonts w:eastAsia="Times New Roman"/>
          <w:bCs/>
          <w:sz w:val="20"/>
          <w:szCs w:val="20"/>
          <w:lang w:eastAsia="en-US"/>
        </w:rPr>
        <w:t xml:space="preserve"> – зачет – 50 баллов.</w:t>
      </w:r>
    </w:p>
    <w:p w:rsidR="00AD3862" w:rsidRPr="00632F8D" w:rsidRDefault="00AD3862" w:rsidP="00AD3862">
      <w:pPr>
        <w:suppressAutoHyphens/>
        <w:ind w:firstLine="567"/>
        <w:jc w:val="both"/>
        <w:rPr>
          <w:rFonts w:eastAsia="Times New Roman"/>
          <w:bCs/>
          <w:sz w:val="20"/>
          <w:szCs w:val="20"/>
          <w:lang w:eastAsia="en-US"/>
        </w:rPr>
      </w:pPr>
      <w:r w:rsidRPr="00632F8D">
        <w:rPr>
          <w:rFonts w:eastAsia="Times New Roman"/>
          <w:bCs/>
          <w:sz w:val="20"/>
          <w:szCs w:val="20"/>
          <w:lang w:eastAsia="en-US"/>
        </w:rPr>
        <w:t xml:space="preserve">Промежуточная аттестация проводится после завершения изучения дисциплины или ее части в форме, определяемой учебным планом образовательной программы с целью оценить работу обучающегося, степень усвоения теоретических знаний, уровень сформированности компетенций. </w:t>
      </w:r>
    </w:p>
    <w:p w:rsidR="00AD3862" w:rsidRPr="00632F8D" w:rsidRDefault="00AD3862" w:rsidP="00AD3862">
      <w:pPr>
        <w:suppressAutoHyphens/>
        <w:ind w:firstLine="567"/>
        <w:jc w:val="both"/>
        <w:rPr>
          <w:rFonts w:eastAsia="Times New Roman"/>
          <w:bCs/>
          <w:sz w:val="20"/>
          <w:szCs w:val="20"/>
          <w:lang w:eastAsia="en-US"/>
        </w:rPr>
      </w:pPr>
      <w:r w:rsidRPr="00632F8D">
        <w:rPr>
          <w:rFonts w:eastAsia="Times New Roman"/>
          <w:bCs/>
          <w:sz w:val="20"/>
          <w:szCs w:val="20"/>
          <w:lang w:eastAsia="en-US"/>
        </w:rPr>
        <w:t>Преподаватель, принимающий зачет обеспечивает случайное распределение вариантов экзаменационных (зачетных) заданий между обучающимися с помощью билетов и/или с применением компьютерных технологий; вправе задавать обучающемуся дополнительные вопросы и давать дополнительные задания помимо тех, которые указаны в билете.</w:t>
      </w:r>
    </w:p>
    <w:p w:rsidR="00AD3862" w:rsidRPr="00632F8D" w:rsidRDefault="00AD3862" w:rsidP="00AD3862">
      <w:pPr>
        <w:suppressAutoHyphens/>
        <w:ind w:firstLine="567"/>
        <w:jc w:val="both"/>
        <w:rPr>
          <w:rFonts w:eastAsia="Times New Roman"/>
          <w:bCs/>
          <w:sz w:val="20"/>
          <w:szCs w:val="20"/>
          <w:lang w:eastAsia="en-US"/>
        </w:rPr>
      </w:pPr>
      <w:r w:rsidRPr="00632F8D">
        <w:rPr>
          <w:rFonts w:eastAsia="Times New Roman"/>
          <w:bCs/>
          <w:sz w:val="20"/>
          <w:szCs w:val="20"/>
          <w:lang w:eastAsia="en-US"/>
        </w:rPr>
        <w:t>Зачет проводится по билетам. В каждом билете два оценочных средства: устный или письменный ответ на вопрос и проверка практических навыков по разработке элементов дистанционного курса.</w:t>
      </w:r>
    </w:p>
    <w:p w:rsidR="00AD3862" w:rsidRPr="00632F8D" w:rsidRDefault="00AD3862" w:rsidP="00AD3862">
      <w:pPr>
        <w:suppressAutoHyphens/>
        <w:ind w:firstLine="567"/>
        <w:jc w:val="both"/>
        <w:rPr>
          <w:rFonts w:eastAsia="Times New Roman"/>
          <w:bCs/>
          <w:sz w:val="20"/>
          <w:szCs w:val="20"/>
          <w:lang w:eastAsia="en-US"/>
        </w:rPr>
      </w:pPr>
      <w:r w:rsidRPr="00632F8D">
        <w:rPr>
          <w:rFonts w:eastAsia="Times New Roman"/>
          <w:bCs/>
          <w:sz w:val="20"/>
          <w:szCs w:val="20"/>
          <w:lang w:eastAsia="en-US"/>
        </w:rPr>
        <w:t>Устный или письменный ответ – 20 баллов.</w:t>
      </w:r>
    </w:p>
    <w:p w:rsidR="00AD3862" w:rsidRPr="00632F8D" w:rsidRDefault="00AD3862" w:rsidP="00AD3862">
      <w:pPr>
        <w:suppressAutoHyphens/>
        <w:ind w:firstLine="567"/>
        <w:jc w:val="both"/>
        <w:rPr>
          <w:rFonts w:eastAsia="Times New Roman"/>
          <w:bCs/>
          <w:sz w:val="20"/>
          <w:szCs w:val="20"/>
          <w:lang w:eastAsia="en-US"/>
        </w:rPr>
      </w:pPr>
      <w:r w:rsidRPr="00632F8D">
        <w:rPr>
          <w:rFonts w:eastAsia="Times New Roman"/>
          <w:bCs/>
          <w:sz w:val="20"/>
          <w:szCs w:val="20"/>
          <w:lang w:eastAsia="en-US"/>
        </w:rPr>
        <w:t>Проверка практических навыков по разработке элементов дистанционного курса – 30 баллов.</w:t>
      </w:r>
    </w:p>
    <w:p w:rsidR="00AD3862" w:rsidRPr="00632F8D" w:rsidRDefault="00AD3862" w:rsidP="00AD3862">
      <w:pPr>
        <w:suppressAutoHyphens/>
        <w:ind w:firstLine="567"/>
        <w:jc w:val="both"/>
        <w:rPr>
          <w:rFonts w:eastAsia="Times New Roman"/>
          <w:bCs/>
          <w:sz w:val="20"/>
          <w:szCs w:val="20"/>
          <w:lang w:eastAsia="en-US"/>
        </w:rPr>
      </w:pPr>
      <w:r w:rsidRPr="00632F8D">
        <w:rPr>
          <w:rFonts w:eastAsia="Times New Roman"/>
          <w:bCs/>
          <w:sz w:val="20"/>
          <w:szCs w:val="20"/>
          <w:lang w:eastAsia="en-US"/>
        </w:rPr>
        <w:t>Итого 20+30=50 баллов.</w:t>
      </w:r>
    </w:p>
    <w:p w:rsidR="00AD3862" w:rsidRPr="00632F8D" w:rsidRDefault="00AD3862" w:rsidP="00AD3862">
      <w:pPr>
        <w:suppressAutoHyphens/>
        <w:ind w:firstLine="567"/>
        <w:jc w:val="both"/>
        <w:rPr>
          <w:rFonts w:eastAsia="Times New Roman"/>
          <w:bCs/>
          <w:sz w:val="20"/>
          <w:szCs w:val="20"/>
          <w:lang w:eastAsia="en-US"/>
        </w:rPr>
      </w:pPr>
      <w:r w:rsidRPr="00632F8D">
        <w:rPr>
          <w:rFonts w:eastAsia="Times New Roman"/>
          <w:bCs/>
          <w:sz w:val="20"/>
          <w:szCs w:val="20"/>
          <w:lang w:eastAsia="en-US"/>
        </w:rPr>
        <w:t>Общее количество баллов по дисциплине за текущий контроль и промежуточную аттестацию: 50+50=100 баллов.</w:t>
      </w:r>
    </w:p>
    <w:p w:rsidR="00AD3862" w:rsidRPr="00632F8D" w:rsidRDefault="00AD3862" w:rsidP="00AD3862">
      <w:pPr>
        <w:suppressAutoHyphens/>
        <w:ind w:firstLine="567"/>
        <w:jc w:val="both"/>
        <w:rPr>
          <w:rFonts w:eastAsia="Times New Roman"/>
          <w:bCs/>
          <w:sz w:val="20"/>
          <w:szCs w:val="20"/>
          <w:lang w:eastAsia="en-US"/>
        </w:rPr>
      </w:pPr>
      <w:r w:rsidRPr="00632F8D">
        <w:rPr>
          <w:rFonts w:eastAsia="Times New Roman"/>
          <w:bCs/>
          <w:sz w:val="20"/>
          <w:szCs w:val="20"/>
          <w:lang w:eastAsia="en-US"/>
        </w:rPr>
        <w:t>Соответствие баллов и оценок:</w:t>
      </w:r>
    </w:p>
    <w:p w:rsidR="00AD3862" w:rsidRPr="00632F8D" w:rsidRDefault="00AD3862" w:rsidP="00AD3862">
      <w:pPr>
        <w:suppressAutoHyphens/>
        <w:ind w:firstLine="567"/>
        <w:jc w:val="both"/>
        <w:rPr>
          <w:rFonts w:eastAsia="Times New Roman"/>
          <w:bCs/>
          <w:sz w:val="20"/>
          <w:szCs w:val="20"/>
          <w:lang w:eastAsia="en-US"/>
        </w:rPr>
      </w:pPr>
      <w:r w:rsidRPr="00632F8D">
        <w:rPr>
          <w:rFonts w:eastAsia="Times New Roman"/>
          <w:bCs/>
          <w:sz w:val="20"/>
          <w:szCs w:val="20"/>
          <w:lang w:eastAsia="en-US"/>
        </w:rPr>
        <w:t>Для зачета:</w:t>
      </w:r>
    </w:p>
    <w:p w:rsidR="00AD3862" w:rsidRPr="00632F8D" w:rsidRDefault="00AD3862" w:rsidP="00AD3862">
      <w:pPr>
        <w:suppressAutoHyphens/>
        <w:ind w:firstLine="567"/>
        <w:jc w:val="both"/>
        <w:rPr>
          <w:rFonts w:eastAsia="Times New Roman"/>
          <w:bCs/>
          <w:sz w:val="20"/>
          <w:szCs w:val="20"/>
          <w:lang w:eastAsia="en-US"/>
        </w:rPr>
      </w:pPr>
      <w:r>
        <w:rPr>
          <w:rFonts w:eastAsia="Times New Roman"/>
          <w:bCs/>
          <w:sz w:val="20"/>
          <w:szCs w:val="20"/>
          <w:lang w:eastAsia="en-US"/>
        </w:rPr>
        <w:t>5</w:t>
      </w:r>
      <w:r w:rsidRPr="00632F8D">
        <w:rPr>
          <w:rFonts w:eastAsia="Times New Roman"/>
          <w:bCs/>
          <w:sz w:val="20"/>
          <w:szCs w:val="20"/>
          <w:lang w:eastAsia="en-US"/>
        </w:rPr>
        <w:t xml:space="preserve">6-100 – </w:t>
      </w:r>
      <w:r>
        <w:rPr>
          <w:rFonts w:eastAsia="Times New Roman"/>
          <w:bCs/>
          <w:sz w:val="20"/>
          <w:szCs w:val="20"/>
          <w:lang w:eastAsia="en-US"/>
        </w:rPr>
        <w:t>зачтено</w:t>
      </w:r>
      <w:r w:rsidRPr="00632F8D">
        <w:rPr>
          <w:rFonts w:eastAsia="Times New Roman"/>
          <w:bCs/>
          <w:sz w:val="20"/>
          <w:szCs w:val="20"/>
          <w:lang w:eastAsia="en-US"/>
        </w:rPr>
        <w:t xml:space="preserve"> </w:t>
      </w:r>
    </w:p>
    <w:p w:rsidR="00AD3862" w:rsidRPr="00632F8D" w:rsidRDefault="00AD3862" w:rsidP="00AD3862">
      <w:pPr>
        <w:suppressAutoHyphens/>
        <w:ind w:firstLine="567"/>
        <w:jc w:val="both"/>
        <w:rPr>
          <w:rFonts w:eastAsia="Times New Roman"/>
          <w:bCs/>
          <w:sz w:val="20"/>
          <w:szCs w:val="20"/>
          <w:lang w:eastAsia="en-US"/>
        </w:rPr>
      </w:pPr>
      <w:r w:rsidRPr="00632F8D">
        <w:rPr>
          <w:rFonts w:eastAsia="Times New Roman"/>
          <w:bCs/>
          <w:sz w:val="20"/>
          <w:szCs w:val="20"/>
          <w:lang w:eastAsia="en-US"/>
        </w:rPr>
        <w:t>0-55 – не зачтено</w:t>
      </w:r>
    </w:p>
    <w:bookmarkEnd w:id="13"/>
    <w:p w:rsidR="00AD3862" w:rsidRPr="00632F8D" w:rsidRDefault="00AD3862" w:rsidP="00AD3862">
      <w:pPr>
        <w:ind w:firstLine="567"/>
        <w:jc w:val="both"/>
        <w:rPr>
          <w:rFonts w:eastAsia="Calibri"/>
          <w:b/>
          <w:bCs/>
          <w:color w:val="000000"/>
          <w:sz w:val="20"/>
          <w:szCs w:val="20"/>
          <w:lang w:eastAsia="en-US"/>
        </w:rPr>
      </w:pPr>
    </w:p>
    <w:p w:rsidR="00AD3862" w:rsidRPr="00632F8D" w:rsidRDefault="00AD3862" w:rsidP="00AD3862">
      <w:pPr>
        <w:ind w:firstLine="567"/>
        <w:jc w:val="both"/>
        <w:rPr>
          <w:rFonts w:eastAsia="Calibri"/>
          <w:b/>
          <w:bCs/>
          <w:color w:val="000000"/>
          <w:sz w:val="20"/>
          <w:szCs w:val="20"/>
          <w:lang w:eastAsia="en-US"/>
        </w:rPr>
      </w:pPr>
      <w:r w:rsidRPr="00632F8D">
        <w:rPr>
          <w:rFonts w:eastAsia="Calibri"/>
          <w:b/>
          <w:bCs/>
          <w:color w:val="000000"/>
          <w:sz w:val="20"/>
          <w:szCs w:val="20"/>
          <w:lang w:eastAsia="en-US"/>
        </w:rPr>
        <w:t>4. Оценочные средства, порядок их применения и критерии оценивания</w:t>
      </w:r>
    </w:p>
    <w:p w:rsidR="00AD3862" w:rsidRPr="00632F8D" w:rsidRDefault="00AD3862" w:rsidP="00AD3862">
      <w:pPr>
        <w:ind w:firstLine="567"/>
        <w:jc w:val="both"/>
        <w:rPr>
          <w:rFonts w:eastAsia="Calibri"/>
          <w:b/>
          <w:bCs/>
          <w:color w:val="000000"/>
          <w:sz w:val="20"/>
          <w:szCs w:val="20"/>
          <w:lang w:eastAsia="en-US"/>
        </w:rPr>
      </w:pPr>
      <w:bookmarkStart w:id="14" w:name="_Toc31551164"/>
      <w:bookmarkStart w:id="15" w:name="_Toc31727678"/>
      <w:r w:rsidRPr="00632F8D">
        <w:rPr>
          <w:rFonts w:eastAsia="Calibri"/>
          <w:b/>
          <w:bCs/>
          <w:color w:val="000000"/>
          <w:sz w:val="20"/>
          <w:szCs w:val="20"/>
          <w:lang w:eastAsia="en-US"/>
        </w:rPr>
        <w:t>4.1. Оценочные средства текущего контроля</w:t>
      </w:r>
      <w:bookmarkEnd w:id="14"/>
      <w:bookmarkEnd w:id="15"/>
    </w:p>
    <w:p w:rsidR="00AD3862" w:rsidRPr="00632F8D" w:rsidRDefault="00AD3862" w:rsidP="00AD3862">
      <w:pPr>
        <w:ind w:firstLine="567"/>
        <w:jc w:val="both"/>
        <w:rPr>
          <w:rFonts w:eastAsia="Calibri"/>
          <w:b/>
          <w:bCs/>
          <w:color w:val="000000"/>
          <w:sz w:val="20"/>
          <w:szCs w:val="20"/>
          <w:lang w:eastAsia="en-US"/>
        </w:rPr>
      </w:pPr>
      <w:bookmarkStart w:id="16" w:name="_Toc31551165"/>
      <w:bookmarkStart w:id="17" w:name="_Toc31727679"/>
      <w:r w:rsidRPr="00632F8D">
        <w:rPr>
          <w:rFonts w:eastAsia="Calibri"/>
          <w:b/>
          <w:bCs/>
          <w:color w:val="000000"/>
          <w:sz w:val="20"/>
          <w:szCs w:val="20"/>
          <w:lang w:eastAsia="en-US"/>
        </w:rPr>
        <w:t xml:space="preserve">4.1.1. </w:t>
      </w:r>
      <w:bookmarkEnd w:id="16"/>
      <w:bookmarkEnd w:id="17"/>
      <w:r w:rsidRPr="00632F8D">
        <w:rPr>
          <w:rFonts w:eastAsia="Calibri"/>
          <w:b/>
          <w:bCs/>
          <w:iCs/>
          <w:color w:val="000000"/>
          <w:sz w:val="20"/>
          <w:szCs w:val="20"/>
          <w:lang w:eastAsia="en-US"/>
        </w:rPr>
        <w:t>Реферат</w:t>
      </w:r>
    </w:p>
    <w:p w:rsidR="00AD3862" w:rsidRPr="00632F8D" w:rsidRDefault="00AD3862" w:rsidP="00AD3862">
      <w:pPr>
        <w:ind w:firstLine="567"/>
        <w:jc w:val="both"/>
        <w:rPr>
          <w:rFonts w:eastAsia="Calibri"/>
          <w:b/>
          <w:bCs/>
          <w:i/>
          <w:color w:val="000000"/>
          <w:sz w:val="20"/>
          <w:szCs w:val="20"/>
          <w:lang w:eastAsia="en-US"/>
        </w:rPr>
      </w:pPr>
      <w:r w:rsidRPr="00632F8D">
        <w:rPr>
          <w:rFonts w:eastAsia="Calibri"/>
          <w:b/>
          <w:bCs/>
          <w:i/>
          <w:color w:val="000000"/>
          <w:sz w:val="20"/>
          <w:szCs w:val="20"/>
          <w:lang w:eastAsia="en-US"/>
        </w:rPr>
        <w:t>4.1.1.1. Порядок проведения.</w:t>
      </w:r>
    </w:p>
    <w:p w:rsidR="00AD3862" w:rsidRPr="00632F8D" w:rsidRDefault="00AD3862" w:rsidP="00AD3862">
      <w:pPr>
        <w:ind w:firstLine="567"/>
        <w:jc w:val="both"/>
        <w:rPr>
          <w:rFonts w:eastAsia="Calibri"/>
          <w:color w:val="000000"/>
          <w:sz w:val="20"/>
          <w:szCs w:val="20"/>
          <w:lang w:eastAsia="en-US"/>
        </w:rPr>
      </w:pPr>
      <w:r w:rsidRPr="00632F8D">
        <w:rPr>
          <w:rFonts w:eastAsia="Calibri"/>
          <w:color w:val="000000"/>
          <w:sz w:val="20"/>
          <w:szCs w:val="20"/>
          <w:lang w:eastAsia="en-US"/>
        </w:rPr>
        <w:t>Обучающиеся самостоятельно пишут работу на заданную тему и сдают преподавателю в письменном виде. В работе производится обзор материала в определённой тематической области либо предлагается собственное решение определённой теоретической или практической проблемы. Оцениваются проработка источников, изложение материала, формулировка выводов, соблюдение требований к структуре и оформлению работы, своевременность выполнения. В случае публичной защиты реферата оцениваются также ораторские способности</w:t>
      </w:r>
      <w:r>
        <w:rPr>
          <w:rFonts w:eastAsia="Calibri"/>
          <w:color w:val="000000"/>
          <w:sz w:val="20"/>
          <w:szCs w:val="20"/>
          <w:lang w:eastAsia="en-US"/>
        </w:rPr>
        <w:t>.</w:t>
      </w:r>
    </w:p>
    <w:p w:rsidR="00AD3862" w:rsidRPr="00632F8D" w:rsidRDefault="00AD3862" w:rsidP="00AD3862">
      <w:pPr>
        <w:ind w:firstLine="567"/>
        <w:jc w:val="both"/>
        <w:rPr>
          <w:rFonts w:eastAsia="Calibri"/>
          <w:color w:val="000000"/>
          <w:sz w:val="20"/>
          <w:szCs w:val="20"/>
          <w:lang w:eastAsia="en-US"/>
        </w:rPr>
      </w:pPr>
      <w:r w:rsidRPr="00632F8D">
        <w:rPr>
          <w:rFonts w:eastAsia="Calibri"/>
          <w:color w:val="000000"/>
          <w:sz w:val="20"/>
          <w:szCs w:val="20"/>
          <w:lang w:eastAsia="en-US"/>
        </w:rPr>
        <w:t>Требования к реферату</w:t>
      </w:r>
    </w:p>
    <w:p w:rsidR="00AD3862" w:rsidRPr="00632F8D" w:rsidRDefault="00AD3862" w:rsidP="00AD3862">
      <w:pPr>
        <w:ind w:firstLine="567"/>
        <w:jc w:val="both"/>
        <w:rPr>
          <w:rFonts w:eastAsia="Calibri"/>
          <w:color w:val="000000"/>
          <w:sz w:val="20"/>
          <w:szCs w:val="20"/>
          <w:lang w:eastAsia="en-US"/>
        </w:rPr>
      </w:pPr>
      <w:r w:rsidRPr="00632F8D">
        <w:rPr>
          <w:rFonts w:eastAsia="Calibri"/>
          <w:color w:val="000000"/>
          <w:sz w:val="20"/>
          <w:szCs w:val="20"/>
          <w:lang w:eastAsia="en-US"/>
        </w:rPr>
        <w:t>При оформлении текста реферата следует придерживаться следующих параметров:</w:t>
      </w:r>
    </w:p>
    <w:p w:rsidR="00AD3862" w:rsidRPr="00612CB2" w:rsidRDefault="00AD3862" w:rsidP="00AD3862">
      <w:pPr>
        <w:pStyle w:val="a3"/>
        <w:numPr>
          <w:ilvl w:val="0"/>
          <w:numId w:val="2"/>
        </w:numPr>
        <w:jc w:val="both"/>
        <w:rPr>
          <w:rFonts w:eastAsia="Calibri"/>
          <w:color w:val="000000"/>
          <w:sz w:val="20"/>
          <w:szCs w:val="20"/>
          <w:lang w:eastAsia="en-US"/>
        </w:rPr>
      </w:pPr>
      <w:r w:rsidRPr="00612CB2">
        <w:rPr>
          <w:rFonts w:eastAsia="Calibri"/>
          <w:color w:val="000000"/>
          <w:sz w:val="20"/>
          <w:szCs w:val="20"/>
          <w:lang w:eastAsia="en-US"/>
        </w:rPr>
        <w:t>поля: левое – 35 мм, правое – 15 мм, верхнее – 25 мм, нижнее – 25 мм;</w:t>
      </w:r>
    </w:p>
    <w:p w:rsidR="00AD3862" w:rsidRPr="00612CB2" w:rsidRDefault="00AD3862" w:rsidP="00AD3862">
      <w:pPr>
        <w:pStyle w:val="a3"/>
        <w:numPr>
          <w:ilvl w:val="0"/>
          <w:numId w:val="2"/>
        </w:numPr>
        <w:jc w:val="both"/>
        <w:rPr>
          <w:rFonts w:eastAsia="Calibri"/>
          <w:color w:val="000000"/>
          <w:sz w:val="20"/>
          <w:szCs w:val="20"/>
          <w:lang w:eastAsia="en-US"/>
        </w:rPr>
      </w:pPr>
      <w:r w:rsidRPr="00612CB2">
        <w:rPr>
          <w:rFonts w:eastAsia="Calibri"/>
          <w:color w:val="000000"/>
          <w:sz w:val="20"/>
          <w:szCs w:val="20"/>
          <w:lang w:eastAsia="en-US"/>
        </w:rPr>
        <w:t xml:space="preserve">ориентация страницы: книжная; </w:t>
      </w:r>
    </w:p>
    <w:p w:rsidR="00AD3862" w:rsidRPr="00612CB2" w:rsidRDefault="00AD3862" w:rsidP="00AD3862">
      <w:pPr>
        <w:pStyle w:val="a3"/>
        <w:numPr>
          <w:ilvl w:val="0"/>
          <w:numId w:val="2"/>
        </w:numPr>
        <w:jc w:val="both"/>
        <w:rPr>
          <w:rFonts w:eastAsia="Calibri"/>
          <w:color w:val="000000"/>
          <w:sz w:val="20"/>
          <w:szCs w:val="20"/>
          <w:lang w:eastAsia="en-US"/>
        </w:rPr>
      </w:pPr>
      <w:r w:rsidRPr="00612CB2">
        <w:rPr>
          <w:rFonts w:eastAsia="Calibri"/>
          <w:color w:val="000000"/>
          <w:sz w:val="20"/>
          <w:szCs w:val="20"/>
          <w:lang w:eastAsia="en-US"/>
        </w:rPr>
        <w:t xml:space="preserve">шрифт: </w:t>
      </w:r>
      <w:proofErr w:type="spellStart"/>
      <w:r w:rsidRPr="00612CB2">
        <w:rPr>
          <w:rFonts w:eastAsia="Calibri"/>
          <w:color w:val="000000"/>
          <w:sz w:val="20"/>
          <w:szCs w:val="20"/>
          <w:lang w:eastAsia="en-US"/>
        </w:rPr>
        <w:t>Times</w:t>
      </w:r>
      <w:proofErr w:type="spellEnd"/>
      <w:r>
        <w:rPr>
          <w:rFonts w:eastAsia="Calibri"/>
          <w:color w:val="000000"/>
          <w:sz w:val="20"/>
          <w:szCs w:val="20"/>
          <w:lang w:eastAsia="en-US"/>
        </w:rPr>
        <w:t xml:space="preserve"> </w:t>
      </w:r>
      <w:proofErr w:type="spellStart"/>
      <w:r w:rsidRPr="00612CB2">
        <w:rPr>
          <w:rFonts w:eastAsia="Calibri"/>
          <w:color w:val="000000"/>
          <w:sz w:val="20"/>
          <w:szCs w:val="20"/>
          <w:lang w:eastAsia="en-US"/>
        </w:rPr>
        <w:t>New</w:t>
      </w:r>
      <w:proofErr w:type="spellEnd"/>
      <w:r>
        <w:rPr>
          <w:rFonts w:eastAsia="Calibri"/>
          <w:color w:val="000000"/>
          <w:sz w:val="20"/>
          <w:szCs w:val="20"/>
          <w:lang w:eastAsia="en-US"/>
        </w:rPr>
        <w:t xml:space="preserve"> </w:t>
      </w:r>
      <w:proofErr w:type="spellStart"/>
      <w:r w:rsidRPr="00612CB2">
        <w:rPr>
          <w:rFonts w:eastAsia="Calibri"/>
          <w:color w:val="000000"/>
          <w:sz w:val="20"/>
          <w:szCs w:val="20"/>
          <w:lang w:eastAsia="en-US"/>
        </w:rPr>
        <w:t>Roman</w:t>
      </w:r>
      <w:proofErr w:type="spellEnd"/>
      <w:r w:rsidRPr="00612CB2">
        <w:rPr>
          <w:rFonts w:eastAsia="Calibri"/>
          <w:color w:val="000000"/>
          <w:sz w:val="20"/>
          <w:szCs w:val="20"/>
          <w:lang w:eastAsia="en-US"/>
        </w:rPr>
        <w:t xml:space="preserve">; </w:t>
      </w:r>
    </w:p>
    <w:p w:rsidR="00AD3862" w:rsidRPr="00612CB2" w:rsidRDefault="00AD3862" w:rsidP="00AD3862">
      <w:pPr>
        <w:pStyle w:val="a3"/>
        <w:numPr>
          <w:ilvl w:val="0"/>
          <w:numId w:val="2"/>
        </w:numPr>
        <w:jc w:val="both"/>
        <w:rPr>
          <w:rFonts w:eastAsia="Calibri"/>
          <w:color w:val="000000"/>
          <w:sz w:val="20"/>
          <w:szCs w:val="20"/>
          <w:lang w:eastAsia="en-US"/>
        </w:rPr>
      </w:pPr>
      <w:r w:rsidRPr="00612CB2">
        <w:rPr>
          <w:rFonts w:eastAsia="Calibri"/>
          <w:color w:val="000000"/>
          <w:sz w:val="20"/>
          <w:szCs w:val="20"/>
          <w:lang w:eastAsia="en-US"/>
        </w:rPr>
        <w:t xml:space="preserve">кегль: 14 </w:t>
      </w:r>
      <w:proofErr w:type="spellStart"/>
      <w:r w:rsidRPr="00612CB2">
        <w:rPr>
          <w:rFonts w:eastAsia="Calibri"/>
          <w:color w:val="000000"/>
          <w:sz w:val="20"/>
          <w:szCs w:val="20"/>
          <w:lang w:eastAsia="en-US"/>
        </w:rPr>
        <w:t>пт</w:t>
      </w:r>
      <w:proofErr w:type="spellEnd"/>
      <w:r w:rsidRPr="00612CB2">
        <w:rPr>
          <w:rFonts w:eastAsia="Calibri"/>
          <w:color w:val="000000"/>
          <w:sz w:val="20"/>
          <w:szCs w:val="20"/>
          <w:lang w:eastAsia="en-US"/>
        </w:rPr>
        <w:t xml:space="preserve"> (пунктов);</w:t>
      </w:r>
    </w:p>
    <w:p w:rsidR="00AD3862" w:rsidRPr="00612CB2" w:rsidRDefault="00AD3862" w:rsidP="00AD3862">
      <w:pPr>
        <w:pStyle w:val="a3"/>
        <w:numPr>
          <w:ilvl w:val="0"/>
          <w:numId w:val="2"/>
        </w:numPr>
        <w:jc w:val="both"/>
        <w:rPr>
          <w:rFonts w:eastAsia="Calibri"/>
          <w:color w:val="000000"/>
          <w:sz w:val="20"/>
          <w:szCs w:val="20"/>
          <w:lang w:eastAsia="en-US"/>
        </w:rPr>
      </w:pPr>
      <w:r w:rsidRPr="00612CB2">
        <w:rPr>
          <w:rFonts w:eastAsia="Calibri"/>
          <w:color w:val="000000"/>
          <w:sz w:val="20"/>
          <w:szCs w:val="20"/>
          <w:lang w:eastAsia="en-US"/>
        </w:rPr>
        <w:t>красная строка: 1 мм;</w:t>
      </w:r>
    </w:p>
    <w:p w:rsidR="00AD3862" w:rsidRPr="00612CB2" w:rsidRDefault="00AD3862" w:rsidP="00AD3862">
      <w:pPr>
        <w:pStyle w:val="a3"/>
        <w:numPr>
          <w:ilvl w:val="0"/>
          <w:numId w:val="2"/>
        </w:numPr>
        <w:jc w:val="both"/>
        <w:rPr>
          <w:rFonts w:eastAsia="Calibri"/>
          <w:color w:val="000000"/>
          <w:sz w:val="20"/>
          <w:szCs w:val="20"/>
          <w:lang w:eastAsia="en-US"/>
        </w:rPr>
      </w:pPr>
      <w:r w:rsidRPr="00612CB2">
        <w:rPr>
          <w:rFonts w:eastAsia="Calibri"/>
          <w:color w:val="000000"/>
          <w:sz w:val="20"/>
          <w:szCs w:val="20"/>
          <w:lang w:eastAsia="en-US"/>
        </w:rPr>
        <w:t xml:space="preserve">междустрочный интервал: полуторный; </w:t>
      </w:r>
    </w:p>
    <w:p w:rsidR="00AD3862" w:rsidRPr="00612CB2" w:rsidRDefault="00AD3862" w:rsidP="00AD3862">
      <w:pPr>
        <w:pStyle w:val="a3"/>
        <w:numPr>
          <w:ilvl w:val="0"/>
          <w:numId w:val="2"/>
        </w:numPr>
        <w:jc w:val="both"/>
        <w:rPr>
          <w:rFonts w:eastAsia="Calibri"/>
          <w:color w:val="000000"/>
          <w:sz w:val="20"/>
          <w:szCs w:val="20"/>
          <w:lang w:eastAsia="en-US"/>
        </w:rPr>
      </w:pPr>
      <w:r w:rsidRPr="00612CB2">
        <w:rPr>
          <w:rFonts w:eastAsia="Calibri"/>
          <w:color w:val="000000"/>
          <w:sz w:val="20"/>
          <w:szCs w:val="20"/>
          <w:lang w:eastAsia="en-US"/>
        </w:rPr>
        <w:t>выравнивание основного текста и сносок: по ширине.</w:t>
      </w:r>
    </w:p>
    <w:p w:rsidR="00AD3862" w:rsidRPr="00632F8D" w:rsidRDefault="00AD3862" w:rsidP="00AD3862">
      <w:pPr>
        <w:ind w:firstLine="567"/>
        <w:jc w:val="both"/>
        <w:rPr>
          <w:rFonts w:eastAsia="Calibri"/>
          <w:color w:val="000000"/>
          <w:sz w:val="20"/>
          <w:szCs w:val="20"/>
          <w:lang w:eastAsia="en-US"/>
        </w:rPr>
      </w:pPr>
      <w:r w:rsidRPr="00632F8D">
        <w:rPr>
          <w:rFonts w:eastAsia="Calibri"/>
          <w:color w:val="000000"/>
          <w:sz w:val="20"/>
          <w:szCs w:val="20"/>
          <w:lang w:eastAsia="en-US"/>
        </w:rPr>
        <w:t>Иллюстрации в виде рисунков, фотоснимков, схем и т.п. могут располагаться органично с текстом (возможно ближе к иллюстрируемой части) либо на отдельных листах. В любом случае выполняется нумерация (сквозная для всех разделов), которая располагается вверху. Подрисуночную нумерацию и надпись располагать внизу.</w:t>
      </w:r>
    </w:p>
    <w:p w:rsidR="00AD3862" w:rsidRPr="00632F8D" w:rsidRDefault="00AD3862" w:rsidP="00AD3862">
      <w:pPr>
        <w:ind w:firstLine="567"/>
        <w:jc w:val="both"/>
        <w:rPr>
          <w:rFonts w:eastAsia="Calibri"/>
          <w:color w:val="000000"/>
          <w:sz w:val="20"/>
          <w:szCs w:val="20"/>
          <w:lang w:eastAsia="en-US"/>
        </w:rPr>
      </w:pPr>
      <w:r w:rsidRPr="00632F8D">
        <w:rPr>
          <w:rFonts w:eastAsia="Calibri"/>
          <w:color w:val="000000"/>
          <w:sz w:val="20"/>
          <w:szCs w:val="20"/>
          <w:lang w:eastAsia="en-US"/>
        </w:rPr>
        <w:t>Заканчивается пояснительная записка библиографическим списком источников, к которым обращался студент во время работы над разрабатываемой темой.</w:t>
      </w:r>
    </w:p>
    <w:p w:rsidR="00AD3862" w:rsidRPr="00632F8D" w:rsidRDefault="00AD3862" w:rsidP="00AD3862">
      <w:pPr>
        <w:ind w:firstLine="567"/>
        <w:jc w:val="both"/>
        <w:rPr>
          <w:rFonts w:eastAsia="Calibri"/>
          <w:color w:val="000000"/>
          <w:sz w:val="20"/>
          <w:szCs w:val="20"/>
          <w:lang w:eastAsia="en-US"/>
        </w:rPr>
      </w:pPr>
      <w:r w:rsidRPr="00632F8D">
        <w:rPr>
          <w:rFonts w:eastAsia="Calibri"/>
          <w:color w:val="000000"/>
          <w:sz w:val="20"/>
          <w:szCs w:val="20"/>
          <w:lang w:eastAsia="en-US"/>
        </w:rPr>
        <w:t>Объем информационно-технологической документации не регламентируется – он диктуется достаточностью для практического применения. Карточки задания для самоконтроля (если таковы имеются) вкладываются в прозрачные файлы.</w:t>
      </w:r>
    </w:p>
    <w:p w:rsidR="00AD3862" w:rsidRPr="00632F8D" w:rsidRDefault="00AD3862" w:rsidP="00AD3862">
      <w:pPr>
        <w:ind w:firstLine="567"/>
        <w:jc w:val="both"/>
        <w:rPr>
          <w:rFonts w:eastAsia="Calibri"/>
          <w:color w:val="000000"/>
          <w:sz w:val="20"/>
          <w:szCs w:val="20"/>
          <w:lang w:eastAsia="en-US"/>
        </w:rPr>
      </w:pPr>
      <w:r w:rsidRPr="00632F8D">
        <w:rPr>
          <w:rFonts w:eastAsia="Calibri"/>
          <w:color w:val="000000"/>
          <w:sz w:val="20"/>
          <w:szCs w:val="20"/>
          <w:lang w:eastAsia="en-US"/>
        </w:rPr>
        <w:t>Реферат по своему структурному содержанию должен содержать следующие элементы:</w:t>
      </w:r>
    </w:p>
    <w:p w:rsidR="00AD3862" w:rsidRPr="00632F8D" w:rsidRDefault="00AD3862" w:rsidP="00AD3862">
      <w:pPr>
        <w:pStyle w:val="a3"/>
        <w:numPr>
          <w:ilvl w:val="0"/>
          <w:numId w:val="2"/>
        </w:numPr>
        <w:jc w:val="both"/>
        <w:rPr>
          <w:rFonts w:eastAsia="Calibri"/>
          <w:color w:val="000000"/>
          <w:sz w:val="20"/>
          <w:szCs w:val="20"/>
          <w:lang w:eastAsia="en-US"/>
        </w:rPr>
      </w:pPr>
      <w:r w:rsidRPr="00632F8D">
        <w:rPr>
          <w:rFonts w:eastAsia="Calibri"/>
          <w:color w:val="000000"/>
          <w:sz w:val="20"/>
          <w:szCs w:val="20"/>
          <w:lang w:eastAsia="en-US"/>
        </w:rPr>
        <w:t>титульный лист;</w:t>
      </w:r>
    </w:p>
    <w:p w:rsidR="00AD3862" w:rsidRPr="00632F8D" w:rsidRDefault="00AD3862" w:rsidP="00AD3862">
      <w:pPr>
        <w:pStyle w:val="a3"/>
        <w:numPr>
          <w:ilvl w:val="0"/>
          <w:numId w:val="2"/>
        </w:numPr>
        <w:jc w:val="both"/>
        <w:rPr>
          <w:rFonts w:eastAsia="Calibri"/>
          <w:color w:val="000000"/>
          <w:sz w:val="20"/>
          <w:szCs w:val="20"/>
          <w:lang w:eastAsia="en-US"/>
        </w:rPr>
      </w:pPr>
      <w:r w:rsidRPr="00632F8D">
        <w:rPr>
          <w:rFonts w:eastAsia="Calibri"/>
          <w:color w:val="000000"/>
          <w:sz w:val="20"/>
          <w:szCs w:val="20"/>
          <w:lang w:eastAsia="en-US"/>
        </w:rPr>
        <w:t>содержание;</w:t>
      </w:r>
    </w:p>
    <w:p w:rsidR="00AD3862" w:rsidRPr="00632F8D" w:rsidRDefault="00AD3862" w:rsidP="00AD3862">
      <w:pPr>
        <w:pStyle w:val="a3"/>
        <w:numPr>
          <w:ilvl w:val="0"/>
          <w:numId w:val="2"/>
        </w:numPr>
        <w:jc w:val="both"/>
        <w:rPr>
          <w:rFonts w:eastAsia="Calibri"/>
          <w:color w:val="000000"/>
          <w:sz w:val="20"/>
          <w:szCs w:val="20"/>
          <w:lang w:eastAsia="en-US"/>
        </w:rPr>
      </w:pPr>
      <w:r w:rsidRPr="00632F8D">
        <w:rPr>
          <w:rFonts w:eastAsia="Calibri"/>
          <w:color w:val="000000"/>
          <w:sz w:val="20"/>
          <w:szCs w:val="20"/>
          <w:lang w:eastAsia="en-US"/>
        </w:rPr>
        <w:t>введение;</w:t>
      </w:r>
    </w:p>
    <w:p w:rsidR="00AD3862" w:rsidRPr="00632F8D" w:rsidRDefault="00AD3862" w:rsidP="00AD3862">
      <w:pPr>
        <w:pStyle w:val="a3"/>
        <w:numPr>
          <w:ilvl w:val="0"/>
          <w:numId w:val="2"/>
        </w:numPr>
        <w:jc w:val="both"/>
        <w:rPr>
          <w:rFonts w:eastAsia="Calibri"/>
          <w:color w:val="000000"/>
          <w:sz w:val="20"/>
          <w:szCs w:val="20"/>
          <w:lang w:eastAsia="en-US"/>
        </w:rPr>
      </w:pPr>
      <w:r w:rsidRPr="00632F8D">
        <w:rPr>
          <w:rFonts w:eastAsia="Calibri"/>
          <w:color w:val="000000"/>
          <w:sz w:val="20"/>
          <w:szCs w:val="20"/>
          <w:lang w:eastAsia="en-US"/>
        </w:rPr>
        <w:t>базовое понятия;</w:t>
      </w:r>
    </w:p>
    <w:p w:rsidR="00AD3862" w:rsidRPr="00632F8D" w:rsidRDefault="00AD3862" w:rsidP="00AD3862">
      <w:pPr>
        <w:pStyle w:val="a3"/>
        <w:numPr>
          <w:ilvl w:val="0"/>
          <w:numId w:val="2"/>
        </w:numPr>
        <w:jc w:val="both"/>
        <w:rPr>
          <w:rFonts w:eastAsia="Calibri"/>
          <w:color w:val="000000"/>
          <w:sz w:val="20"/>
          <w:szCs w:val="20"/>
          <w:lang w:eastAsia="en-US"/>
        </w:rPr>
      </w:pPr>
      <w:r w:rsidRPr="00632F8D">
        <w:rPr>
          <w:rFonts w:eastAsia="Calibri"/>
          <w:color w:val="000000"/>
          <w:sz w:val="20"/>
          <w:szCs w:val="20"/>
          <w:lang w:eastAsia="en-US"/>
        </w:rPr>
        <w:lastRenderedPageBreak/>
        <w:t>историческая справка (особенности зарождения и развития, основоположники и т.д.);</w:t>
      </w:r>
    </w:p>
    <w:p w:rsidR="00AD3862" w:rsidRPr="00632F8D" w:rsidRDefault="00AD3862" w:rsidP="00AD3862">
      <w:pPr>
        <w:pStyle w:val="a3"/>
        <w:numPr>
          <w:ilvl w:val="0"/>
          <w:numId w:val="2"/>
        </w:numPr>
        <w:jc w:val="both"/>
        <w:rPr>
          <w:rFonts w:eastAsia="Calibri"/>
          <w:color w:val="000000"/>
          <w:sz w:val="20"/>
          <w:szCs w:val="20"/>
          <w:lang w:eastAsia="en-US"/>
        </w:rPr>
      </w:pPr>
      <w:r w:rsidRPr="00632F8D">
        <w:rPr>
          <w:rFonts w:eastAsia="Calibri"/>
          <w:color w:val="000000"/>
          <w:sz w:val="20"/>
          <w:szCs w:val="20"/>
          <w:lang w:eastAsia="en-US"/>
        </w:rPr>
        <w:t>классификация (виды, формы и т.д.);</w:t>
      </w:r>
    </w:p>
    <w:p w:rsidR="00AD3862" w:rsidRPr="00632F8D" w:rsidRDefault="00AD3862" w:rsidP="00AD3862">
      <w:pPr>
        <w:pStyle w:val="a3"/>
        <w:numPr>
          <w:ilvl w:val="0"/>
          <w:numId w:val="2"/>
        </w:numPr>
        <w:jc w:val="both"/>
        <w:rPr>
          <w:rFonts w:eastAsia="Calibri"/>
          <w:color w:val="000000"/>
          <w:sz w:val="20"/>
          <w:szCs w:val="20"/>
          <w:lang w:eastAsia="en-US"/>
        </w:rPr>
      </w:pPr>
      <w:r w:rsidRPr="00632F8D">
        <w:rPr>
          <w:rFonts w:eastAsia="Calibri"/>
          <w:color w:val="000000"/>
          <w:sz w:val="20"/>
          <w:szCs w:val="20"/>
          <w:lang w:eastAsia="en-US"/>
        </w:rPr>
        <w:t>общее и частное положения по применению в учебно-воспитательном процессе;</w:t>
      </w:r>
    </w:p>
    <w:p w:rsidR="00AD3862" w:rsidRPr="00632F8D" w:rsidRDefault="00AD3862" w:rsidP="00AD3862">
      <w:pPr>
        <w:pStyle w:val="a3"/>
        <w:numPr>
          <w:ilvl w:val="0"/>
          <w:numId w:val="2"/>
        </w:numPr>
        <w:jc w:val="both"/>
        <w:rPr>
          <w:rFonts w:eastAsia="Calibri"/>
          <w:color w:val="000000"/>
          <w:sz w:val="20"/>
          <w:szCs w:val="20"/>
          <w:lang w:eastAsia="en-US"/>
        </w:rPr>
      </w:pPr>
      <w:r w:rsidRPr="00632F8D">
        <w:rPr>
          <w:rFonts w:eastAsia="Calibri"/>
          <w:color w:val="000000"/>
          <w:sz w:val="20"/>
          <w:szCs w:val="20"/>
          <w:lang w:eastAsia="en-US"/>
        </w:rPr>
        <w:t>глоссарий;</w:t>
      </w:r>
    </w:p>
    <w:p w:rsidR="00AD3862" w:rsidRPr="00632F8D" w:rsidRDefault="00AD3862" w:rsidP="00AD3862">
      <w:pPr>
        <w:pStyle w:val="a3"/>
        <w:numPr>
          <w:ilvl w:val="0"/>
          <w:numId w:val="2"/>
        </w:numPr>
        <w:jc w:val="both"/>
        <w:rPr>
          <w:rFonts w:eastAsia="Calibri"/>
          <w:color w:val="000000"/>
          <w:sz w:val="20"/>
          <w:szCs w:val="20"/>
          <w:lang w:eastAsia="en-US"/>
        </w:rPr>
      </w:pPr>
      <w:r w:rsidRPr="00632F8D">
        <w:rPr>
          <w:rFonts w:eastAsia="Calibri"/>
          <w:color w:val="000000"/>
          <w:sz w:val="20"/>
          <w:szCs w:val="20"/>
          <w:lang w:eastAsia="en-US"/>
        </w:rPr>
        <w:t>список использованных источников</w:t>
      </w:r>
    </w:p>
    <w:p w:rsidR="00AD3862" w:rsidRDefault="00AD3862" w:rsidP="00AD3862">
      <w:pPr>
        <w:pStyle w:val="a3"/>
        <w:numPr>
          <w:ilvl w:val="0"/>
          <w:numId w:val="2"/>
        </w:numPr>
        <w:jc w:val="both"/>
        <w:rPr>
          <w:rFonts w:eastAsia="Calibri"/>
          <w:color w:val="000000"/>
          <w:sz w:val="20"/>
          <w:szCs w:val="20"/>
          <w:lang w:eastAsia="en-US"/>
        </w:rPr>
      </w:pPr>
      <w:r w:rsidRPr="00632F8D">
        <w:rPr>
          <w:rFonts w:eastAsia="Calibri"/>
          <w:color w:val="000000"/>
          <w:sz w:val="20"/>
          <w:szCs w:val="20"/>
          <w:lang w:eastAsia="en-US"/>
        </w:rPr>
        <w:t>приложения</w:t>
      </w:r>
      <w:r>
        <w:rPr>
          <w:rFonts w:eastAsia="Calibri"/>
          <w:color w:val="000000"/>
          <w:sz w:val="20"/>
          <w:szCs w:val="20"/>
          <w:lang w:eastAsia="en-US"/>
        </w:rPr>
        <w:t>.</w:t>
      </w:r>
    </w:p>
    <w:p w:rsidR="00AD3862" w:rsidRPr="00632F8D" w:rsidRDefault="00AD3862" w:rsidP="00AD3862">
      <w:pPr>
        <w:ind w:firstLine="567"/>
        <w:jc w:val="both"/>
        <w:rPr>
          <w:rFonts w:eastAsia="Calibri"/>
          <w:b/>
          <w:bCs/>
          <w:i/>
          <w:color w:val="000000"/>
          <w:sz w:val="20"/>
          <w:szCs w:val="20"/>
          <w:lang w:eastAsia="en-US"/>
        </w:rPr>
      </w:pPr>
      <w:r w:rsidRPr="00632F8D">
        <w:rPr>
          <w:rFonts w:eastAsia="Calibri"/>
          <w:b/>
          <w:bCs/>
          <w:i/>
          <w:color w:val="000000"/>
          <w:sz w:val="20"/>
          <w:szCs w:val="20"/>
          <w:lang w:eastAsia="en-US"/>
        </w:rPr>
        <w:t>4.1.1.2. Критерии оценивания</w:t>
      </w:r>
    </w:p>
    <w:p w:rsidR="00AD3862" w:rsidRPr="00632F8D" w:rsidRDefault="00AD3862" w:rsidP="00AD3862">
      <w:pPr>
        <w:ind w:firstLine="567"/>
        <w:jc w:val="both"/>
        <w:rPr>
          <w:rFonts w:eastAsia="Calibri"/>
          <w:b/>
          <w:bCs/>
          <w:color w:val="000000"/>
          <w:sz w:val="20"/>
          <w:szCs w:val="20"/>
          <w:lang w:eastAsia="en-US"/>
        </w:rPr>
      </w:pPr>
      <w:r w:rsidRPr="00632F8D">
        <w:rPr>
          <w:rFonts w:eastAsia="Calibri"/>
          <w:b/>
          <w:bCs/>
          <w:color w:val="000000"/>
          <w:sz w:val="20"/>
          <w:szCs w:val="20"/>
          <w:lang w:eastAsia="en-US"/>
        </w:rPr>
        <w:t>17-20 баллов ставится, если обучающийся:</w:t>
      </w:r>
    </w:p>
    <w:p w:rsidR="00AD3862" w:rsidRPr="00632F8D" w:rsidRDefault="00AD3862" w:rsidP="00AD3862">
      <w:pPr>
        <w:ind w:firstLine="567"/>
        <w:jc w:val="both"/>
        <w:rPr>
          <w:rFonts w:eastAsia="Calibri"/>
          <w:bCs/>
          <w:color w:val="000000"/>
          <w:sz w:val="20"/>
          <w:szCs w:val="20"/>
          <w:lang w:eastAsia="en-US"/>
        </w:rPr>
      </w:pPr>
      <w:r w:rsidRPr="00632F8D">
        <w:rPr>
          <w:rFonts w:eastAsia="Calibri"/>
          <w:bCs/>
          <w:color w:val="000000"/>
          <w:sz w:val="20"/>
          <w:szCs w:val="20"/>
          <w:lang w:eastAsia="en-US"/>
        </w:rPr>
        <w:t>Тему раскрыл полностью. Продемонстрировал превосходное владение материалом. Использовал надлежащие источники в нужном количестве. Структура работы соответствует поставленным задачам. Степень самостоятельности работы высокая.</w:t>
      </w:r>
    </w:p>
    <w:p w:rsidR="00AD3862" w:rsidRPr="00632F8D" w:rsidRDefault="00AD3862" w:rsidP="00AD3862">
      <w:pPr>
        <w:ind w:firstLine="567"/>
        <w:jc w:val="both"/>
        <w:rPr>
          <w:rFonts w:eastAsia="Calibri"/>
          <w:b/>
          <w:bCs/>
          <w:color w:val="000000"/>
          <w:sz w:val="20"/>
          <w:szCs w:val="20"/>
          <w:lang w:eastAsia="en-US"/>
        </w:rPr>
      </w:pPr>
      <w:r w:rsidRPr="00632F8D">
        <w:rPr>
          <w:rFonts w:eastAsia="Calibri"/>
          <w:b/>
          <w:bCs/>
          <w:color w:val="000000"/>
          <w:sz w:val="20"/>
          <w:szCs w:val="20"/>
          <w:lang w:eastAsia="en-US"/>
        </w:rPr>
        <w:t>14-16 баллов ставится, если обучающийся:</w:t>
      </w:r>
    </w:p>
    <w:p w:rsidR="00AD3862" w:rsidRPr="00632F8D" w:rsidRDefault="00AD3862" w:rsidP="00AD3862">
      <w:pPr>
        <w:ind w:firstLine="567"/>
        <w:jc w:val="both"/>
        <w:rPr>
          <w:rFonts w:eastAsia="Calibri"/>
          <w:color w:val="000000"/>
          <w:sz w:val="20"/>
          <w:szCs w:val="20"/>
          <w:shd w:val="clear" w:color="auto" w:fill="FFFFFF"/>
          <w:lang w:eastAsia="en-US"/>
        </w:rPr>
      </w:pPr>
      <w:r w:rsidRPr="00632F8D">
        <w:rPr>
          <w:rFonts w:eastAsia="Calibri"/>
          <w:color w:val="000000"/>
          <w:sz w:val="20"/>
          <w:szCs w:val="20"/>
          <w:shd w:val="clear" w:color="auto" w:fill="FFFFFF"/>
          <w:lang w:eastAsia="en-US"/>
        </w:rPr>
        <w:t>Тему в основном раскрыл. Продемонстрировал хорошее владение материалом. Использовал надлежащие источники. Структура работы в основном соответствует поставленным задачам. Степень самостоятельности работы средняя. </w:t>
      </w:r>
    </w:p>
    <w:p w:rsidR="00AD3862" w:rsidRPr="00632F8D" w:rsidRDefault="00AD3862" w:rsidP="00AD3862">
      <w:pPr>
        <w:ind w:firstLine="567"/>
        <w:jc w:val="both"/>
        <w:rPr>
          <w:rFonts w:eastAsia="Calibri"/>
          <w:b/>
          <w:bCs/>
          <w:color w:val="000000"/>
          <w:sz w:val="20"/>
          <w:szCs w:val="20"/>
          <w:lang w:eastAsia="en-US"/>
        </w:rPr>
      </w:pPr>
      <w:r w:rsidRPr="00632F8D">
        <w:rPr>
          <w:rFonts w:eastAsia="Calibri"/>
          <w:b/>
          <w:bCs/>
          <w:color w:val="000000"/>
          <w:sz w:val="20"/>
          <w:szCs w:val="20"/>
          <w:lang w:eastAsia="en-US"/>
        </w:rPr>
        <w:t>11-1</w:t>
      </w:r>
      <w:r>
        <w:rPr>
          <w:rFonts w:eastAsia="Calibri"/>
          <w:b/>
          <w:bCs/>
          <w:color w:val="000000"/>
          <w:sz w:val="20"/>
          <w:szCs w:val="20"/>
          <w:lang w:eastAsia="en-US"/>
        </w:rPr>
        <w:t>3</w:t>
      </w:r>
      <w:r w:rsidRPr="00632F8D">
        <w:rPr>
          <w:rFonts w:eastAsia="Calibri"/>
          <w:b/>
          <w:bCs/>
          <w:color w:val="000000"/>
          <w:sz w:val="20"/>
          <w:szCs w:val="20"/>
          <w:lang w:eastAsia="en-US"/>
        </w:rPr>
        <w:t xml:space="preserve"> баллов ставится, если обучающийся:</w:t>
      </w:r>
    </w:p>
    <w:p w:rsidR="00AD3862" w:rsidRPr="00632F8D" w:rsidRDefault="00AD3862" w:rsidP="00AD3862">
      <w:pPr>
        <w:ind w:firstLine="567"/>
        <w:jc w:val="both"/>
        <w:rPr>
          <w:rFonts w:eastAsia="Calibri"/>
          <w:bCs/>
          <w:color w:val="000000"/>
          <w:sz w:val="20"/>
          <w:szCs w:val="20"/>
          <w:lang w:eastAsia="en-US"/>
        </w:rPr>
      </w:pPr>
      <w:r w:rsidRPr="00632F8D">
        <w:rPr>
          <w:rFonts w:eastAsia="Calibri"/>
          <w:bCs/>
          <w:color w:val="000000"/>
          <w:sz w:val="20"/>
          <w:szCs w:val="20"/>
          <w:lang w:eastAsia="en-US"/>
        </w:rPr>
        <w:t xml:space="preserve">Тему раскрыл слабо. Продемонстрировал удовлетворительное владение материалом. Использованные источники и структура работы частично соответствуют поставленным задачам. Степень самостоятельности работы низкая. </w:t>
      </w:r>
    </w:p>
    <w:p w:rsidR="00AD3862" w:rsidRPr="00632F8D" w:rsidRDefault="00AD3862" w:rsidP="00AD3862">
      <w:pPr>
        <w:ind w:firstLine="567"/>
        <w:jc w:val="both"/>
        <w:rPr>
          <w:rFonts w:eastAsia="Calibri"/>
          <w:b/>
          <w:bCs/>
          <w:color w:val="000000"/>
          <w:sz w:val="20"/>
          <w:szCs w:val="20"/>
          <w:lang w:eastAsia="en-US"/>
        </w:rPr>
      </w:pPr>
      <w:r w:rsidRPr="00632F8D">
        <w:rPr>
          <w:rFonts w:eastAsia="Calibri"/>
          <w:b/>
          <w:bCs/>
          <w:color w:val="000000"/>
          <w:sz w:val="20"/>
          <w:szCs w:val="20"/>
          <w:lang w:eastAsia="en-US"/>
        </w:rPr>
        <w:t>0--10 баллов ставится, если обучающийся:</w:t>
      </w:r>
    </w:p>
    <w:p w:rsidR="00AD3862" w:rsidRPr="00632F8D" w:rsidRDefault="00AD3862" w:rsidP="00AD3862">
      <w:pPr>
        <w:ind w:firstLine="567"/>
        <w:jc w:val="both"/>
        <w:rPr>
          <w:rFonts w:eastAsia="Calibri"/>
          <w:bCs/>
          <w:color w:val="000000"/>
          <w:sz w:val="20"/>
          <w:szCs w:val="20"/>
          <w:lang w:eastAsia="en-US"/>
        </w:rPr>
      </w:pPr>
      <w:r w:rsidRPr="00632F8D">
        <w:rPr>
          <w:rFonts w:eastAsia="Calibri"/>
          <w:bCs/>
          <w:color w:val="000000"/>
          <w:sz w:val="20"/>
          <w:szCs w:val="20"/>
          <w:lang w:eastAsia="en-US"/>
        </w:rPr>
        <w:t>Тем</w:t>
      </w:r>
      <w:r>
        <w:rPr>
          <w:rFonts w:eastAsia="Calibri"/>
          <w:bCs/>
          <w:color w:val="000000"/>
          <w:sz w:val="20"/>
          <w:szCs w:val="20"/>
          <w:lang w:eastAsia="en-US"/>
        </w:rPr>
        <w:t>а</w:t>
      </w:r>
      <w:r w:rsidRPr="00632F8D">
        <w:rPr>
          <w:rFonts w:eastAsia="Calibri"/>
          <w:bCs/>
          <w:color w:val="000000"/>
          <w:sz w:val="20"/>
          <w:szCs w:val="20"/>
          <w:lang w:eastAsia="en-US"/>
        </w:rPr>
        <w:t xml:space="preserve"> не раскрыта. Продемонстрировал неудовлетворительное владение материалом. Использованные источники недостаточны. Структура работы не соответствует поставленным задачам. Работа несамостоятельна.</w:t>
      </w:r>
    </w:p>
    <w:p w:rsidR="00AD3862" w:rsidRPr="00632F8D" w:rsidRDefault="00AD3862" w:rsidP="00AD3862">
      <w:pPr>
        <w:ind w:firstLine="567"/>
        <w:jc w:val="both"/>
        <w:rPr>
          <w:rFonts w:eastAsia="Calibri"/>
          <w:b/>
          <w:bCs/>
          <w:i/>
          <w:color w:val="000000"/>
          <w:sz w:val="20"/>
          <w:szCs w:val="20"/>
          <w:lang w:eastAsia="en-US"/>
        </w:rPr>
      </w:pPr>
      <w:bookmarkStart w:id="18" w:name="_Toc36929830"/>
      <w:r w:rsidRPr="00632F8D">
        <w:rPr>
          <w:rFonts w:eastAsia="Calibri"/>
          <w:b/>
          <w:bCs/>
          <w:i/>
          <w:color w:val="000000"/>
          <w:sz w:val="20"/>
          <w:szCs w:val="20"/>
          <w:lang w:eastAsia="en-US"/>
        </w:rPr>
        <w:t>4.1.1.3. Содержание оценочного средства</w:t>
      </w:r>
      <w:bookmarkEnd w:id="18"/>
      <w:r w:rsidRPr="00632F8D">
        <w:rPr>
          <w:rFonts w:eastAsia="Calibri"/>
          <w:b/>
          <w:bCs/>
          <w:i/>
          <w:color w:val="000000"/>
          <w:sz w:val="20"/>
          <w:szCs w:val="20"/>
          <w:lang w:eastAsia="en-US"/>
        </w:rPr>
        <w:t xml:space="preserve"> </w:t>
      </w:r>
    </w:p>
    <w:p w:rsidR="00AD3862" w:rsidRPr="00632F8D" w:rsidRDefault="00AD3862" w:rsidP="00AD3862">
      <w:pPr>
        <w:jc w:val="both"/>
        <w:rPr>
          <w:rFonts w:eastAsia="Calibri"/>
          <w:i/>
          <w:iCs/>
          <w:sz w:val="20"/>
          <w:szCs w:val="20"/>
          <w:lang w:eastAsia="en-US"/>
        </w:rPr>
      </w:pPr>
      <w:r w:rsidRPr="00632F8D">
        <w:rPr>
          <w:rFonts w:eastAsia="Calibri"/>
          <w:i/>
          <w:iCs/>
          <w:sz w:val="20"/>
          <w:szCs w:val="20"/>
          <w:lang w:eastAsia="en-US"/>
        </w:rPr>
        <w:t>Формулировка задания</w:t>
      </w:r>
    </w:p>
    <w:p w:rsidR="00AD3862" w:rsidRPr="00632F8D" w:rsidRDefault="00AD3862" w:rsidP="00AD3862">
      <w:pPr>
        <w:ind w:firstLine="567"/>
        <w:jc w:val="both"/>
        <w:rPr>
          <w:rFonts w:eastAsia="Calibri"/>
          <w:b/>
          <w:bCs/>
          <w:color w:val="000000"/>
          <w:sz w:val="20"/>
          <w:szCs w:val="20"/>
          <w:lang w:eastAsia="en-US"/>
        </w:rPr>
      </w:pPr>
      <w:bookmarkStart w:id="19" w:name="_Toc36926277"/>
      <w:bookmarkStart w:id="20" w:name="_Toc36929831"/>
      <w:r w:rsidRPr="00632F8D">
        <w:rPr>
          <w:rFonts w:eastAsia="Calibri"/>
          <w:b/>
          <w:bCs/>
          <w:color w:val="000000"/>
          <w:sz w:val="20"/>
          <w:szCs w:val="20"/>
          <w:lang w:eastAsia="en-US"/>
        </w:rPr>
        <w:t xml:space="preserve">Тема 1  </w:t>
      </w:r>
    </w:p>
    <w:p w:rsidR="00AD3862" w:rsidRPr="00632F8D" w:rsidRDefault="00AD3862" w:rsidP="00AD3862">
      <w:pPr>
        <w:ind w:firstLine="567"/>
        <w:jc w:val="both"/>
        <w:rPr>
          <w:rFonts w:eastAsia="Calibri"/>
          <w:bCs/>
          <w:color w:val="000000"/>
          <w:sz w:val="20"/>
          <w:szCs w:val="20"/>
          <w:lang w:eastAsia="en-US"/>
        </w:rPr>
      </w:pPr>
      <w:r w:rsidRPr="00632F8D">
        <w:rPr>
          <w:rFonts w:eastAsia="Calibri"/>
          <w:bCs/>
          <w:color w:val="000000"/>
          <w:sz w:val="20"/>
          <w:szCs w:val="20"/>
          <w:lang w:eastAsia="en-US"/>
        </w:rPr>
        <w:t xml:space="preserve">1. Преимущества и недостатки дистанционного обучения.  </w:t>
      </w:r>
    </w:p>
    <w:p w:rsidR="00AD3862" w:rsidRPr="00632F8D" w:rsidRDefault="00AD3862" w:rsidP="00AD3862">
      <w:pPr>
        <w:ind w:firstLine="567"/>
        <w:jc w:val="both"/>
        <w:rPr>
          <w:rFonts w:eastAsia="Calibri"/>
          <w:bCs/>
          <w:color w:val="000000"/>
          <w:sz w:val="20"/>
          <w:szCs w:val="20"/>
          <w:lang w:eastAsia="en-US"/>
        </w:rPr>
      </w:pPr>
      <w:r w:rsidRPr="00632F8D">
        <w:rPr>
          <w:rFonts w:eastAsia="Calibri"/>
          <w:bCs/>
          <w:color w:val="000000"/>
          <w:sz w:val="20"/>
          <w:szCs w:val="20"/>
          <w:lang w:eastAsia="en-US"/>
        </w:rPr>
        <w:t xml:space="preserve">2. Перспективы развития дистанционного обучения в России.  </w:t>
      </w:r>
    </w:p>
    <w:p w:rsidR="00AD3862" w:rsidRPr="00632F8D" w:rsidRDefault="00AD3862" w:rsidP="00AD3862">
      <w:pPr>
        <w:ind w:firstLine="567"/>
        <w:jc w:val="both"/>
        <w:rPr>
          <w:rFonts w:eastAsia="Calibri"/>
          <w:bCs/>
          <w:color w:val="000000"/>
          <w:sz w:val="20"/>
          <w:szCs w:val="20"/>
          <w:lang w:eastAsia="en-US"/>
        </w:rPr>
      </w:pPr>
      <w:r w:rsidRPr="00632F8D">
        <w:rPr>
          <w:rFonts w:eastAsia="Calibri"/>
          <w:bCs/>
          <w:color w:val="000000"/>
          <w:sz w:val="20"/>
          <w:szCs w:val="20"/>
          <w:lang w:eastAsia="en-US"/>
        </w:rPr>
        <w:t xml:space="preserve">3. Опыт дистанционного обучения в Европе и США.  </w:t>
      </w:r>
    </w:p>
    <w:p w:rsidR="00AD3862" w:rsidRPr="00632F8D" w:rsidRDefault="00AD3862" w:rsidP="00AD3862">
      <w:pPr>
        <w:ind w:firstLine="567"/>
        <w:jc w:val="both"/>
        <w:rPr>
          <w:rFonts w:eastAsia="Calibri"/>
          <w:bCs/>
          <w:color w:val="000000"/>
          <w:sz w:val="20"/>
          <w:szCs w:val="20"/>
          <w:lang w:eastAsia="en-US"/>
        </w:rPr>
      </w:pPr>
      <w:r w:rsidRPr="00632F8D">
        <w:rPr>
          <w:rFonts w:eastAsia="Calibri"/>
          <w:bCs/>
          <w:color w:val="000000"/>
          <w:sz w:val="20"/>
          <w:szCs w:val="20"/>
          <w:lang w:eastAsia="en-US"/>
        </w:rPr>
        <w:t xml:space="preserve">4. Перспективы развития дистанционного обучения в школе.  </w:t>
      </w:r>
    </w:p>
    <w:p w:rsidR="00AD3862" w:rsidRPr="00632F8D" w:rsidRDefault="00AD3862" w:rsidP="00AD3862">
      <w:pPr>
        <w:ind w:firstLine="567"/>
        <w:jc w:val="both"/>
        <w:rPr>
          <w:rFonts w:eastAsia="Calibri"/>
          <w:bCs/>
          <w:color w:val="000000"/>
          <w:sz w:val="20"/>
          <w:szCs w:val="20"/>
          <w:lang w:eastAsia="en-US"/>
        </w:rPr>
      </w:pPr>
      <w:r w:rsidRPr="00632F8D">
        <w:rPr>
          <w:rFonts w:eastAsia="Calibri"/>
          <w:bCs/>
          <w:color w:val="000000"/>
          <w:sz w:val="20"/>
          <w:szCs w:val="20"/>
          <w:lang w:eastAsia="en-US"/>
        </w:rPr>
        <w:t xml:space="preserve">5. Современные технологии в области Интернет-образования.  </w:t>
      </w:r>
    </w:p>
    <w:p w:rsidR="00AD3862" w:rsidRPr="00632F8D" w:rsidRDefault="00AD3862" w:rsidP="00AD3862">
      <w:pPr>
        <w:ind w:firstLine="567"/>
        <w:jc w:val="both"/>
        <w:rPr>
          <w:rFonts w:eastAsia="Calibri"/>
          <w:bCs/>
          <w:color w:val="000000"/>
          <w:sz w:val="20"/>
          <w:szCs w:val="20"/>
          <w:lang w:eastAsia="en-US"/>
        </w:rPr>
      </w:pPr>
      <w:r w:rsidRPr="00632F8D">
        <w:rPr>
          <w:rFonts w:eastAsia="Calibri"/>
          <w:bCs/>
          <w:color w:val="000000"/>
          <w:sz w:val="20"/>
          <w:szCs w:val="20"/>
          <w:lang w:eastAsia="en-US"/>
        </w:rPr>
        <w:t xml:space="preserve">6. Влияние дистанционного обучения на повышение качества образовательного процесса.  </w:t>
      </w:r>
    </w:p>
    <w:p w:rsidR="00AD3862" w:rsidRPr="00632F8D" w:rsidRDefault="00AD3862" w:rsidP="00AD3862">
      <w:pPr>
        <w:ind w:firstLine="567"/>
        <w:jc w:val="both"/>
        <w:rPr>
          <w:rFonts w:eastAsia="Calibri"/>
          <w:bCs/>
          <w:color w:val="000000"/>
          <w:sz w:val="20"/>
          <w:szCs w:val="20"/>
          <w:lang w:eastAsia="en-US"/>
        </w:rPr>
      </w:pPr>
      <w:r w:rsidRPr="00632F8D">
        <w:rPr>
          <w:rFonts w:eastAsia="Calibri"/>
          <w:bCs/>
          <w:color w:val="000000"/>
          <w:sz w:val="20"/>
          <w:szCs w:val="20"/>
          <w:lang w:eastAsia="en-US"/>
        </w:rPr>
        <w:t xml:space="preserve">7. Дистанционное обучение в его современном понимании.  </w:t>
      </w:r>
    </w:p>
    <w:p w:rsidR="00AD3862" w:rsidRPr="00632F8D" w:rsidRDefault="00AD3862" w:rsidP="00AD3862">
      <w:pPr>
        <w:ind w:firstLine="567"/>
        <w:jc w:val="both"/>
        <w:rPr>
          <w:rFonts w:eastAsia="Calibri"/>
          <w:bCs/>
          <w:color w:val="000000"/>
          <w:sz w:val="20"/>
          <w:szCs w:val="20"/>
          <w:lang w:eastAsia="en-US"/>
        </w:rPr>
      </w:pPr>
      <w:r w:rsidRPr="00632F8D">
        <w:rPr>
          <w:rFonts w:eastAsia="Calibri"/>
          <w:bCs/>
          <w:color w:val="000000"/>
          <w:sz w:val="20"/>
          <w:szCs w:val="20"/>
          <w:lang w:eastAsia="en-US"/>
        </w:rPr>
        <w:t xml:space="preserve">8. Дистанционное образование как комплекс образовательных услуг.  </w:t>
      </w:r>
    </w:p>
    <w:p w:rsidR="00AD3862" w:rsidRPr="00632F8D" w:rsidRDefault="00AD3862" w:rsidP="00AD3862">
      <w:pPr>
        <w:ind w:firstLine="567"/>
        <w:jc w:val="both"/>
        <w:rPr>
          <w:rFonts w:eastAsia="Calibri"/>
          <w:bCs/>
          <w:color w:val="000000"/>
          <w:sz w:val="20"/>
          <w:szCs w:val="20"/>
          <w:lang w:eastAsia="en-US"/>
        </w:rPr>
      </w:pPr>
      <w:r w:rsidRPr="00632F8D">
        <w:rPr>
          <w:rFonts w:eastAsia="Calibri"/>
          <w:bCs/>
          <w:color w:val="000000"/>
          <w:sz w:val="20"/>
          <w:szCs w:val="20"/>
          <w:lang w:eastAsia="en-US"/>
        </w:rPr>
        <w:t xml:space="preserve">9. Преимущество дистанционного обучения для лиц с ограниченными возможностями здоровья.  </w:t>
      </w:r>
    </w:p>
    <w:p w:rsidR="00AD3862" w:rsidRPr="00632F8D" w:rsidRDefault="00AD3862" w:rsidP="00AD3862">
      <w:pPr>
        <w:ind w:firstLine="567"/>
        <w:jc w:val="both"/>
        <w:rPr>
          <w:rFonts w:eastAsia="Calibri"/>
          <w:bCs/>
          <w:color w:val="000000"/>
          <w:sz w:val="20"/>
          <w:szCs w:val="20"/>
          <w:lang w:eastAsia="en-US"/>
        </w:rPr>
      </w:pPr>
      <w:r w:rsidRPr="00632F8D">
        <w:rPr>
          <w:rFonts w:eastAsia="Calibri"/>
          <w:bCs/>
          <w:color w:val="000000"/>
          <w:sz w:val="20"/>
          <w:szCs w:val="20"/>
          <w:lang w:eastAsia="en-US"/>
        </w:rPr>
        <w:t xml:space="preserve">10. Характерные черты дистанционного образования.  </w:t>
      </w:r>
    </w:p>
    <w:p w:rsidR="00AD3862" w:rsidRPr="00632F8D" w:rsidRDefault="00AD3862" w:rsidP="00AD3862">
      <w:pPr>
        <w:ind w:firstLine="567"/>
        <w:jc w:val="both"/>
        <w:rPr>
          <w:rFonts w:eastAsia="Calibri"/>
          <w:bCs/>
          <w:color w:val="000000"/>
          <w:sz w:val="20"/>
          <w:szCs w:val="20"/>
          <w:lang w:eastAsia="en-US"/>
        </w:rPr>
      </w:pPr>
      <w:r w:rsidRPr="00632F8D">
        <w:rPr>
          <w:rFonts w:eastAsia="Calibri"/>
          <w:bCs/>
          <w:color w:val="000000"/>
          <w:sz w:val="20"/>
          <w:szCs w:val="20"/>
          <w:lang w:eastAsia="en-US"/>
        </w:rPr>
        <w:t xml:space="preserve">11. Новая роль преподавателя при дистанционном образовании.  </w:t>
      </w:r>
    </w:p>
    <w:p w:rsidR="00AD3862" w:rsidRPr="00632F8D" w:rsidRDefault="00AD3862" w:rsidP="00AD3862">
      <w:pPr>
        <w:ind w:firstLine="567"/>
        <w:jc w:val="both"/>
        <w:rPr>
          <w:rFonts w:eastAsia="Calibri"/>
          <w:bCs/>
          <w:color w:val="000000"/>
          <w:sz w:val="20"/>
          <w:szCs w:val="20"/>
          <w:lang w:eastAsia="en-US"/>
        </w:rPr>
      </w:pPr>
      <w:r w:rsidRPr="00632F8D">
        <w:rPr>
          <w:rFonts w:eastAsia="Calibri"/>
          <w:bCs/>
          <w:color w:val="000000"/>
          <w:sz w:val="20"/>
          <w:szCs w:val="20"/>
          <w:lang w:eastAsia="en-US"/>
        </w:rPr>
        <w:t xml:space="preserve">12. Экономическая эффективность дистанционного образования.  </w:t>
      </w:r>
    </w:p>
    <w:p w:rsidR="00AD3862" w:rsidRPr="00632F8D" w:rsidRDefault="00AD3862" w:rsidP="00AD3862">
      <w:pPr>
        <w:ind w:firstLine="567"/>
        <w:jc w:val="both"/>
        <w:rPr>
          <w:rFonts w:eastAsia="Calibri"/>
          <w:bCs/>
          <w:color w:val="000000"/>
          <w:sz w:val="20"/>
          <w:szCs w:val="20"/>
          <w:lang w:eastAsia="en-US"/>
        </w:rPr>
      </w:pPr>
      <w:r w:rsidRPr="00632F8D">
        <w:rPr>
          <w:rFonts w:eastAsia="Calibri"/>
          <w:bCs/>
          <w:color w:val="000000"/>
          <w:sz w:val="20"/>
          <w:szCs w:val="20"/>
          <w:lang w:eastAsia="en-US"/>
        </w:rPr>
        <w:t xml:space="preserve">13. Специализированный контроль качества дистанционного образования.  </w:t>
      </w:r>
    </w:p>
    <w:p w:rsidR="00AD3862" w:rsidRPr="00632F8D" w:rsidRDefault="00AD3862" w:rsidP="00AD3862">
      <w:pPr>
        <w:ind w:firstLine="567"/>
        <w:jc w:val="both"/>
        <w:rPr>
          <w:rFonts w:eastAsia="Calibri"/>
          <w:bCs/>
          <w:color w:val="000000"/>
          <w:sz w:val="20"/>
          <w:szCs w:val="20"/>
          <w:lang w:eastAsia="en-US"/>
        </w:rPr>
      </w:pPr>
      <w:r w:rsidRPr="00632F8D">
        <w:rPr>
          <w:rFonts w:eastAsia="Calibri"/>
          <w:bCs/>
          <w:color w:val="000000"/>
          <w:sz w:val="20"/>
          <w:szCs w:val="20"/>
          <w:lang w:eastAsia="en-US"/>
        </w:rPr>
        <w:t xml:space="preserve">14. Дистанционное образование: использование специализированных технологий  </w:t>
      </w:r>
    </w:p>
    <w:p w:rsidR="00AD3862" w:rsidRPr="00632F8D" w:rsidRDefault="00AD3862" w:rsidP="00AD3862">
      <w:pPr>
        <w:ind w:firstLine="567"/>
        <w:jc w:val="both"/>
        <w:rPr>
          <w:rFonts w:eastAsia="Calibri"/>
          <w:bCs/>
          <w:color w:val="000000"/>
          <w:sz w:val="20"/>
          <w:szCs w:val="20"/>
          <w:lang w:eastAsia="en-US"/>
        </w:rPr>
      </w:pPr>
      <w:r w:rsidRPr="00632F8D">
        <w:rPr>
          <w:rFonts w:eastAsia="Calibri"/>
          <w:bCs/>
          <w:color w:val="000000"/>
          <w:sz w:val="20"/>
          <w:szCs w:val="20"/>
          <w:lang w:eastAsia="en-US"/>
        </w:rPr>
        <w:t xml:space="preserve">15. Влияние информационно-коммуникационных технологий на образовательные процессы.  </w:t>
      </w:r>
    </w:p>
    <w:p w:rsidR="00AD3862" w:rsidRPr="00632F8D" w:rsidRDefault="00AD3862" w:rsidP="00AD3862">
      <w:pPr>
        <w:ind w:firstLine="567"/>
        <w:jc w:val="both"/>
        <w:rPr>
          <w:rFonts w:eastAsia="Calibri"/>
          <w:b/>
          <w:bCs/>
          <w:color w:val="000000"/>
          <w:sz w:val="20"/>
          <w:szCs w:val="20"/>
          <w:lang w:eastAsia="en-US"/>
        </w:rPr>
      </w:pPr>
      <w:r w:rsidRPr="00632F8D">
        <w:rPr>
          <w:rFonts w:eastAsia="Calibri"/>
          <w:b/>
          <w:bCs/>
          <w:color w:val="000000"/>
          <w:sz w:val="20"/>
          <w:szCs w:val="20"/>
          <w:lang w:eastAsia="en-US"/>
        </w:rPr>
        <w:t xml:space="preserve">Тема 2  </w:t>
      </w:r>
    </w:p>
    <w:p w:rsidR="00AD3862" w:rsidRPr="00632F8D" w:rsidRDefault="00AD3862" w:rsidP="00AD3862">
      <w:pPr>
        <w:ind w:firstLine="567"/>
        <w:jc w:val="both"/>
        <w:rPr>
          <w:rFonts w:eastAsia="Calibri"/>
          <w:bCs/>
          <w:color w:val="000000"/>
          <w:sz w:val="20"/>
          <w:szCs w:val="20"/>
          <w:lang w:eastAsia="en-US"/>
        </w:rPr>
      </w:pPr>
      <w:r w:rsidRPr="00632F8D">
        <w:rPr>
          <w:rFonts w:eastAsia="Calibri"/>
          <w:bCs/>
          <w:color w:val="000000"/>
          <w:sz w:val="20"/>
          <w:szCs w:val="20"/>
          <w:lang w:eastAsia="en-US"/>
        </w:rPr>
        <w:t xml:space="preserve">1. Назначение электронной информационно-образовательной среды.  </w:t>
      </w:r>
    </w:p>
    <w:p w:rsidR="00AD3862" w:rsidRPr="00632F8D" w:rsidRDefault="00AD3862" w:rsidP="00AD3862">
      <w:pPr>
        <w:ind w:firstLine="567"/>
        <w:jc w:val="both"/>
        <w:rPr>
          <w:rFonts w:eastAsia="Calibri"/>
          <w:bCs/>
          <w:color w:val="000000"/>
          <w:sz w:val="20"/>
          <w:szCs w:val="20"/>
          <w:lang w:eastAsia="en-US"/>
        </w:rPr>
      </w:pPr>
      <w:r w:rsidRPr="00632F8D">
        <w:rPr>
          <w:rFonts w:eastAsia="Calibri"/>
          <w:bCs/>
          <w:color w:val="000000"/>
          <w:sz w:val="20"/>
          <w:szCs w:val="20"/>
          <w:lang w:eastAsia="en-US"/>
        </w:rPr>
        <w:t xml:space="preserve">2. Компоненты электронной информационно-образовательной среды.  </w:t>
      </w:r>
    </w:p>
    <w:p w:rsidR="00AD3862" w:rsidRPr="00632F8D" w:rsidRDefault="00AD3862" w:rsidP="00AD3862">
      <w:pPr>
        <w:ind w:firstLine="567"/>
        <w:jc w:val="both"/>
        <w:rPr>
          <w:rFonts w:eastAsia="Calibri"/>
          <w:bCs/>
          <w:color w:val="000000"/>
          <w:sz w:val="20"/>
          <w:szCs w:val="20"/>
          <w:lang w:eastAsia="en-US"/>
        </w:rPr>
      </w:pPr>
      <w:r w:rsidRPr="00632F8D">
        <w:rPr>
          <w:rFonts w:eastAsia="Calibri"/>
          <w:bCs/>
          <w:color w:val="000000"/>
          <w:sz w:val="20"/>
          <w:szCs w:val="20"/>
          <w:lang w:eastAsia="en-US"/>
        </w:rPr>
        <w:t xml:space="preserve">3. Технологические и технические средства электронной информационно-образовательной среды.  </w:t>
      </w:r>
    </w:p>
    <w:p w:rsidR="00AD3862" w:rsidRPr="00632F8D" w:rsidRDefault="00AD3862" w:rsidP="00AD3862">
      <w:pPr>
        <w:ind w:firstLine="567"/>
        <w:jc w:val="both"/>
        <w:rPr>
          <w:rFonts w:eastAsia="Calibri"/>
          <w:bCs/>
          <w:color w:val="000000"/>
          <w:sz w:val="20"/>
          <w:szCs w:val="20"/>
          <w:lang w:eastAsia="en-US"/>
        </w:rPr>
      </w:pPr>
      <w:r w:rsidRPr="00632F8D">
        <w:rPr>
          <w:rFonts w:eastAsia="Calibri"/>
          <w:bCs/>
          <w:color w:val="000000"/>
          <w:sz w:val="20"/>
          <w:szCs w:val="20"/>
          <w:lang w:eastAsia="en-US"/>
        </w:rPr>
        <w:t xml:space="preserve">4. Телекоммуникационная роботизированная технология и ее характеристика.  </w:t>
      </w:r>
    </w:p>
    <w:p w:rsidR="00AD3862" w:rsidRPr="00632F8D" w:rsidRDefault="00AD3862" w:rsidP="00AD3862">
      <w:pPr>
        <w:ind w:firstLine="567"/>
        <w:jc w:val="both"/>
        <w:rPr>
          <w:rFonts w:eastAsia="Calibri"/>
          <w:bCs/>
          <w:color w:val="000000"/>
          <w:sz w:val="20"/>
          <w:szCs w:val="20"/>
          <w:lang w:eastAsia="en-US"/>
        </w:rPr>
      </w:pPr>
      <w:r w:rsidRPr="00632F8D">
        <w:rPr>
          <w:rFonts w:eastAsia="Calibri"/>
          <w:bCs/>
          <w:color w:val="000000"/>
          <w:sz w:val="20"/>
          <w:szCs w:val="20"/>
          <w:lang w:eastAsia="en-US"/>
        </w:rPr>
        <w:t xml:space="preserve">5. Порядок и формы доступа к электронной информационно-образовательной среде.  </w:t>
      </w:r>
    </w:p>
    <w:p w:rsidR="00AD3862" w:rsidRPr="00632F8D" w:rsidRDefault="00AD3862" w:rsidP="00AD3862">
      <w:pPr>
        <w:ind w:firstLine="567"/>
        <w:jc w:val="both"/>
        <w:rPr>
          <w:rFonts w:eastAsia="Calibri"/>
          <w:bCs/>
          <w:color w:val="000000"/>
          <w:sz w:val="20"/>
          <w:szCs w:val="20"/>
          <w:lang w:eastAsia="en-US"/>
        </w:rPr>
      </w:pPr>
      <w:r w:rsidRPr="00632F8D">
        <w:rPr>
          <w:rFonts w:eastAsia="Calibri"/>
          <w:bCs/>
          <w:color w:val="000000"/>
          <w:sz w:val="20"/>
          <w:szCs w:val="20"/>
          <w:lang w:eastAsia="en-US"/>
        </w:rPr>
        <w:t xml:space="preserve">6. Функции электронной информационно-образовательной среды.  </w:t>
      </w:r>
    </w:p>
    <w:p w:rsidR="00AD3862" w:rsidRPr="00632F8D" w:rsidRDefault="00AD3862" w:rsidP="00AD3862">
      <w:pPr>
        <w:ind w:firstLine="567"/>
        <w:jc w:val="both"/>
        <w:rPr>
          <w:rFonts w:eastAsia="Calibri"/>
          <w:bCs/>
          <w:color w:val="000000"/>
          <w:sz w:val="20"/>
          <w:szCs w:val="20"/>
          <w:lang w:eastAsia="en-US"/>
        </w:rPr>
      </w:pPr>
      <w:r w:rsidRPr="00632F8D">
        <w:rPr>
          <w:rFonts w:eastAsia="Calibri"/>
          <w:bCs/>
          <w:color w:val="000000"/>
          <w:sz w:val="20"/>
          <w:szCs w:val="20"/>
          <w:lang w:eastAsia="en-US"/>
        </w:rPr>
        <w:t xml:space="preserve">7. Назначение электронной информационно-образовательной среды.  </w:t>
      </w:r>
    </w:p>
    <w:p w:rsidR="00AD3862" w:rsidRPr="00632F8D" w:rsidRDefault="00AD3862" w:rsidP="00AD3862">
      <w:pPr>
        <w:ind w:firstLine="567"/>
        <w:jc w:val="both"/>
        <w:rPr>
          <w:rFonts w:eastAsia="Calibri"/>
          <w:bCs/>
          <w:color w:val="000000"/>
          <w:sz w:val="20"/>
          <w:szCs w:val="20"/>
          <w:lang w:eastAsia="en-US"/>
        </w:rPr>
      </w:pPr>
      <w:r w:rsidRPr="00632F8D">
        <w:rPr>
          <w:rFonts w:eastAsia="Calibri"/>
          <w:bCs/>
          <w:color w:val="000000"/>
          <w:sz w:val="20"/>
          <w:szCs w:val="20"/>
          <w:lang w:eastAsia="en-US"/>
        </w:rPr>
        <w:t xml:space="preserve">8. Составные части электронной информационно-образовательной среды.  </w:t>
      </w:r>
    </w:p>
    <w:p w:rsidR="00AD3862" w:rsidRPr="00632F8D" w:rsidRDefault="00AD3862" w:rsidP="00AD3862">
      <w:pPr>
        <w:ind w:firstLine="567"/>
        <w:jc w:val="both"/>
        <w:rPr>
          <w:rFonts w:eastAsia="Calibri"/>
          <w:bCs/>
          <w:color w:val="000000"/>
          <w:sz w:val="20"/>
          <w:szCs w:val="20"/>
          <w:lang w:eastAsia="en-US"/>
        </w:rPr>
      </w:pPr>
      <w:r w:rsidRPr="00632F8D">
        <w:rPr>
          <w:rFonts w:eastAsia="Calibri"/>
          <w:bCs/>
          <w:color w:val="000000"/>
          <w:sz w:val="20"/>
          <w:szCs w:val="20"/>
          <w:lang w:eastAsia="en-US"/>
        </w:rPr>
        <w:t xml:space="preserve">9. Электронные информационные ресурсы в составе электронной информационно-образовательной среды.  </w:t>
      </w:r>
    </w:p>
    <w:p w:rsidR="00AD3862" w:rsidRPr="00632F8D" w:rsidRDefault="00AD3862" w:rsidP="00AD3862">
      <w:pPr>
        <w:ind w:firstLine="567"/>
        <w:jc w:val="both"/>
        <w:rPr>
          <w:rFonts w:eastAsia="Calibri"/>
          <w:bCs/>
          <w:color w:val="000000"/>
          <w:sz w:val="20"/>
          <w:szCs w:val="20"/>
          <w:lang w:eastAsia="en-US"/>
        </w:rPr>
      </w:pPr>
      <w:r w:rsidRPr="00632F8D">
        <w:rPr>
          <w:rFonts w:eastAsia="Calibri"/>
          <w:bCs/>
          <w:color w:val="000000"/>
          <w:sz w:val="20"/>
          <w:szCs w:val="20"/>
          <w:lang w:eastAsia="en-US"/>
        </w:rPr>
        <w:t xml:space="preserve">10. Электронные образовательные ресурсы в составе электронной информационно-образовательной среды.  </w:t>
      </w:r>
    </w:p>
    <w:p w:rsidR="00AD3862" w:rsidRPr="00632F8D" w:rsidRDefault="00AD3862" w:rsidP="00AD3862">
      <w:pPr>
        <w:ind w:firstLine="567"/>
        <w:jc w:val="both"/>
        <w:rPr>
          <w:rFonts w:eastAsia="Calibri"/>
          <w:bCs/>
          <w:color w:val="000000"/>
          <w:sz w:val="20"/>
          <w:szCs w:val="20"/>
          <w:lang w:eastAsia="en-US"/>
        </w:rPr>
      </w:pPr>
      <w:r w:rsidRPr="00632F8D">
        <w:rPr>
          <w:rFonts w:eastAsia="Calibri"/>
          <w:bCs/>
          <w:color w:val="000000"/>
          <w:sz w:val="20"/>
          <w:szCs w:val="20"/>
          <w:lang w:eastAsia="en-US"/>
        </w:rPr>
        <w:t xml:space="preserve">11. Интеллектуально-информационная система: ее функции и возможности.  </w:t>
      </w:r>
    </w:p>
    <w:p w:rsidR="00AD3862" w:rsidRPr="00632F8D" w:rsidRDefault="00AD3862" w:rsidP="00AD3862">
      <w:pPr>
        <w:ind w:firstLine="567"/>
        <w:jc w:val="both"/>
        <w:rPr>
          <w:rFonts w:eastAsia="Calibri"/>
          <w:bCs/>
          <w:color w:val="000000"/>
          <w:sz w:val="20"/>
          <w:szCs w:val="20"/>
          <w:lang w:eastAsia="en-US"/>
        </w:rPr>
      </w:pPr>
      <w:r w:rsidRPr="00632F8D">
        <w:rPr>
          <w:rFonts w:eastAsia="Calibri"/>
          <w:bCs/>
          <w:color w:val="000000"/>
          <w:sz w:val="20"/>
          <w:szCs w:val="20"/>
          <w:lang w:eastAsia="en-US"/>
        </w:rPr>
        <w:t xml:space="preserve">12. Интеллектуально-информационная система: ее функции, возможности, преимущества.  </w:t>
      </w:r>
    </w:p>
    <w:p w:rsidR="00AD3862" w:rsidRPr="00632F8D" w:rsidRDefault="00AD3862" w:rsidP="00AD3862">
      <w:pPr>
        <w:ind w:firstLine="567"/>
        <w:jc w:val="both"/>
        <w:rPr>
          <w:rFonts w:eastAsia="Calibri"/>
          <w:bCs/>
          <w:color w:val="000000"/>
          <w:sz w:val="20"/>
          <w:szCs w:val="20"/>
          <w:lang w:eastAsia="en-US"/>
        </w:rPr>
      </w:pPr>
      <w:r w:rsidRPr="00632F8D">
        <w:rPr>
          <w:rFonts w:eastAsia="Calibri"/>
          <w:bCs/>
          <w:color w:val="000000"/>
          <w:sz w:val="20"/>
          <w:szCs w:val="20"/>
          <w:lang w:eastAsia="en-US"/>
        </w:rPr>
        <w:t xml:space="preserve">13. Информационные ресурсы, как важнейший компонент дистанционного обучения.  </w:t>
      </w:r>
    </w:p>
    <w:p w:rsidR="00AD3862" w:rsidRPr="00632F8D" w:rsidRDefault="00AD3862" w:rsidP="00AD3862">
      <w:pPr>
        <w:ind w:firstLine="567"/>
        <w:jc w:val="both"/>
        <w:rPr>
          <w:rFonts w:eastAsia="Calibri"/>
          <w:bCs/>
          <w:color w:val="000000"/>
          <w:sz w:val="20"/>
          <w:szCs w:val="20"/>
          <w:lang w:eastAsia="en-US"/>
        </w:rPr>
      </w:pPr>
      <w:r w:rsidRPr="00632F8D">
        <w:rPr>
          <w:rFonts w:eastAsia="Calibri"/>
          <w:bCs/>
          <w:color w:val="000000"/>
          <w:sz w:val="20"/>
          <w:szCs w:val="20"/>
          <w:lang w:eastAsia="en-US"/>
        </w:rPr>
        <w:t xml:space="preserve">14. Организация эффективных средств общения, компенсирующих отсутствие непосредственного контакта преподавателей и обучающихся между собой и придающих новые качества их общению.  </w:t>
      </w:r>
    </w:p>
    <w:p w:rsidR="00AD3862" w:rsidRPr="00632F8D" w:rsidRDefault="00AD3862" w:rsidP="00AD3862">
      <w:pPr>
        <w:ind w:firstLine="567"/>
        <w:jc w:val="both"/>
        <w:rPr>
          <w:rFonts w:eastAsia="Calibri"/>
          <w:b/>
          <w:bCs/>
          <w:color w:val="000000"/>
          <w:sz w:val="20"/>
          <w:szCs w:val="20"/>
          <w:lang w:eastAsia="en-US"/>
        </w:rPr>
      </w:pPr>
      <w:r w:rsidRPr="00632F8D">
        <w:rPr>
          <w:rFonts w:eastAsia="Calibri"/>
          <w:b/>
          <w:bCs/>
          <w:color w:val="000000"/>
          <w:sz w:val="20"/>
          <w:szCs w:val="20"/>
          <w:lang w:eastAsia="en-US"/>
        </w:rPr>
        <w:t xml:space="preserve">Тема 3  </w:t>
      </w:r>
    </w:p>
    <w:p w:rsidR="00AD3862" w:rsidRPr="00632F8D" w:rsidRDefault="00AD3862" w:rsidP="00AD3862">
      <w:pPr>
        <w:tabs>
          <w:tab w:val="left" w:pos="1134"/>
        </w:tabs>
        <w:ind w:firstLine="567"/>
        <w:jc w:val="both"/>
        <w:rPr>
          <w:rFonts w:eastAsia="Calibri"/>
          <w:bCs/>
          <w:color w:val="000000"/>
          <w:sz w:val="20"/>
          <w:szCs w:val="20"/>
          <w:lang w:eastAsia="en-US"/>
        </w:rPr>
      </w:pPr>
      <w:r w:rsidRPr="00632F8D">
        <w:rPr>
          <w:rFonts w:eastAsia="Calibri"/>
          <w:bCs/>
          <w:color w:val="000000"/>
          <w:sz w:val="20"/>
          <w:szCs w:val="20"/>
          <w:lang w:eastAsia="en-US"/>
        </w:rPr>
        <w:t>1.</w:t>
      </w:r>
      <w:r>
        <w:rPr>
          <w:rFonts w:eastAsia="Calibri"/>
          <w:bCs/>
          <w:color w:val="000000"/>
          <w:sz w:val="20"/>
          <w:szCs w:val="20"/>
          <w:lang w:eastAsia="en-US"/>
        </w:rPr>
        <w:t> </w:t>
      </w:r>
      <w:r w:rsidRPr="00632F8D">
        <w:rPr>
          <w:rFonts w:eastAsia="Calibri"/>
          <w:bCs/>
          <w:color w:val="000000"/>
          <w:sz w:val="20"/>
          <w:szCs w:val="20"/>
          <w:lang w:eastAsia="en-US"/>
        </w:rPr>
        <w:t xml:space="preserve">Планирование учебного процесса при использовании электронного обучения, дистанционных образовательных технологий.  </w:t>
      </w:r>
    </w:p>
    <w:p w:rsidR="00AD3862" w:rsidRPr="00632F8D" w:rsidRDefault="00AD3862" w:rsidP="00AD3862">
      <w:pPr>
        <w:tabs>
          <w:tab w:val="left" w:pos="1134"/>
        </w:tabs>
        <w:ind w:firstLine="567"/>
        <w:jc w:val="both"/>
        <w:rPr>
          <w:rFonts w:eastAsia="Calibri"/>
          <w:bCs/>
          <w:color w:val="000000"/>
          <w:sz w:val="20"/>
          <w:szCs w:val="20"/>
          <w:lang w:eastAsia="en-US"/>
        </w:rPr>
      </w:pPr>
      <w:r w:rsidRPr="00632F8D">
        <w:rPr>
          <w:rFonts w:eastAsia="Calibri"/>
          <w:bCs/>
          <w:color w:val="000000"/>
          <w:sz w:val="20"/>
          <w:szCs w:val="20"/>
          <w:lang w:eastAsia="en-US"/>
        </w:rPr>
        <w:t xml:space="preserve">2. Виды занятий, применяемых при использовании электронного обучения, дистанционных образовательных технологий.  </w:t>
      </w:r>
    </w:p>
    <w:p w:rsidR="00AD3862" w:rsidRPr="00632F8D" w:rsidRDefault="00AD3862" w:rsidP="00AD3862">
      <w:pPr>
        <w:tabs>
          <w:tab w:val="left" w:pos="1134"/>
        </w:tabs>
        <w:ind w:firstLine="567"/>
        <w:jc w:val="both"/>
        <w:rPr>
          <w:rFonts w:eastAsia="Calibri"/>
          <w:bCs/>
          <w:color w:val="000000"/>
          <w:sz w:val="20"/>
          <w:szCs w:val="20"/>
          <w:lang w:eastAsia="en-US"/>
        </w:rPr>
      </w:pPr>
      <w:r w:rsidRPr="00632F8D">
        <w:rPr>
          <w:rFonts w:eastAsia="Calibri"/>
          <w:bCs/>
          <w:color w:val="000000"/>
          <w:sz w:val="20"/>
          <w:szCs w:val="20"/>
          <w:lang w:eastAsia="en-US"/>
        </w:rPr>
        <w:t xml:space="preserve">3. Особенности работы с обучающими компьютерными средствами обучения.  </w:t>
      </w:r>
    </w:p>
    <w:p w:rsidR="00AD3862" w:rsidRPr="00632F8D" w:rsidRDefault="00AD3862" w:rsidP="00AD3862">
      <w:pPr>
        <w:tabs>
          <w:tab w:val="left" w:pos="1134"/>
        </w:tabs>
        <w:ind w:firstLine="567"/>
        <w:jc w:val="both"/>
        <w:rPr>
          <w:rFonts w:eastAsia="Calibri"/>
          <w:bCs/>
          <w:color w:val="000000"/>
          <w:sz w:val="20"/>
          <w:szCs w:val="20"/>
          <w:lang w:eastAsia="en-US"/>
        </w:rPr>
      </w:pPr>
      <w:r w:rsidRPr="00632F8D">
        <w:rPr>
          <w:rFonts w:eastAsia="Calibri"/>
          <w:bCs/>
          <w:color w:val="000000"/>
          <w:sz w:val="20"/>
          <w:szCs w:val="20"/>
          <w:lang w:eastAsia="en-US"/>
        </w:rPr>
        <w:lastRenderedPageBreak/>
        <w:t xml:space="preserve">4. Виды компьютерных средств обучения.  </w:t>
      </w:r>
    </w:p>
    <w:p w:rsidR="00AD3862" w:rsidRPr="00632F8D" w:rsidRDefault="00AD3862" w:rsidP="00AD3862">
      <w:pPr>
        <w:tabs>
          <w:tab w:val="left" w:pos="1134"/>
        </w:tabs>
        <w:ind w:firstLine="567"/>
        <w:jc w:val="both"/>
        <w:rPr>
          <w:rFonts w:eastAsia="Calibri"/>
          <w:bCs/>
          <w:color w:val="000000"/>
          <w:sz w:val="20"/>
          <w:szCs w:val="20"/>
          <w:lang w:eastAsia="en-US"/>
        </w:rPr>
      </w:pPr>
      <w:r w:rsidRPr="00632F8D">
        <w:rPr>
          <w:rFonts w:eastAsia="Calibri"/>
          <w:bCs/>
          <w:color w:val="000000"/>
          <w:sz w:val="20"/>
          <w:szCs w:val="20"/>
          <w:lang w:eastAsia="en-US"/>
        </w:rPr>
        <w:t xml:space="preserve">5. Порядок получения учебно-методической помощи обучающимся по освоению образовательных программ с применением электронного обучения, дистанционных образовательных технологий.  </w:t>
      </w:r>
    </w:p>
    <w:p w:rsidR="00AD3862" w:rsidRPr="00632F8D" w:rsidRDefault="00AD3862" w:rsidP="00AD3862">
      <w:pPr>
        <w:tabs>
          <w:tab w:val="left" w:pos="1134"/>
        </w:tabs>
        <w:ind w:firstLine="567"/>
        <w:jc w:val="both"/>
        <w:rPr>
          <w:rFonts w:eastAsia="Calibri"/>
          <w:bCs/>
          <w:color w:val="000000"/>
          <w:sz w:val="20"/>
          <w:szCs w:val="20"/>
          <w:lang w:eastAsia="en-US"/>
        </w:rPr>
      </w:pPr>
      <w:r w:rsidRPr="00632F8D">
        <w:rPr>
          <w:rFonts w:eastAsia="Calibri"/>
          <w:bCs/>
          <w:color w:val="000000"/>
          <w:sz w:val="20"/>
          <w:szCs w:val="20"/>
          <w:lang w:eastAsia="en-US"/>
        </w:rPr>
        <w:t>6.</w:t>
      </w:r>
      <w:r>
        <w:rPr>
          <w:rFonts w:eastAsia="Calibri"/>
          <w:bCs/>
          <w:color w:val="000000"/>
          <w:sz w:val="20"/>
          <w:szCs w:val="20"/>
          <w:lang w:eastAsia="en-US"/>
        </w:rPr>
        <w:t> </w:t>
      </w:r>
      <w:r w:rsidRPr="00632F8D">
        <w:rPr>
          <w:rFonts w:eastAsia="Calibri"/>
          <w:bCs/>
          <w:color w:val="000000"/>
          <w:sz w:val="20"/>
          <w:szCs w:val="20"/>
          <w:lang w:eastAsia="en-US"/>
        </w:rPr>
        <w:t xml:space="preserve">Консультирование обучающихся при использовании электронного обучения, дистанционных образовательных технологий.  </w:t>
      </w:r>
    </w:p>
    <w:p w:rsidR="00AD3862" w:rsidRPr="00632F8D" w:rsidRDefault="00AD3862" w:rsidP="00AD3862">
      <w:pPr>
        <w:tabs>
          <w:tab w:val="left" w:pos="1134"/>
        </w:tabs>
        <w:ind w:firstLine="567"/>
        <w:jc w:val="both"/>
        <w:rPr>
          <w:rFonts w:eastAsia="Calibri"/>
          <w:bCs/>
          <w:color w:val="000000"/>
          <w:sz w:val="20"/>
          <w:szCs w:val="20"/>
          <w:lang w:eastAsia="en-US"/>
        </w:rPr>
      </w:pPr>
      <w:r w:rsidRPr="00632F8D">
        <w:rPr>
          <w:rFonts w:eastAsia="Calibri"/>
          <w:bCs/>
          <w:color w:val="000000"/>
          <w:sz w:val="20"/>
          <w:szCs w:val="20"/>
          <w:lang w:eastAsia="en-US"/>
        </w:rPr>
        <w:t xml:space="preserve">7. Технология проведения контактного занятия.  </w:t>
      </w:r>
    </w:p>
    <w:p w:rsidR="00AD3862" w:rsidRPr="00632F8D" w:rsidRDefault="00AD3862" w:rsidP="00AD3862">
      <w:pPr>
        <w:tabs>
          <w:tab w:val="left" w:pos="1134"/>
        </w:tabs>
        <w:ind w:firstLine="567"/>
        <w:jc w:val="both"/>
        <w:rPr>
          <w:rFonts w:eastAsia="Calibri"/>
          <w:bCs/>
          <w:color w:val="000000"/>
          <w:sz w:val="20"/>
          <w:szCs w:val="20"/>
          <w:lang w:eastAsia="en-US"/>
        </w:rPr>
      </w:pPr>
      <w:r w:rsidRPr="00632F8D">
        <w:rPr>
          <w:rFonts w:eastAsia="Calibri"/>
          <w:bCs/>
          <w:color w:val="000000"/>
          <w:sz w:val="20"/>
          <w:szCs w:val="20"/>
          <w:lang w:eastAsia="en-US"/>
        </w:rPr>
        <w:t xml:space="preserve">8. Мониторинг работы с текстами:  </w:t>
      </w:r>
    </w:p>
    <w:p w:rsidR="00AD3862" w:rsidRPr="00632F8D" w:rsidRDefault="00AD3862" w:rsidP="00AD3862">
      <w:pPr>
        <w:tabs>
          <w:tab w:val="left" w:pos="1134"/>
        </w:tabs>
        <w:ind w:firstLine="567"/>
        <w:jc w:val="both"/>
        <w:rPr>
          <w:rFonts w:eastAsia="Calibri"/>
          <w:bCs/>
          <w:color w:val="000000"/>
          <w:sz w:val="20"/>
          <w:szCs w:val="20"/>
          <w:lang w:eastAsia="en-US"/>
        </w:rPr>
      </w:pPr>
      <w:r w:rsidRPr="00632F8D">
        <w:rPr>
          <w:rFonts w:eastAsia="Calibri"/>
          <w:bCs/>
          <w:color w:val="000000"/>
          <w:sz w:val="20"/>
          <w:szCs w:val="20"/>
          <w:lang w:eastAsia="en-US"/>
        </w:rPr>
        <w:t xml:space="preserve">9. Контактные интерактивные занятия: формы, цели, технология проведения.  </w:t>
      </w:r>
    </w:p>
    <w:p w:rsidR="00AD3862" w:rsidRPr="00632F8D" w:rsidRDefault="00AD3862" w:rsidP="00AD3862">
      <w:pPr>
        <w:tabs>
          <w:tab w:val="left" w:pos="1134"/>
        </w:tabs>
        <w:ind w:firstLine="567"/>
        <w:jc w:val="both"/>
        <w:rPr>
          <w:rFonts w:eastAsia="Calibri"/>
          <w:bCs/>
          <w:color w:val="000000"/>
          <w:sz w:val="20"/>
          <w:szCs w:val="20"/>
          <w:lang w:eastAsia="en-US"/>
        </w:rPr>
      </w:pPr>
      <w:r w:rsidRPr="00632F8D">
        <w:rPr>
          <w:rFonts w:eastAsia="Calibri"/>
          <w:bCs/>
          <w:color w:val="000000"/>
          <w:sz w:val="20"/>
          <w:szCs w:val="20"/>
          <w:lang w:eastAsia="en-US"/>
        </w:rPr>
        <w:t xml:space="preserve">10. Вебинар, его значение и характеристика.  </w:t>
      </w:r>
    </w:p>
    <w:p w:rsidR="00AD3862" w:rsidRPr="00632F8D" w:rsidRDefault="00AD3862" w:rsidP="00AD3862">
      <w:pPr>
        <w:tabs>
          <w:tab w:val="left" w:pos="1134"/>
        </w:tabs>
        <w:ind w:firstLine="567"/>
        <w:jc w:val="both"/>
        <w:rPr>
          <w:rFonts w:eastAsia="Calibri"/>
          <w:b/>
          <w:bCs/>
          <w:i/>
          <w:iCs/>
          <w:color w:val="000000"/>
          <w:sz w:val="20"/>
          <w:szCs w:val="20"/>
          <w:lang w:eastAsia="en-US"/>
        </w:rPr>
      </w:pPr>
      <w:r w:rsidRPr="00632F8D">
        <w:rPr>
          <w:rFonts w:eastAsia="Calibri"/>
          <w:bCs/>
          <w:color w:val="000000"/>
          <w:sz w:val="20"/>
          <w:szCs w:val="20"/>
          <w:lang w:eastAsia="en-US"/>
        </w:rPr>
        <w:t xml:space="preserve">11. Система администрирования как элемент дистанционного учебного курса.  </w:t>
      </w:r>
    </w:p>
    <w:p w:rsidR="00AD3862" w:rsidRPr="00632F8D" w:rsidRDefault="00AD3862" w:rsidP="00AD3862">
      <w:pPr>
        <w:ind w:firstLine="567"/>
        <w:jc w:val="both"/>
        <w:rPr>
          <w:rFonts w:eastAsia="Calibri"/>
          <w:b/>
          <w:bCs/>
          <w:iCs/>
          <w:color w:val="000000"/>
          <w:sz w:val="20"/>
          <w:szCs w:val="20"/>
          <w:lang w:eastAsia="en-US"/>
        </w:rPr>
      </w:pPr>
    </w:p>
    <w:p w:rsidR="00AD3862" w:rsidRPr="00632F8D" w:rsidRDefault="00AD3862" w:rsidP="00AD3862">
      <w:pPr>
        <w:keepNext/>
        <w:ind w:firstLine="567"/>
        <w:jc w:val="both"/>
        <w:rPr>
          <w:rFonts w:eastAsia="Calibri"/>
          <w:b/>
          <w:bCs/>
          <w:iCs/>
          <w:color w:val="000000"/>
          <w:sz w:val="20"/>
          <w:szCs w:val="20"/>
          <w:lang w:eastAsia="en-US"/>
        </w:rPr>
      </w:pPr>
      <w:r w:rsidRPr="00632F8D">
        <w:rPr>
          <w:rFonts w:eastAsia="Calibri"/>
          <w:b/>
          <w:bCs/>
          <w:iCs/>
          <w:color w:val="000000"/>
          <w:sz w:val="20"/>
          <w:szCs w:val="20"/>
          <w:lang w:eastAsia="en-US"/>
        </w:rPr>
        <w:t xml:space="preserve">4.1.2. </w:t>
      </w:r>
      <w:bookmarkEnd w:id="19"/>
      <w:bookmarkEnd w:id="20"/>
      <w:r w:rsidRPr="00632F8D">
        <w:rPr>
          <w:rFonts w:eastAsia="Calibri"/>
          <w:b/>
          <w:bCs/>
          <w:iCs/>
          <w:color w:val="000000"/>
          <w:sz w:val="20"/>
          <w:szCs w:val="20"/>
          <w:lang w:eastAsia="en-US"/>
        </w:rPr>
        <w:t>Лабораторные работы</w:t>
      </w:r>
    </w:p>
    <w:p w:rsidR="00AD3862" w:rsidRPr="00632F8D" w:rsidRDefault="00AD3862" w:rsidP="00AD3862">
      <w:pPr>
        <w:keepNext/>
        <w:ind w:firstLine="567"/>
        <w:jc w:val="both"/>
        <w:rPr>
          <w:rFonts w:eastAsia="Calibri"/>
          <w:b/>
          <w:bCs/>
          <w:i/>
          <w:iCs/>
          <w:color w:val="000000"/>
          <w:sz w:val="20"/>
          <w:szCs w:val="20"/>
          <w:lang w:eastAsia="en-US"/>
        </w:rPr>
      </w:pPr>
      <w:bookmarkStart w:id="21" w:name="_Toc36929832"/>
      <w:r w:rsidRPr="00632F8D">
        <w:rPr>
          <w:rFonts w:eastAsia="Calibri"/>
          <w:b/>
          <w:bCs/>
          <w:i/>
          <w:iCs/>
          <w:color w:val="000000"/>
          <w:sz w:val="20"/>
          <w:szCs w:val="20"/>
          <w:lang w:eastAsia="en-US"/>
        </w:rPr>
        <w:t>4.1.2.1. Порядок проведения и процедура оценивания</w:t>
      </w:r>
      <w:bookmarkEnd w:id="21"/>
    </w:p>
    <w:p w:rsidR="00AD3862" w:rsidRPr="00632F8D" w:rsidRDefault="00AD3862" w:rsidP="00AD3862">
      <w:pPr>
        <w:ind w:firstLine="567"/>
        <w:jc w:val="both"/>
        <w:rPr>
          <w:rFonts w:eastAsia="Times New Roman"/>
          <w:sz w:val="20"/>
          <w:szCs w:val="20"/>
        </w:rPr>
      </w:pPr>
      <w:bookmarkStart w:id="22" w:name="_Toc36929833"/>
      <w:r w:rsidRPr="00632F8D">
        <w:rPr>
          <w:rFonts w:eastAsia="Calibri"/>
          <w:sz w:val="20"/>
          <w:szCs w:val="20"/>
          <w:lang w:eastAsia="en-US"/>
        </w:rPr>
        <w:t>В аудитории, оснащённой соответствующим оборудованием, обучающиеся проводят учебные эксперименты и тренируются в применении практико-ориентированных технологий. Оцениваются знание материала и умение применять его на практике, умения и навыки по работе с оборудованием в соответствующей предметной области</w:t>
      </w:r>
      <w:r w:rsidRPr="00632F8D">
        <w:rPr>
          <w:rFonts w:eastAsia="Times New Roman"/>
          <w:sz w:val="20"/>
          <w:szCs w:val="20"/>
        </w:rPr>
        <w:t>.</w:t>
      </w:r>
    </w:p>
    <w:p w:rsidR="00AD3862" w:rsidRPr="00632F8D" w:rsidRDefault="00AD3862" w:rsidP="00AD3862">
      <w:pPr>
        <w:ind w:firstLine="567"/>
        <w:jc w:val="both"/>
        <w:rPr>
          <w:rFonts w:eastAsia="Times New Roman"/>
          <w:sz w:val="20"/>
          <w:szCs w:val="20"/>
        </w:rPr>
      </w:pPr>
      <w:r w:rsidRPr="00632F8D">
        <w:rPr>
          <w:rFonts w:eastAsia="Times New Roman"/>
          <w:sz w:val="20"/>
          <w:szCs w:val="20"/>
        </w:rPr>
        <w:t>Перед выполнением каждой работы студенты-бакалавры должны проработать соответствующий материал, используя конспекты теоретических занятий, периодические издания, учебно-методические пособия и учебники</w:t>
      </w:r>
    </w:p>
    <w:p w:rsidR="00AD3862" w:rsidRPr="00632F8D" w:rsidRDefault="00AD3862" w:rsidP="00AD3862">
      <w:pPr>
        <w:ind w:firstLine="567"/>
        <w:jc w:val="both"/>
        <w:rPr>
          <w:rFonts w:eastAsia="Times New Roman"/>
          <w:sz w:val="20"/>
          <w:szCs w:val="20"/>
        </w:rPr>
      </w:pPr>
      <w:r w:rsidRPr="00632F8D">
        <w:rPr>
          <w:rFonts w:eastAsia="Times New Roman"/>
          <w:sz w:val="20"/>
          <w:szCs w:val="20"/>
        </w:rPr>
        <w:t>На каждом занятии студенты выполняют работу в соответствии с ее содержанием и методическими указаниями.</w:t>
      </w:r>
    </w:p>
    <w:p w:rsidR="00AD3862" w:rsidRPr="00632F8D" w:rsidRDefault="00AD3862" w:rsidP="00AD3862">
      <w:pPr>
        <w:ind w:firstLine="567"/>
        <w:jc w:val="both"/>
        <w:rPr>
          <w:rFonts w:eastAsia="Times New Roman"/>
          <w:sz w:val="20"/>
          <w:szCs w:val="20"/>
        </w:rPr>
      </w:pPr>
      <w:r w:rsidRPr="00632F8D">
        <w:rPr>
          <w:rFonts w:eastAsia="Times New Roman"/>
          <w:sz w:val="20"/>
          <w:szCs w:val="20"/>
        </w:rPr>
        <w:t>По окончании занятий студенты оформляют отчет по каждой работе, соблюдая следующую форму:</w:t>
      </w:r>
    </w:p>
    <w:p w:rsidR="00AD3862" w:rsidRPr="00632F8D" w:rsidRDefault="00AD3862" w:rsidP="00AD3862">
      <w:pPr>
        <w:numPr>
          <w:ilvl w:val="0"/>
          <w:numId w:val="1"/>
        </w:numPr>
        <w:tabs>
          <w:tab w:val="left" w:pos="851"/>
        </w:tabs>
        <w:jc w:val="both"/>
        <w:rPr>
          <w:rFonts w:eastAsia="Times New Roman"/>
          <w:sz w:val="20"/>
          <w:szCs w:val="20"/>
        </w:rPr>
      </w:pPr>
      <w:r w:rsidRPr="00632F8D">
        <w:rPr>
          <w:rFonts w:eastAsia="Times New Roman"/>
          <w:sz w:val="20"/>
          <w:szCs w:val="20"/>
        </w:rPr>
        <w:t>Наименование темы;</w:t>
      </w:r>
    </w:p>
    <w:p w:rsidR="00AD3862" w:rsidRPr="00632F8D" w:rsidRDefault="00AD3862" w:rsidP="00AD3862">
      <w:pPr>
        <w:numPr>
          <w:ilvl w:val="0"/>
          <w:numId w:val="1"/>
        </w:numPr>
        <w:tabs>
          <w:tab w:val="left" w:pos="851"/>
        </w:tabs>
        <w:jc w:val="both"/>
        <w:rPr>
          <w:rFonts w:eastAsia="Times New Roman"/>
          <w:sz w:val="20"/>
          <w:szCs w:val="20"/>
        </w:rPr>
      </w:pPr>
      <w:r w:rsidRPr="00632F8D">
        <w:rPr>
          <w:rFonts w:eastAsia="Times New Roman"/>
          <w:sz w:val="20"/>
          <w:szCs w:val="20"/>
        </w:rPr>
        <w:t>Цель работы;</w:t>
      </w:r>
    </w:p>
    <w:p w:rsidR="00AD3862" w:rsidRPr="00632F8D" w:rsidRDefault="00AD3862" w:rsidP="00AD3862">
      <w:pPr>
        <w:numPr>
          <w:ilvl w:val="0"/>
          <w:numId w:val="1"/>
        </w:numPr>
        <w:tabs>
          <w:tab w:val="left" w:pos="851"/>
        </w:tabs>
        <w:jc w:val="both"/>
        <w:rPr>
          <w:rFonts w:eastAsia="Times New Roman"/>
          <w:sz w:val="20"/>
          <w:szCs w:val="20"/>
        </w:rPr>
      </w:pPr>
      <w:r w:rsidRPr="00632F8D">
        <w:rPr>
          <w:rFonts w:eastAsia="Times New Roman"/>
          <w:sz w:val="20"/>
          <w:szCs w:val="20"/>
        </w:rPr>
        <w:t xml:space="preserve">Задание и содержание выполненной работы, </w:t>
      </w:r>
    </w:p>
    <w:p w:rsidR="00AD3862" w:rsidRPr="00632F8D" w:rsidRDefault="00AD3862" w:rsidP="00AD3862">
      <w:pPr>
        <w:numPr>
          <w:ilvl w:val="0"/>
          <w:numId w:val="1"/>
        </w:numPr>
        <w:tabs>
          <w:tab w:val="left" w:pos="851"/>
        </w:tabs>
        <w:jc w:val="both"/>
        <w:rPr>
          <w:rFonts w:eastAsia="Times New Roman"/>
          <w:sz w:val="20"/>
          <w:szCs w:val="20"/>
        </w:rPr>
      </w:pPr>
      <w:r w:rsidRPr="00632F8D">
        <w:rPr>
          <w:rFonts w:eastAsia="Times New Roman"/>
          <w:sz w:val="20"/>
          <w:szCs w:val="20"/>
        </w:rPr>
        <w:t>Письменные ответы на контрольные вопросы.</w:t>
      </w:r>
    </w:p>
    <w:p w:rsidR="00AD3862" w:rsidRPr="00632F8D" w:rsidRDefault="00AD3862" w:rsidP="00AD3862">
      <w:pPr>
        <w:numPr>
          <w:ilvl w:val="0"/>
          <w:numId w:val="1"/>
        </w:numPr>
        <w:tabs>
          <w:tab w:val="left" w:pos="851"/>
        </w:tabs>
        <w:jc w:val="both"/>
        <w:rPr>
          <w:rFonts w:eastAsia="Times New Roman"/>
          <w:sz w:val="20"/>
          <w:szCs w:val="20"/>
        </w:rPr>
      </w:pPr>
      <w:r w:rsidRPr="00632F8D">
        <w:rPr>
          <w:rFonts w:eastAsia="Times New Roman"/>
          <w:sz w:val="20"/>
          <w:szCs w:val="20"/>
        </w:rPr>
        <w:t>Выводы по проделанной работе.</w:t>
      </w:r>
    </w:p>
    <w:p w:rsidR="00AD3862" w:rsidRPr="00632F8D" w:rsidRDefault="00AD3862" w:rsidP="00AD3862">
      <w:pPr>
        <w:numPr>
          <w:ilvl w:val="0"/>
          <w:numId w:val="1"/>
        </w:numPr>
        <w:tabs>
          <w:tab w:val="left" w:pos="851"/>
        </w:tabs>
        <w:jc w:val="both"/>
        <w:rPr>
          <w:rFonts w:eastAsia="Times New Roman"/>
          <w:sz w:val="20"/>
          <w:szCs w:val="20"/>
        </w:rPr>
      </w:pPr>
      <w:r w:rsidRPr="00632F8D">
        <w:rPr>
          <w:rFonts w:eastAsia="Times New Roman"/>
          <w:sz w:val="20"/>
          <w:szCs w:val="20"/>
        </w:rPr>
        <w:t>Список использованных источников.</w:t>
      </w:r>
    </w:p>
    <w:p w:rsidR="00AD3862" w:rsidRPr="00632F8D" w:rsidRDefault="00AD3862" w:rsidP="00AD3862">
      <w:pPr>
        <w:ind w:firstLine="567"/>
        <w:jc w:val="both"/>
        <w:rPr>
          <w:rFonts w:eastAsia="Calibri"/>
          <w:b/>
          <w:bCs/>
          <w:i/>
          <w:iCs/>
          <w:color w:val="000000"/>
          <w:sz w:val="20"/>
          <w:szCs w:val="20"/>
          <w:lang w:eastAsia="en-US"/>
        </w:rPr>
      </w:pPr>
      <w:r w:rsidRPr="00632F8D">
        <w:rPr>
          <w:rFonts w:eastAsia="Calibri"/>
          <w:b/>
          <w:bCs/>
          <w:i/>
          <w:iCs/>
          <w:color w:val="000000"/>
          <w:sz w:val="20"/>
          <w:szCs w:val="20"/>
          <w:lang w:eastAsia="en-US"/>
        </w:rPr>
        <w:t>4.1.2.2. Критерии оценивания</w:t>
      </w:r>
      <w:bookmarkEnd w:id="22"/>
    </w:p>
    <w:p w:rsidR="00AD3862" w:rsidRPr="00632F8D" w:rsidRDefault="00AD3862" w:rsidP="00AD3862">
      <w:pPr>
        <w:ind w:firstLine="567"/>
        <w:jc w:val="both"/>
        <w:rPr>
          <w:rFonts w:eastAsia="Calibri"/>
          <w:b/>
          <w:bCs/>
          <w:color w:val="000000"/>
          <w:sz w:val="20"/>
          <w:szCs w:val="20"/>
          <w:lang w:eastAsia="en-US"/>
        </w:rPr>
      </w:pPr>
      <w:bookmarkStart w:id="23" w:name="_Toc36929834"/>
      <w:r w:rsidRPr="00632F8D">
        <w:rPr>
          <w:rFonts w:eastAsia="Calibri"/>
          <w:b/>
          <w:bCs/>
          <w:color w:val="000000"/>
          <w:sz w:val="20"/>
          <w:szCs w:val="20"/>
          <w:lang w:eastAsia="en-US"/>
        </w:rPr>
        <w:t>26-30 баллов ставится, если обучающийся:</w:t>
      </w:r>
    </w:p>
    <w:p w:rsidR="00AD3862" w:rsidRPr="00632F8D" w:rsidRDefault="00AD3862" w:rsidP="00AD3862">
      <w:pPr>
        <w:jc w:val="both"/>
        <w:rPr>
          <w:rFonts w:eastAsia="Calibri"/>
          <w:color w:val="000000"/>
          <w:sz w:val="20"/>
          <w:szCs w:val="20"/>
          <w:shd w:val="clear" w:color="auto" w:fill="FFFFFF"/>
          <w:lang w:eastAsia="en-US"/>
        </w:rPr>
      </w:pPr>
      <w:r w:rsidRPr="00632F8D">
        <w:rPr>
          <w:rFonts w:eastAsia="Calibri"/>
          <w:color w:val="000000"/>
          <w:sz w:val="20"/>
          <w:szCs w:val="20"/>
          <w:shd w:val="clear" w:color="auto" w:fill="FFFFFF"/>
          <w:lang w:eastAsia="en-US"/>
        </w:rPr>
        <w:t>Оборудование и методы использовал правильно. Проявлена превосходная теоретическая подготовка. Необходимые навыки и умения полностью освоены. Результат лабораторной работы полностью соответствует её целям. </w:t>
      </w:r>
    </w:p>
    <w:p w:rsidR="00AD3862" w:rsidRPr="00632F8D" w:rsidRDefault="00AD3862" w:rsidP="00AD3862">
      <w:pPr>
        <w:ind w:firstLine="567"/>
        <w:jc w:val="both"/>
        <w:rPr>
          <w:rFonts w:eastAsia="Calibri"/>
          <w:b/>
          <w:bCs/>
          <w:color w:val="000000"/>
          <w:sz w:val="20"/>
          <w:szCs w:val="20"/>
          <w:lang w:eastAsia="en-US"/>
        </w:rPr>
      </w:pPr>
      <w:r w:rsidRPr="00632F8D">
        <w:rPr>
          <w:rFonts w:eastAsia="Calibri"/>
          <w:b/>
          <w:bCs/>
          <w:color w:val="000000"/>
          <w:sz w:val="20"/>
          <w:szCs w:val="20"/>
          <w:lang w:eastAsia="en-US"/>
        </w:rPr>
        <w:t>21-25 баллов ставится, если обучающийся:</w:t>
      </w:r>
    </w:p>
    <w:p w:rsidR="00AD3862" w:rsidRPr="00632F8D" w:rsidRDefault="00AD3862" w:rsidP="00AD3862">
      <w:pPr>
        <w:jc w:val="both"/>
        <w:rPr>
          <w:rFonts w:eastAsia="Calibri"/>
          <w:color w:val="000000"/>
          <w:sz w:val="20"/>
          <w:szCs w:val="20"/>
          <w:shd w:val="clear" w:color="auto" w:fill="FFFFFF"/>
          <w:lang w:eastAsia="en-US"/>
        </w:rPr>
      </w:pPr>
      <w:r w:rsidRPr="00632F8D">
        <w:rPr>
          <w:rFonts w:eastAsia="Calibri"/>
          <w:color w:val="000000"/>
          <w:sz w:val="20"/>
          <w:szCs w:val="20"/>
          <w:shd w:val="clear" w:color="auto" w:fill="FFFFFF"/>
          <w:lang w:eastAsia="en-US"/>
        </w:rPr>
        <w:t xml:space="preserve">Оборудование и методы использовал в основном правильно. Проявлена хорошая теоретическая подготовка. Необходимые навыки и умения в основном освоены. Результат лабораторной работы в основном соответствует её целям. </w:t>
      </w:r>
    </w:p>
    <w:p w:rsidR="00AD3862" w:rsidRPr="00632F8D" w:rsidRDefault="00AD3862" w:rsidP="00AD3862">
      <w:pPr>
        <w:ind w:firstLine="567"/>
        <w:jc w:val="both"/>
        <w:rPr>
          <w:rFonts w:eastAsia="Calibri"/>
          <w:b/>
          <w:bCs/>
          <w:color w:val="000000"/>
          <w:sz w:val="20"/>
          <w:szCs w:val="20"/>
          <w:lang w:eastAsia="en-US"/>
        </w:rPr>
      </w:pPr>
      <w:r w:rsidRPr="00632F8D">
        <w:rPr>
          <w:rFonts w:eastAsia="Calibri"/>
          <w:b/>
          <w:bCs/>
          <w:color w:val="000000"/>
          <w:sz w:val="20"/>
          <w:szCs w:val="20"/>
          <w:lang w:eastAsia="en-US"/>
        </w:rPr>
        <w:t>17-20 баллов ставится, если обучающийся:</w:t>
      </w:r>
    </w:p>
    <w:p w:rsidR="00AD3862" w:rsidRPr="00632F8D" w:rsidRDefault="00AD3862" w:rsidP="00AD3862">
      <w:pPr>
        <w:ind w:firstLine="567"/>
        <w:jc w:val="both"/>
        <w:rPr>
          <w:rFonts w:eastAsia="Calibri"/>
          <w:color w:val="000000"/>
          <w:sz w:val="20"/>
          <w:szCs w:val="20"/>
          <w:shd w:val="clear" w:color="auto" w:fill="FFFFFF"/>
          <w:lang w:eastAsia="en-US"/>
        </w:rPr>
      </w:pPr>
      <w:r w:rsidRPr="00632F8D">
        <w:rPr>
          <w:rFonts w:eastAsia="Calibri"/>
          <w:color w:val="000000"/>
          <w:sz w:val="20"/>
          <w:szCs w:val="20"/>
          <w:shd w:val="clear" w:color="auto" w:fill="FFFFFF"/>
          <w:lang w:eastAsia="en-US"/>
        </w:rPr>
        <w:t>Оборудование и методы частично использовал правильно. Проявлена удовлетворительная теоретическая подготовка. Необходимые навыки и умения частично освоены. Результат лабораторной работы частично соответствует её целям. </w:t>
      </w:r>
    </w:p>
    <w:p w:rsidR="00AD3862" w:rsidRPr="00632F8D" w:rsidRDefault="00AD3862" w:rsidP="00AD3862">
      <w:pPr>
        <w:ind w:firstLine="567"/>
        <w:jc w:val="both"/>
        <w:rPr>
          <w:rFonts w:eastAsia="Calibri"/>
          <w:b/>
          <w:bCs/>
          <w:color w:val="000000"/>
          <w:sz w:val="20"/>
          <w:szCs w:val="20"/>
          <w:lang w:eastAsia="en-US"/>
        </w:rPr>
      </w:pPr>
      <w:r w:rsidRPr="00632F8D">
        <w:rPr>
          <w:rFonts w:eastAsia="Calibri"/>
          <w:b/>
          <w:bCs/>
          <w:color w:val="000000"/>
          <w:sz w:val="20"/>
          <w:szCs w:val="20"/>
          <w:lang w:eastAsia="en-US"/>
        </w:rPr>
        <w:t>0-19 баллов ставится, если обучающийся:</w:t>
      </w:r>
    </w:p>
    <w:p w:rsidR="00AD3862" w:rsidRPr="00632F8D" w:rsidRDefault="00AD3862" w:rsidP="00AD3862">
      <w:pPr>
        <w:ind w:firstLine="567"/>
        <w:jc w:val="both"/>
        <w:rPr>
          <w:rFonts w:eastAsia="Calibri"/>
          <w:color w:val="000000"/>
          <w:sz w:val="20"/>
          <w:szCs w:val="20"/>
          <w:shd w:val="clear" w:color="auto" w:fill="FFFFFF"/>
          <w:lang w:eastAsia="en-US"/>
        </w:rPr>
      </w:pPr>
      <w:r w:rsidRPr="00632F8D">
        <w:rPr>
          <w:rFonts w:eastAsia="Calibri"/>
          <w:color w:val="000000"/>
          <w:sz w:val="20"/>
          <w:szCs w:val="20"/>
          <w:shd w:val="clear" w:color="auto" w:fill="FFFFFF"/>
          <w:lang w:eastAsia="en-US"/>
        </w:rPr>
        <w:t>Оборудование и методы использовал неправильно. Проявлена неудовлетворительная теоретическая подготовка. Необходимые навыки и умения не освоены. Результат лабораторной работы не соответствует её целям. </w:t>
      </w:r>
    </w:p>
    <w:p w:rsidR="00AD3862" w:rsidRPr="00632F8D" w:rsidRDefault="00AD3862" w:rsidP="00AD3862">
      <w:pPr>
        <w:ind w:firstLine="567"/>
        <w:jc w:val="both"/>
        <w:rPr>
          <w:rFonts w:eastAsia="Calibri"/>
          <w:b/>
          <w:bCs/>
          <w:i/>
          <w:iCs/>
          <w:color w:val="000000"/>
          <w:sz w:val="20"/>
          <w:szCs w:val="20"/>
          <w:lang w:eastAsia="en-US"/>
        </w:rPr>
      </w:pPr>
      <w:r w:rsidRPr="00632F8D">
        <w:rPr>
          <w:rFonts w:eastAsia="Calibri"/>
          <w:b/>
          <w:bCs/>
          <w:i/>
          <w:iCs/>
          <w:color w:val="000000"/>
          <w:sz w:val="20"/>
          <w:szCs w:val="20"/>
          <w:lang w:eastAsia="en-US"/>
        </w:rPr>
        <w:t>4.1.2.3. Содержание оценочного средства</w:t>
      </w:r>
      <w:bookmarkEnd w:id="23"/>
      <w:r w:rsidRPr="00632F8D">
        <w:rPr>
          <w:rFonts w:eastAsia="Calibri"/>
          <w:b/>
          <w:bCs/>
          <w:i/>
          <w:iCs/>
          <w:color w:val="000000"/>
          <w:sz w:val="20"/>
          <w:szCs w:val="20"/>
          <w:lang w:eastAsia="en-US"/>
        </w:rPr>
        <w:t xml:space="preserve"> </w:t>
      </w:r>
    </w:p>
    <w:p w:rsidR="00AD3862" w:rsidRPr="00632F8D" w:rsidRDefault="00AD3862" w:rsidP="00AD3862">
      <w:pPr>
        <w:widowControl w:val="0"/>
        <w:jc w:val="both"/>
        <w:rPr>
          <w:rFonts w:eastAsia="Calibri"/>
          <w:i/>
          <w:iCs/>
          <w:sz w:val="20"/>
          <w:szCs w:val="20"/>
          <w:lang w:eastAsia="en-US"/>
        </w:rPr>
      </w:pPr>
      <w:bookmarkStart w:id="24" w:name="_Toc31551170"/>
      <w:bookmarkStart w:id="25" w:name="_Toc36926278"/>
      <w:bookmarkStart w:id="26" w:name="_Toc36929835"/>
      <w:r w:rsidRPr="00632F8D">
        <w:rPr>
          <w:rFonts w:eastAsia="Calibri"/>
          <w:i/>
          <w:iCs/>
          <w:sz w:val="20"/>
          <w:szCs w:val="20"/>
          <w:lang w:eastAsia="en-US"/>
        </w:rPr>
        <w:t>Формулировка задания</w:t>
      </w:r>
    </w:p>
    <w:p w:rsidR="00AD3862" w:rsidRPr="00632F8D" w:rsidRDefault="00AD3862" w:rsidP="00AD3862">
      <w:pPr>
        <w:widowControl w:val="0"/>
        <w:jc w:val="both"/>
        <w:rPr>
          <w:rFonts w:eastAsia="Calibri"/>
          <w:iCs/>
          <w:sz w:val="20"/>
          <w:szCs w:val="20"/>
          <w:lang w:eastAsia="en-US"/>
        </w:rPr>
      </w:pPr>
      <w:r w:rsidRPr="00632F8D">
        <w:rPr>
          <w:rFonts w:eastAsia="Calibri"/>
          <w:iCs/>
          <w:sz w:val="20"/>
          <w:szCs w:val="20"/>
          <w:lang w:eastAsia="en-US"/>
        </w:rPr>
        <w:t xml:space="preserve">1. Создание учебного пространства курса.  </w:t>
      </w:r>
    </w:p>
    <w:p w:rsidR="00AD3862" w:rsidRPr="00632F8D" w:rsidRDefault="00AD3862" w:rsidP="00AD3862">
      <w:pPr>
        <w:widowControl w:val="0"/>
        <w:jc w:val="both"/>
        <w:rPr>
          <w:rFonts w:eastAsia="Calibri"/>
          <w:iCs/>
          <w:sz w:val="20"/>
          <w:szCs w:val="20"/>
          <w:lang w:eastAsia="en-US"/>
        </w:rPr>
      </w:pPr>
      <w:r w:rsidRPr="00632F8D">
        <w:rPr>
          <w:rFonts w:eastAsia="Calibri"/>
          <w:iCs/>
          <w:sz w:val="20"/>
          <w:szCs w:val="20"/>
          <w:lang w:eastAsia="en-US"/>
        </w:rPr>
        <w:t xml:space="preserve">2. Авторские права. Работа на форуме. Размещение презентаций в блоге.  </w:t>
      </w:r>
    </w:p>
    <w:p w:rsidR="00AD3862" w:rsidRPr="00632F8D" w:rsidRDefault="00AD3862" w:rsidP="00AD3862">
      <w:pPr>
        <w:widowControl w:val="0"/>
        <w:jc w:val="both"/>
        <w:rPr>
          <w:rFonts w:eastAsia="Calibri"/>
          <w:iCs/>
          <w:sz w:val="20"/>
          <w:szCs w:val="20"/>
          <w:lang w:eastAsia="en-US"/>
        </w:rPr>
      </w:pPr>
      <w:r w:rsidRPr="00632F8D">
        <w:rPr>
          <w:rFonts w:eastAsia="Calibri"/>
          <w:iCs/>
          <w:sz w:val="20"/>
          <w:szCs w:val="20"/>
          <w:lang w:eastAsia="en-US"/>
        </w:rPr>
        <w:t xml:space="preserve">3. Модели дистанционного образования. Общий доступ к документам </w:t>
      </w:r>
      <w:proofErr w:type="spellStart"/>
      <w:r w:rsidRPr="00632F8D">
        <w:rPr>
          <w:rFonts w:eastAsia="Calibri"/>
          <w:iCs/>
          <w:sz w:val="20"/>
          <w:szCs w:val="20"/>
          <w:lang w:eastAsia="en-US"/>
        </w:rPr>
        <w:t>Google</w:t>
      </w:r>
      <w:proofErr w:type="spellEnd"/>
      <w:r w:rsidRPr="00632F8D">
        <w:rPr>
          <w:rFonts w:eastAsia="Calibri"/>
          <w:iCs/>
          <w:sz w:val="20"/>
          <w:szCs w:val="20"/>
          <w:lang w:eastAsia="en-US"/>
        </w:rPr>
        <w:t xml:space="preserve">.  </w:t>
      </w:r>
    </w:p>
    <w:p w:rsidR="00AD3862" w:rsidRPr="00632F8D" w:rsidRDefault="00AD3862" w:rsidP="00AD3862">
      <w:pPr>
        <w:widowControl w:val="0"/>
        <w:jc w:val="both"/>
        <w:rPr>
          <w:rFonts w:eastAsia="Calibri"/>
          <w:iCs/>
          <w:sz w:val="20"/>
          <w:szCs w:val="20"/>
          <w:lang w:eastAsia="en-US"/>
        </w:rPr>
      </w:pPr>
      <w:r w:rsidRPr="00632F8D">
        <w:rPr>
          <w:rFonts w:eastAsia="Calibri"/>
          <w:iCs/>
          <w:sz w:val="20"/>
          <w:szCs w:val="20"/>
          <w:lang w:eastAsia="en-US"/>
        </w:rPr>
        <w:t xml:space="preserve">4. Базовые сервисы </w:t>
      </w:r>
      <w:proofErr w:type="spellStart"/>
      <w:r w:rsidRPr="00632F8D">
        <w:rPr>
          <w:rFonts w:eastAsia="Calibri"/>
          <w:iCs/>
          <w:sz w:val="20"/>
          <w:szCs w:val="20"/>
          <w:lang w:eastAsia="en-US"/>
        </w:rPr>
        <w:t>Google</w:t>
      </w:r>
      <w:proofErr w:type="spellEnd"/>
      <w:r w:rsidRPr="00632F8D">
        <w:rPr>
          <w:rFonts w:eastAsia="Calibri"/>
          <w:iCs/>
          <w:sz w:val="20"/>
          <w:szCs w:val="20"/>
          <w:lang w:eastAsia="en-US"/>
        </w:rPr>
        <w:t xml:space="preserve"> для образования.  </w:t>
      </w:r>
    </w:p>
    <w:p w:rsidR="00AD3862" w:rsidRPr="00632F8D" w:rsidRDefault="00AD3862" w:rsidP="00AD3862">
      <w:pPr>
        <w:widowControl w:val="0"/>
        <w:jc w:val="both"/>
        <w:rPr>
          <w:rFonts w:eastAsia="Calibri"/>
          <w:iCs/>
          <w:sz w:val="20"/>
          <w:szCs w:val="20"/>
          <w:lang w:eastAsia="en-US"/>
        </w:rPr>
      </w:pPr>
      <w:r w:rsidRPr="00632F8D">
        <w:rPr>
          <w:rFonts w:eastAsia="Calibri"/>
          <w:iCs/>
          <w:sz w:val="20"/>
          <w:szCs w:val="20"/>
          <w:lang w:eastAsia="en-US"/>
        </w:rPr>
        <w:t xml:space="preserve">5. Основы работы в </w:t>
      </w:r>
      <w:proofErr w:type="spellStart"/>
      <w:r w:rsidRPr="00632F8D">
        <w:rPr>
          <w:rFonts w:eastAsia="Calibri"/>
          <w:iCs/>
          <w:sz w:val="20"/>
          <w:szCs w:val="20"/>
          <w:lang w:eastAsia="en-US"/>
        </w:rPr>
        <w:t>Moodle</w:t>
      </w:r>
      <w:proofErr w:type="spellEnd"/>
      <w:r w:rsidRPr="00632F8D">
        <w:rPr>
          <w:rFonts w:eastAsia="Calibri"/>
          <w:iCs/>
          <w:sz w:val="20"/>
          <w:szCs w:val="20"/>
          <w:lang w:eastAsia="en-US"/>
        </w:rPr>
        <w:t xml:space="preserve">.  </w:t>
      </w:r>
    </w:p>
    <w:p w:rsidR="00AD3862" w:rsidRPr="00632F8D" w:rsidRDefault="00AD3862" w:rsidP="00AD3862">
      <w:pPr>
        <w:widowControl w:val="0"/>
        <w:jc w:val="both"/>
        <w:rPr>
          <w:rFonts w:eastAsia="Calibri"/>
          <w:iCs/>
          <w:sz w:val="20"/>
          <w:szCs w:val="20"/>
          <w:lang w:eastAsia="en-US"/>
        </w:rPr>
      </w:pPr>
      <w:r w:rsidRPr="00632F8D">
        <w:rPr>
          <w:rFonts w:eastAsia="Calibri"/>
          <w:iCs/>
          <w:sz w:val="20"/>
          <w:szCs w:val="20"/>
          <w:lang w:eastAsia="en-US"/>
        </w:rPr>
        <w:t xml:space="preserve">6. Создание элементов дистанционного курса.  </w:t>
      </w:r>
    </w:p>
    <w:p w:rsidR="00AD3862" w:rsidRPr="00632F8D" w:rsidRDefault="00AD3862" w:rsidP="00AD3862">
      <w:pPr>
        <w:widowControl w:val="0"/>
        <w:jc w:val="both"/>
        <w:rPr>
          <w:rFonts w:eastAsia="Calibri"/>
          <w:iCs/>
          <w:sz w:val="20"/>
          <w:szCs w:val="20"/>
          <w:lang w:eastAsia="en-US"/>
        </w:rPr>
      </w:pPr>
      <w:r w:rsidRPr="00632F8D">
        <w:rPr>
          <w:rFonts w:eastAsia="Calibri"/>
          <w:iCs/>
          <w:sz w:val="20"/>
          <w:szCs w:val="20"/>
          <w:lang w:eastAsia="en-US"/>
        </w:rPr>
        <w:t xml:space="preserve">7. Базовые сервисы </w:t>
      </w:r>
      <w:proofErr w:type="spellStart"/>
      <w:r w:rsidRPr="00632F8D">
        <w:rPr>
          <w:rFonts w:eastAsia="Calibri"/>
          <w:iCs/>
          <w:sz w:val="20"/>
          <w:szCs w:val="20"/>
          <w:lang w:eastAsia="en-US"/>
        </w:rPr>
        <w:t>Google</w:t>
      </w:r>
      <w:proofErr w:type="spellEnd"/>
      <w:r w:rsidRPr="00632F8D">
        <w:rPr>
          <w:rFonts w:eastAsia="Calibri"/>
          <w:iCs/>
          <w:sz w:val="20"/>
          <w:szCs w:val="20"/>
          <w:lang w:eastAsia="en-US"/>
        </w:rPr>
        <w:t xml:space="preserve"> для образования.  </w:t>
      </w:r>
    </w:p>
    <w:p w:rsidR="00AD3862" w:rsidRPr="00632F8D" w:rsidRDefault="00AD3862" w:rsidP="00AD3862">
      <w:pPr>
        <w:widowControl w:val="0"/>
        <w:jc w:val="both"/>
        <w:rPr>
          <w:rFonts w:eastAsia="Calibri"/>
          <w:iCs/>
          <w:sz w:val="20"/>
          <w:szCs w:val="20"/>
          <w:lang w:eastAsia="en-US"/>
        </w:rPr>
      </w:pPr>
      <w:r w:rsidRPr="00632F8D">
        <w:rPr>
          <w:rFonts w:eastAsia="Calibri"/>
          <w:iCs/>
          <w:sz w:val="20"/>
          <w:szCs w:val="20"/>
          <w:lang w:eastAsia="en-US"/>
        </w:rPr>
        <w:t xml:space="preserve">8. Создание персональной учебной среды студент.  </w:t>
      </w:r>
    </w:p>
    <w:p w:rsidR="00AD3862" w:rsidRPr="00632F8D" w:rsidRDefault="00AD3862" w:rsidP="00AD3862">
      <w:pPr>
        <w:widowControl w:val="0"/>
        <w:jc w:val="both"/>
        <w:rPr>
          <w:rFonts w:eastAsia="Calibri"/>
          <w:iCs/>
          <w:sz w:val="20"/>
          <w:szCs w:val="20"/>
          <w:lang w:eastAsia="en-US"/>
        </w:rPr>
      </w:pPr>
      <w:r w:rsidRPr="00632F8D">
        <w:rPr>
          <w:rFonts w:eastAsia="Calibri"/>
          <w:iCs/>
          <w:sz w:val="20"/>
          <w:szCs w:val="20"/>
          <w:lang w:eastAsia="en-US"/>
        </w:rPr>
        <w:t xml:space="preserve">9. Создание тестов.   </w:t>
      </w:r>
    </w:p>
    <w:p w:rsidR="00AD3862" w:rsidRPr="00632F8D" w:rsidRDefault="00AD3862" w:rsidP="00AD3862">
      <w:pPr>
        <w:ind w:firstLine="567"/>
        <w:jc w:val="both"/>
        <w:rPr>
          <w:rFonts w:eastAsia="Calibri"/>
          <w:b/>
          <w:bCs/>
          <w:i/>
          <w:iCs/>
          <w:color w:val="000000"/>
          <w:sz w:val="20"/>
          <w:szCs w:val="20"/>
          <w:lang w:eastAsia="en-US"/>
        </w:rPr>
      </w:pPr>
    </w:p>
    <w:p w:rsidR="00AD3862" w:rsidRPr="00632F8D" w:rsidRDefault="00AD3862" w:rsidP="00AD3862">
      <w:pPr>
        <w:ind w:firstLine="567"/>
        <w:jc w:val="both"/>
        <w:rPr>
          <w:rFonts w:eastAsia="Calibri"/>
          <w:b/>
          <w:bCs/>
          <w:color w:val="000000"/>
          <w:sz w:val="20"/>
          <w:szCs w:val="20"/>
          <w:lang w:eastAsia="en-US"/>
        </w:rPr>
      </w:pPr>
      <w:r w:rsidRPr="00632F8D">
        <w:rPr>
          <w:rFonts w:eastAsia="Calibri"/>
          <w:b/>
          <w:bCs/>
          <w:color w:val="000000"/>
          <w:sz w:val="20"/>
          <w:szCs w:val="20"/>
          <w:lang w:eastAsia="en-US"/>
        </w:rPr>
        <w:t>4.2. Оценочные средства промежуточной аттестации</w:t>
      </w:r>
      <w:bookmarkEnd w:id="24"/>
      <w:bookmarkEnd w:id="25"/>
      <w:bookmarkEnd w:id="26"/>
    </w:p>
    <w:p w:rsidR="00AD3862" w:rsidRPr="00632F8D" w:rsidRDefault="00AD3862" w:rsidP="00AD3862">
      <w:pPr>
        <w:jc w:val="both"/>
        <w:rPr>
          <w:rFonts w:eastAsia="Calibri"/>
          <w:sz w:val="20"/>
          <w:szCs w:val="20"/>
          <w:lang w:eastAsia="en-US"/>
        </w:rPr>
      </w:pPr>
      <w:bookmarkStart w:id="27" w:name="_Toc36926279"/>
      <w:bookmarkStart w:id="28" w:name="_Toc36929836"/>
      <w:r w:rsidRPr="00632F8D">
        <w:rPr>
          <w:rFonts w:eastAsia="Calibri"/>
          <w:sz w:val="20"/>
          <w:szCs w:val="20"/>
          <w:lang w:eastAsia="en-US"/>
        </w:rPr>
        <w:t>По дисциплине предусмотрен зачет. Зачет  проходит по билетам. В каждом билете два задания: устный или письменный ответ на вопрос и задание на проверку практических навыков по разработке элементов дистанционного курса. Обучающийся получает вопрос (вопросы) либо задание (задания) и время на подготовку. Оценивается владение материалом, его системное освоение, способность применять нужные знания, навыки и умения при анализе проблемных ситуаций и решении практических заданий.</w:t>
      </w:r>
    </w:p>
    <w:p w:rsidR="00AD3862" w:rsidRDefault="00AD3862" w:rsidP="00AD3862">
      <w:pPr>
        <w:keepNext/>
        <w:keepLines/>
        <w:outlineLvl w:val="0"/>
        <w:rPr>
          <w:rFonts w:eastAsia="Calibri"/>
          <w:b/>
          <w:bCs/>
          <w:sz w:val="20"/>
          <w:szCs w:val="20"/>
          <w:lang w:eastAsia="en-US"/>
        </w:rPr>
      </w:pPr>
      <w:bookmarkStart w:id="29" w:name="_Toc47217744"/>
      <w:bookmarkEnd w:id="27"/>
      <w:bookmarkEnd w:id="28"/>
    </w:p>
    <w:p w:rsidR="00AD3862" w:rsidRPr="00632F8D" w:rsidRDefault="00AD3862" w:rsidP="00AD3862">
      <w:pPr>
        <w:keepNext/>
        <w:keepLines/>
        <w:outlineLvl w:val="0"/>
        <w:rPr>
          <w:rFonts w:eastAsia="Calibri"/>
          <w:b/>
          <w:bCs/>
          <w:sz w:val="20"/>
          <w:szCs w:val="20"/>
          <w:lang w:eastAsia="en-US"/>
        </w:rPr>
      </w:pPr>
      <w:r w:rsidRPr="00632F8D">
        <w:rPr>
          <w:rFonts w:eastAsia="Calibri"/>
          <w:b/>
          <w:bCs/>
          <w:sz w:val="20"/>
          <w:szCs w:val="20"/>
          <w:lang w:eastAsia="en-US"/>
        </w:rPr>
        <w:t>4.2.1. Устный или письменный ответ на вопрос</w:t>
      </w:r>
      <w:bookmarkEnd w:id="29"/>
    </w:p>
    <w:p w:rsidR="00AD3862" w:rsidRPr="00632F8D" w:rsidRDefault="00AD3862" w:rsidP="00AD3862">
      <w:pPr>
        <w:jc w:val="both"/>
        <w:rPr>
          <w:rFonts w:eastAsia="Calibri"/>
          <w:b/>
          <w:bCs/>
          <w:sz w:val="20"/>
          <w:szCs w:val="20"/>
          <w:lang w:eastAsia="en-US"/>
        </w:rPr>
      </w:pPr>
      <w:r w:rsidRPr="00632F8D">
        <w:rPr>
          <w:rFonts w:eastAsiaTheme="majorEastAsia"/>
          <w:b/>
          <w:bCs/>
          <w:sz w:val="20"/>
          <w:szCs w:val="20"/>
          <w:lang w:eastAsia="en-US"/>
        </w:rPr>
        <w:t>4.2.1.1. Порядок проведения</w:t>
      </w:r>
      <w:r w:rsidRPr="00632F8D">
        <w:rPr>
          <w:rFonts w:eastAsia="Calibri"/>
          <w:b/>
          <w:bCs/>
          <w:sz w:val="20"/>
          <w:szCs w:val="20"/>
          <w:lang w:eastAsia="en-US"/>
        </w:rPr>
        <w:t xml:space="preserve">. </w:t>
      </w:r>
    </w:p>
    <w:p w:rsidR="00AD3862" w:rsidRPr="00632F8D" w:rsidRDefault="00AD3862" w:rsidP="00AD3862">
      <w:pPr>
        <w:jc w:val="both"/>
        <w:rPr>
          <w:rFonts w:eastAsia="Calibri"/>
          <w:bCs/>
          <w:sz w:val="20"/>
          <w:szCs w:val="20"/>
          <w:lang w:eastAsia="en-US"/>
        </w:rPr>
      </w:pPr>
      <w:r w:rsidRPr="00632F8D">
        <w:rPr>
          <w:rFonts w:eastAsia="Calibri"/>
          <w:bCs/>
          <w:sz w:val="20"/>
          <w:szCs w:val="20"/>
          <w:lang w:eastAsia="en-US"/>
        </w:rPr>
        <w:t>Устный или письменный ответ на вопрос направлен на проверку знаний теоретических основ обучения на основе использования технологий электронного обучения</w:t>
      </w:r>
      <w:r w:rsidRPr="00B53ADD">
        <w:rPr>
          <w:rFonts w:eastAsia="Calibri"/>
          <w:bCs/>
          <w:sz w:val="20"/>
          <w:szCs w:val="20"/>
          <w:lang w:eastAsia="en-US"/>
        </w:rPr>
        <w:t>.</w:t>
      </w:r>
      <w:r w:rsidRPr="00632F8D">
        <w:rPr>
          <w:rFonts w:eastAsia="Calibri"/>
          <w:bCs/>
          <w:sz w:val="20"/>
          <w:szCs w:val="20"/>
          <w:lang w:eastAsia="en-US"/>
        </w:rPr>
        <w:t xml:space="preserve"> </w:t>
      </w:r>
    </w:p>
    <w:p w:rsidR="00AD3862" w:rsidRPr="00632F8D" w:rsidRDefault="00AD3862" w:rsidP="00AD3862">
      <w:pPr>
        <w:jc w:val="both"/>
        <w:rPr>
          <w:rFonts w:eastAsia="Calibri"/>
          <w:b/>
          <w:bCs/>
          <w:sz w:val="20"/>
          <w:szCs w:val="20"/>
          <w:lang w:eastAsia="en-US"/>
        </w:rPr>
      </w:pPr>
      <w:r w:rsidRPr="00632F8D">
        <w:rPr>
          <w:rFonts w:eastAsiaTheme="majorEastAsia"/>
          <w:b/>
          <w:bCs/>
          <w:sz w:val="20"/>
          <w:szCs w:val="20"/>
          <w:lang w:eastAsia="en-US"/>
        </w:rPr>
        <w:t>4.2.1.2. Критерии оценивания</w:t>
      </w:r>
      <w:r w:rsidRPr="00632F8D">
        <w:rPr>
          <w:rFonts w:eastAsia="Calibri"/>
          <w:b/>
          <w:bCs/>
          <w:sz w:val="20"/>
          <w:szCs w:val="20"/>
          <w:lang w:eastAsia="en-US"/>
        </w:rPr>
        <w:t>.</w:t>
      </w:r>
    </w:p>
    <w:p w:rsidR="00AD3862" w:rsidRPr="00632F8D" w:rsidRDefault="00AD3862" w:rsidP="00AD3862">
      <w:pPr>
        <w:jc w:val="both"/>
        <w:rPr>
          <w:rFonts w:eastAsia="Calibri"/>
          <w:b/>
          <w:bCs/>
          <w:color w:val="000000"/>
          <w:sz w:val="20"/>
          <w:szCs w:val="20"/>
          <w:lang w:eastAsia="en-US"/>
        </w:rPr>
      </w:pPr>
      <w:r w:rsidRPr="00632F8D">
        <w:rPr>
          <w:rFonts w:eastAsia="Calibri"/>
          <w:b/>
          <w:bCs/>
          <w:color w:val="000000"/>
          <w:sz w:val="20"/>
          <w:szCs w:val="20"/>
          <w:lang w:eastAsia="en-US"/>
        </w:rPr>
        <w:t>17-20 баллов ставится, если обучающийся:</w:t>
      </w:r>
    </w:p>
    <w:p w:rsidR="00AD3862" w:rsidRPr="00632F8D" w:rsidRDefault="00AD3862" w:rsidP="00AD3862">
      <w:pPr>
        <w:jc w:val="both"/>
        <w:rPr>
          <w:rFonts w:eastAsia="Calibri"/>
          <w:color w:val="000000"/>
          <w:sz w:val="20"/>
          <w:szCs w:val="20"/>
          <w:shd w:val="clear" w:color="auto" w:fill="FFFFFF"/>
          <w:lang w:eastAsia="en-US"/>
        </w:rPr>
      </w:pPr>
      <w:r w:rsidRPr="00632F8D">
        <w:rPr>
          <w:rFonts w:eastAsia="Calibri"/>
          <w:color w:val="000000"/>
          <w:sz w:val="20"/>
          <w:szCs w:val="20"/>
          <w:shd w:val="clear" w:color="auto" w:fill="FFFFFF"/>
          <w:lang w:eastAsia="en-US"/>
        </w:rPr>
        <w:t xml:space="preserve">В ответе качественно раскрыл содержание темы. Ответ хорошо структурирован. Прекрасно освоен понятийный аппарат. Продемонстрирован высокий уровень понимания материала. Превосходное умение формулировать свои мысли, обсуждать дискуссионные положения. </w:t>
      </w:r>
    </w:p>
    <w:p w:rsidR="00AD3862" w:rsidRPr="00632F8D" w:rsidRDefault="00AD3862" w:rsidP="00AD3862">
      <w:pPr>
        <w:jc w:val="both"/>
        <w:rPr>
          <w:rFonts w:eastAsia="Calibri"/>
          <w:b/>
          <w:bCs/>
          <w:color w:val="000000"/>
          <w:sz w:val="20"/>
          <w:szCs w:val="20"/>
          <w:lang w:eastAsia="en-US"/>
        </w:rPr>
      </w:pPr>
      <w:r w:rsidRPr="00632F8D">
        <w:rPr>
          <w:rFonts w:eastAsia="Calibri"/>
          <w:b/>
          <w:bCs/>
          <w:color w:val="000000"/>
          <w:sz w:val="20"/>
          <w:szCs w:val="20"/>
          <w:lang w:eastAsia="en-US"/>
        </w:rPr>
        <w:t>14-16 баллов ставится, если обучающийся:</w:t>
      </w:r>
    </w:p>
    <w:p w:rsidR="00AD3862" w:rsidRPr="00632F8D" w:rsidRDefault="00AD3862" w:rsidP="00AD3862">
      <w:pPr>
        <w:jc w:val="both"/>
        <w:rPr>
          <w:rFonts w:eastAsia="Calibri"/>
          <w:color w:val="000000"/>
          <w:sz w:val="20"/>
          <w:szCs w:val="20"/>
          <w:shd w:val="clear" w:color="auto" w:fill="FFFFFF"/>
          <w:lang w:eastAsia="en-US"/>
        </w:rPr>
      </w:pPr>
      <w:r w:rsidRPr="00632F8D">
        <w:rPr>
          <w:rFonts w:eastAsia="Calibri"/>
          <w:color w:val="000000"/>
          <w:sz w:val="20"/>
          <w:szCs w:val="20"/>
          <w:shd w:val="clear" w:color="auto" w:fill="FFFFFF"/>
          <w:lang w:eastAsia="en-US"/>
        </w:rPr>
        <w:t xml:space="preserve">Основные вопросы темы раскрыл. Структура ответа в целом адекватна теме. Хорошо освоен понятийный аппарат. Продемонстрирован хороший уровень понимания материала. Хорошее умение формулировать свои мысли, обсуждать дискуссионные положения. </w:t>
      </w:r>
    </w:p>
    <w:p w:rsidR="00AD3862" w:rsidRPr="00632F8D" w:rsidRDefault="00AD3862" w:rsidP="00AD3862">
      <w:pPr>
        <w:jc w:val="both"/>
        <w:rPr>
          <w:rFonts w:eastAsia="Calibri"/>
          <w:b/>
          <w:bCs/>
          <w:color w:val="000000"/>
          <w:sz w:val="20"/>
          <w:szCs w:val="20"/>
          <w:lang w:eastAsia="en-US"/>
        </w:rPr>
      </w:pPr>
      <w:r w:rsidRPr="00632F8D">
        <w:rPr>
          <w:rFonts w:eastAsia="Calibri"/>
          <w:b/>
          <w:bCs/>
          <w:color w:val="000000"/>
          <w:sz w:val="20"/>
          <w:szCs w:val="20"/>
          <w:lang w:eastAsia="en-US"/>
        </w:rPr>
        <w:t>11-1</w:t>
      </w:r>
      <w:r>
        <w:rPr>
          <w:rFonts w:eastAsia="Calibri"/>
          <w:b/>
          <w:bCs/>
          <w:color w:val="000000"/>
          <w:sz w:val="20"/>
          <w:szCs w:val="20"/>
          <w:lang w:eastAsia="en-US"/>
        </w:rPr>
        <w:t>3</w:t>
      </w:r>
      <w:r w:rsidRPr="00632F8D">
        <w:rPr>
          <w:rFonts w:eastAsia="Calibri"/>
          <w:b/>
          <w:bCs/>
          <w:color w:val="000000"/>
          <w:sz w:val="20"/>
          <w:szCs w:val="20"/>
          <w:lang w:eastAsia="en-US"/>
        </w:rPr>
        <w:t xml:space="preserve"> баллов ставится, если обучающийся:</w:t>
      </w:r>
    </w:p>
    <w:p w:rsidR="00AD3862" w:rsidRPr="00632F8D" w:rsidRDefault="00AD3862" w:rsidP="00AD3862">
      <w:pPr>
        <w:jc w:val="both"/>
        <w:rPr>
          <w:rFonts w:eastAsia="Calibri"/>
          <w:sz w:val="20"/>
          <w:szCs w:val="20"/>
          <w:shd w:val="clear" w:color="auto" w:fill="FFFFFF"/>
          <w:lang w:eastAsia="en-US"/>
        </w:rPr>
      </w:pPr>
      <w:r w:rsidRPr="00632F8D">
        <w:rPr>
          <w:rFonts w:eastAsia="Calibri"/>
          <w:color w:val="000000"/>
          <w:sz w:val="20"/>
          <w:szCs w:val="20"/>
          <w:shd w:val="clear" w:color="auto" w:fill="FFFFFF"/>
          <w:lang w:eastAsia="en-US"/>
        </w:rPr>
        <w:t>Тему частично раскрыл. Ответ слабо структурирован. Понятийный аппарат освоен частично. Понимание отдельных положений из материала по теме. Удовлетворительное умение формулировать свои мысли, обсуждать дискуссионные положения</w:t>
      </w:r>
      <w:r w:rsidRPr="00632F8D">
        <w:rPr>
          <w:rFonts w:eastAsia="Calibri"/>
          <w:sz w:val="20"/>
          <w:szCs w:val="20"/>
          <w:shd w:val="clear" w:color="auto" w:fill="FFFFFF"/>
          <w:lang w:eastAsia="en-US"/>
        </w:rPr>
        <w:t>. </w:t>
      </w:r>
    </w:p>
    <w:p w:rsidR="00AD3862" w:rsidRPr="00632F8D" w:rsidRDefault="00AD3862" w:rsidP="00AD3862">
      <w:pPr>
        <w:jc w:val="both"/>
        <w:rPr>
          <w:rFonts w:eastAsia="Calibri"/>
          <w:b/>
          <w:bCs/>
          <w:color w:val="000000"/>
          <w:sz w:val="20"/>
          <w:szCs w:val="20"/>
          <w:lang w:eastAsia="en-US"/>
        </w:rPr>
      </w:pPr>
      <w:r w:rsidRPr="00632F8D">
        <w:rPr>
          <w:rFonts w:eastAsia="Calibri"/>
          <w:b/>
          <w:bCs/>
          <w:color w:val="000000"/>
          <w:sz w:val="20"/>
          <w:szCs w:val="20"/>
          <w:lang w:eastAsia="en-US"/>
        </w:rPr>
        <w:t>0--10 баллов ставится, если обучающийся:</w:t>
      </w:r>
    </w:p>
    <w:p w:rsidR="00AD3862" w:rsidRPr="00632F8D" w:rsidRDefault="00AD3862" w:rsidP="00AD3862">
      <w:pPr>
        <w:jc w:val="both"/>
        <w:rPr>
          <w:rFonts w:eastAsia="Calibri"/>
          <w:sz w:val="20"/>
          <w:szCs w:val="20"/>
          <w:shd w:val="clear" w:color="auto" w:fill="FFFFFF"/>
          <w:lang w:eastAsia="en-US"/>
        </w:rPr>
      </w:pPr>
      <w:r w:rsidRPr="00632F8D">
        <w:rPr>
          <w:rFonts w:eastAsia="Calibri"/>
          <w:color w:val="000000"/>
          <w:sz w:val="20"/>
          <w:szCs w:val="20"/>
          <w:shd w:val="clear" w:color="auto" w:fill="FFFFFF"/>
          <w:lang w:eastAsia="en-US"/>
        </w:rPr>
        <w:t>Тему не раскрыл. Понятийный аппарат освоен неудовлетворительно. Понимание материала фрагментарное или отсутствует. Неумение формулировать свои мысли, обсуждать дискуссионные положения</w:t>
      </w:r>
      <w:r w:rsidRPr="00632F8D">
        <w:rPr>
          <w:rFonts w:eastAsia="Calibri"/>
          <w:sz w:val="20"/>
          <w:szCs w:val="20"/>
          <w:shd w:val="clear" w:color="auto" w:fill="FFFFFF"/>
          <w:lang w:eastAsia="en-US"/>
        </w:rPr>
        <w:t>. </w:t>
      </w:r>
    </w:p>
    <w:p w:rsidR="00AD3862" w:rsidRDefault="00AD3862" w:rsidP="00AD3862">
      <w:pPr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AD3862" w:rsidRPr="00632F8D" w:rsidRDefault="00AD3862" w:rsidP="00AD3862">
      <w:pPr>
        <w:jc w:val="both"/>
        <w:rPr>
          <w:rFonts w:eastAsia="Calibri"/>
          <w:b/>
          <w:bCs/>
          <w:sz w:val="20"/>
          <w:szCs w:val="20"/>
          <w:lang w:eastAsia="en-US"/>
        </w:rPr>
      </w:pPr>
      <w:r w:rsidRPr="00632F8D">
        <w:rPr>
          <w:rFonts w:eastAsia="Calibri"/>
          <w:b/>
          <w:bCs/>
          <w:sz w:val="20"/>
          <w:szCs w:val="20"/>
          <w:lang w:eastAsia="en-US"/>
        </w:rPr>
        <w:t>4.2.1.3. Оценочные средства.</w:t>
      </w:r>
    </w:p>
    <w:p w:rsidR="00AD3862" w:rsidRPr="00632F8D" w:rsidRDefault="00AD3862" w:rsidP="00AD3862">
      <w:pPr>
        <w:tabs>
          <w:tab w:val="left" w:pos="993"/>
        </w:tabs>
        <w:jc w:val="both"/>
        <w:rPr>
          <w:rFonts w:eastAsiaTheme="minorHAnsi"/>
          <w:b/>
          <w:sz w:val="20"/>
          <w:szCs w:val="20"/>
          <w:lang w:eastAsia="en-US"/>
        </w:rPr>
      </w:pPr>
      <w:r w:rsidRPr="00632F8D">
        <w:rPr>
          <w:rFonts w:eastAsiaTheme="minorHAnsi"/>
          <w:b/>
          <w:sz w:val="20"/>
          <w:szCs w:val="20"/>
          <w:lang w:eastAsia="en-US"/>
        </w:rPr>
        <w:t xml:space="preserve">Вопросы для устного или письменного ответа </w:t>
      </w:r>
    </w:p>
    <w:p w:rsidR="00AD3862" w:rsidRPr="00632F8D" w:rsidRDefault="00AD3862" w:rsidP="00AD3862">
      <w:pPr>
        <w:tabs>
          <w:tab w:val="left" w:pos="0"/>
        </w:tabs>
        <w:jc w:val="both"/>
        <w:rPr>
          <w:rFonts w:eastAsia="Times New Roman"/>
          <w:iCs/>
          <w:color w:val="000000"/>
          <w:sz w:val="20"/>
          <w:szCs w:val="20"/>
          <w:lang w:eastAsia="en-US"/>
        </w:rPr>
      </w:pPr>
      <w:r w:rsidRPr="00632F8D">
        <w:rPr>
          <w:rFonts w:eastAsia="Times New Roman"/>
          <w:iCs/>
          <w:color w:val="000000"/>
          <w:sz w:val="20"/>
          <w:szCs w:val="20"/>
          <w:lang w:eastAsia="en-US"/>
        </w:rPr>
        <w:t>1. Понятие e-</w:t>
      </w:r>
      <w:r>
        <w:rPr>
          <w:rFonts w:eastAsia="Times New Roman"/>
          <w:iCs/>
          <w:color w:val="000000"/>
          <w:sz w:val="20"/>
          <w:szCs w:val="20"/>
          <w:lang w:val="en-US" w:eastAsia="en-US"/>
        </w:rPr>
        <w:t>l</w:t>
      </w:r>
      <w:proofErr w:type="spellStart"/>
      <w:r w:rsidRPr="00632F8D">
        <w:rPr>
          <w:rFonts w:eastAsia="Times New Roman"/>
          <w:iCs/>
          <w:color w:val="000000"/>
          <w:sz w:val="20"/>
          <w:szCs w:val="20"/>
          <w:lang w:eastAsia="en-US"/>
        </w:rPr>
        <w:t>earning</w:t>
      </w:r>
      <w:proofErr w:type="spellEnd"/>
      <w:r w:rsidRPr="00632F8D">
        <w:rPr>
          <w:rFonts w:eastAsia="Times New Roman"/>
          <w:iCs/>
          <w:color w:val="000000"/>
          <w:sz w:val="20"/>
          <w:szCs w:val="20"/>
          <w:lang w:eastAsia="en-US"/>
        </w:rPr>
        <w:t xml:space="preserve">, эволюция технологий доставки знаний, формы, модели и технологии обучения.  </w:t>
      </w:r>
    </w:p>
    <w:p w:rsidR="00AD3862" w:rsidRPr="00632F8D" w:rsidRDefault="00AD3862" w:rsidP="00AD3862">
      <w:pPr>
        <w:tabs>
          <w:tab w:val="left" w:pos="0"/>
        </w:tabs>
        <w:jc w:val="both"/>
        <w:rPr>
          <w:rFonts w:eastAsia="Times New Roman"/>
          <w:iCs/>
          <w:color w:val="000000"/>
          <w:sz w:val="20"/>
          <w:szCs w:val="20"/>
          <w:lang w:eastAsia="en-US"/>
        </w:rPr>
      </w:pPr>
      <w:r w:rsidRPr="00632F8D">
        <w:rPr>
          <w:rFonts w:eastAsia="Times New Roman"/>
          <w:iCs/>
          <w:color w:val="000000"/>
          <w:sz w:val="20"/>
          <w:szCs w:val="20"/>
          <w:lang w:eastAsia="en-US"/>
        </w:rPr>
        <w:t>2.</w:t>
      </w:r>
      <w:r>
        <w:rPr>
          <w:rFonts w:eastAsia="Times New Roman"/>
          <w:iCs/>
          <w:color w:val="000000"/>
          <w:sz w:val="20"/>
          <w:szCs w:val="20"/>
          <w:lang w:eastAsia="en-US"/>
        </w:rPr>
        <w:t> </w:t>
      </w:r>
      <w:r w:rsidRPr="00632F8D">
        <w:rPr>
          <w:rFonts w:eastAsia="Times New Roman"/>
          <w:iCs/>
          <w:color w:val="000000"/>
          <w:sz w:val="20"/>
          <w:szCs w:val="20"/>
          <w:lang w:eastAsia="en-US"/>
        </w:rPr>
        <w:t xml:space="preserve">Сопоставление очной и электронной форм обучения, ознакомление с синхронными и асинхронными коммуникациями.  </w:t>
      </w:r>
    </w:p>
    <w:p w:rsidR="00AD3862" w:rsidRPr="00632F8D" w:rsidRDefault="00AD3862" w:rsidP="00AD3862">
      <w:pPr>
        <w:tabs>
          <w:tab w:val="left" w:pos="0"/>
        </w:tabs>
        <w:jc w:val="both"/>
        <w:rPr>
          <w:rFonts w:eastAsia="Times New Roman"/>
          <w:iCs/>
          <w:color w:val="000000"/>
          <w:sz w:val="20"/>
          <w:szCs w:val="20"/>
          <w:lang w:eastAsia="en-US"/>
        </w:rPr>
      </w:pPr>
      <w:r w:rsidRPr="00632F8D">
        <w:rPr>
          <w:rFonts w:eastAsia="Times New Roman"/>
          <w:iCs/>
          <w:color w:val="000000"/>
          <w:sz w:val="20"/>
          <w:szCs w:val="20"/>
          <w:lang w:eastAsia="en-US"/>
        </w:rPr>
        <w:t xml:space="preserve">3. Общий обзор по системам дистанционного обучения.  </w:t>
      </w:r>
    </w:p>
    <w:p w:rsidR="00AD3862" w:rsidRPr="00632F8D" w:rsidRDefault="00AD3862" w:rsidP="00AD3862">
      <w:pPr>
        <w:tabs>
          <w:tab w:val="left" w:pos="0"/>
        </w:tabs>
        <w:jc w:val="both"/>
        <w:rPr>
          <w:rFonts w:eastAsia="Times New Roman"/>
          <w:iCs/>
          <w:color w:val="000000"/>
          <w:sz w:val="20"/>
          <w:szCs w:val="20"/>
          <w:lang w:eastAsia="en-US"/>
        </w:rPr>
      </w:pPr>
      <w:r w:rsidRPr="00632F8D">
        <w:rPr>
          <w:rFonts w:eastAsia="Times New Roman"/>
          <w:iCs/>
          <w:color w:val="000000"/>
          <w:sz w:val="20"/>
          <w:szCs w:val="20"/>
          <w:lang w:eastAsia="en-US"/>
        </w:rPr>
        <w:t xml:space="preserve">4. Понятие </w:t>
      </w:r>
      <w:r>
        <w:rPr>
          <w:rFonts w:eastAsia="Times New Roman"/>
          <w:iCs/>
          <w:color w:val="000000"/>
          <w:sz w:val="20"/>
          <w:szCs w:val="20"/>
          <w:lang w:eastAsia="en-US"/>
        </w:rPr>
        <w:t>«</w:t>
      </w:r>
      <w:r w:rsidRPr="00632F8D">
        <w:rPr>
          <w:rFonts w:eastAsia="Times New Roman"/>
          <w:iCs/>
          <w:color w:val="000000"/>
          <w:sz w:val="20"/>
          <w:szCs w:val="20"/>
          <w:lang w:eastAsia="en-US"/>
        </w:rPr>
        <w:t>активный обучающийся</w:t>
      </w:r>
      <w:r>
        <w:rPr>
          <w:rFonts w:eastAsia="Times New Roman"/>
          <w:iCs/>
          <w:color w:val="000000"/>
          <w:sz w:val="20"/>
          <w:szCs w:val="20"/>
          <w:lang w:eastAsia="en-US"/>
        </w:rPr>
        <w:t>»</w:t>
      </w:r>
      <w:r w:rsidRPr="00632F8D">
        <w:rPr>
          <w:rFonts w:eastAsia="Times New Roman"/>
          <w:iCs/>
          <w:color w:val="000000"/>
          <w:sz w:val="20"/>
          <w:szCs w:val="20"/>
          <w:lang w:eastAsia="en-US"/>
        </w:rPr>
        <w:t xml:space="preserve">.  </w:t>
      </w:r>
    </w:p>
    <w:p w:rsidR="00AD3862" w:rsidRPr="00632F8D" w:rsidRDefault="00AD3862" w:rsidP="00AD3862">
      <w:pPr>
        <w:tabs>
          <w:tab w:val="left" w:pos="0"/>
        </w:tabs>
        <w:jc w:val="both"/>
        <w:rPr>
          <w:rFonts w:eastAsia="Times New Roman"/>
          <w:iCs/>
          <w:color w:val="000000"/>
          <w:sz w:val="20"/>
          <w:szCs w:val="20"/>
          <w:lang w:eastAsia="en-US"/>
        </w:rPr>
      </w:pPr>
      <w:r w:rsidRPr="00632F8D">
        <w:rPr>
          <w:rFonts w:eastAsia="Times New Roman"/>
          <w:iCs/>
          <w:color w:val="000000"/>
          <w:sz w:val="20"/>
          <w:szCs w:val="20"/>
          <w:lang w:eastAsia="en-US"/>
        </w:rPr>
        <w:t xml:space="preserve">5. Причины внедрения информационных технологий в образование.  </w:t>
      </w:r>
    </w:p>
    <w:p w:rsidR="00AD3862" w:rsidRPr="00632F8D" w:rsidRDefault="00AD3862" w:rsidP="00AD3862">
      <w:pPr>
        <w:tabs>
          <w:tab w:val="left" w:pos="0"/>
        </w:tabs>
        <w:jc w:val="both"/>
        <w:rPr>
          <w:rFonts w:eastAsia="Times New Roman"/>
          <w:iCs/>
          <w:color w:val="000000"/>
          <w:sz w:val="20"/>
          <w:szCs w:val="20"/>
          <w:lang w:eastAsia="en-US"/>
        </w:rPr>
      </w:pPr>
      <w:r w:rsidRPr="00632F8D">
        <w:rPr>
          <w:rFonts w:eastAsia="Times New Roman"/>
          <w:iCs/>
          <w:color w:val="000000"/>
          <w:sz w:val="20"/>
          <w:szCs w:val="20"/>
          <w:lang w:eastAsia="en-US"/>
        </w:rPr>
        <w:t xml:space="preserve">6. Технологии дистанционного обучения  </w:t>
      </w:r>
    </w:p>
    <w:p w:rsidR="00AD3862" w:rsidRPr="00632F8D" w:rsidRDefault="00AD3862" w:rsidP="00AD3862">
      <w:pPr>
        <w:tabs>
          <w:tab w:val="left" w:pos="0"/>
        </w:tabs>
        <w:jc w:val="both"/>
        <w:rPr>
          <w:rFonts w:eastAsia="Times New Roman"/>
          <w:iCs/>
          <w:color w:val="000000"/>
          <w:sz w:val="20"/>
          <w:szCs w:val="20"/>
          <w:lang w:eastAsia="en-US"/>
        </w:rPr>
      </w:pPr>
      <w:r w:rsidRPr="00632F8D">
        <w:rPr>
          <w:rFonts w:eastAsia="Times New Roman"/>
          <w:iCs/>
          <w:color w:val="000000"/>
          <w:sz w:val="20"/>
          <w:szCs w:val="20"/>
          <w:lang w:eastAsia="en-US"/>
        </w:rPr>
        <w:t xml:space="preserve">7. Отличительные особенности открытого и дистанционного образования.  </w:t>
      </w:r>
    </w:p>
    <w:p w:rsidR="00AD3862" w:rsidRPr="00632F8D" w:rsidRDefault="00AD3862" w:rsidP="00AD3862">
      <w:pPr>
        <w:tabs>
          <w:tab w:val="left" w:pos="0"/>
        </w:tabs>
        <w:jc w:val="both"/>
        <w:rPr>
          <w:rFonts w:eastAsia="Times New Roman"/>
          <w:iCs/>
          <w:color w:val="000000"/>
          <w:sz w:val="20"/>
          <w:szCs w:val="20"/>
          <w:lang w:eastAsia="en-US"/>
        </w:rPr>
      </w:pPr>
      <w:r w:rsidRPr="00632F8D">
        <w:rPr>
          <w:rFonts w:eastAsia="Times New Roman"/>
          <w:iCs/>
          <w:color w:val="000000"/>
          <w:sz w:val="20"/>
          <w:szCs w:val="20"/>
          <w:lang w:eastAsia="en-US"/>
        </w:rPr>
        <w:t xml:space="preserve">8. Разработка единого подхода к системе открытого и дистанционного образования.  </w:t>
      </w:r>
    </w:p>
    <w:p w:rsidR="00AD3862" w:rsidRPr="00632F8D" w:rsidRDefault="00AD3862" w:rsidP="00AD3862">
      <w:pPr>
        <w:tabs>
          <w:tab w:val="left" w:pos="0"/>
        </w:tabs>
        <w:jc w:val="both"/>
        <w:rPr>
          <w:rFonts w:eastAsia="Times New Roman"/>
          <w:iCs/>
          <w:color w:val="000000"/>
          <w:sz w:val="20"/>
          <w:szCs w:val="20"/>
          <w:lang w:eastAsia="en-US"/>
        </w:rPr>
      </w:pPr>
      <w:r w:rsidRPr="00632F8D">
        <w:rPr>
          <w:rFonts w:eastAsia="Times New Roman"/>
          <w:iCs/>
          <w:color w:val="000000"/>
          <w:sz w:val="20"/>
          <w:szCs w:val="20"/>
          <w:lang w:eastAsia="en-US"/>
        </w:rPr>
        <w:t xml:space="preserve">9. Формулировка единых принципов, определяющих взаимодействие всех элементов системы ОДО.  </w:t>
      </w:r>
    </w:p>
    <w:p w:rsidR="00AD3862" w:rsidRPr="00632F8D" w:rsidRDefault="00AD3862" w:rsidP="00AD3862">
      <w:pPr>
        <w:tabs>
          <w:tab w:val="left" w:pos="0"/>
        </w:tabs>
        <w:jc w:val="both"/>
        <w:rPr>
          <w:rFonts w:eastAsia="Times New Roman"/>
          <w:iCs/>
          <w:color w:val="000000"/>
          <w:sz w:val="20"/>
          <w:szCs w:val="20"/>
          <w:lang w:eastAsia="en-US"/>
        </w:rPr>
      </w:pPr>
      <w:r w:rsidRPr="00632F8D">
        <w:rPr>
          <w:rFonts w:eastAsia="Times New Roman"/>
          <w:iCs/>
          <w:color w:val="000000"/>
          <w:sz w:val="20"/>
          <w:szCs w:val="20"/>
          <w:lang w:eastAsia="en-US"/>
        </w:rPr>
        <w:t xml:space="preserve">10. Основные понятия, цели и задачи системы ОДО, принципы ее создания, структуру, содержание, характеристики системы ОДО и принципы ее управления.  </w:t>
      </w:r>
    </w:p>
    <w:p w:rsidR="00AD3862" w:rsidRPr="00632F8D" w:rsidRDefault="00AD3862" w:rsidP="00AD3862">
      <w:pPr>
        <w:tabs>
          <w:tab w:val="left" w:pos="0"/>
        </w:tabs>
        <w:jc w:val="both"/>
        <w:rPr>
          <w:rFonts w:eastAsia="Times New Roman"/>
          <w:iCs/>
          <w:color w:val="000000"/>
          <w:sz w:val="20"/>
          <w:szCs w:val="20"/>
          <w:lang w:eastAsia="en-US"/>
        </w:rPr>
      </w:pPr>
      <w:r w:rsidRPr="00632F8D">
        <w:rPr>
          <w:rFonts w:eastAsia="Times New Roman"/>
          <w:iCs/>
          <w:color w:val="000000"/>
          <w:sz w:val="20"/>
          <w:szCs w:val="20"/>
          <w:lang w:eastAsia="en-US"/>
        </w:rPr>
        <w:t xml:space="preserve">11. Основные типы СДО: ICT, CMS, LCMS.  </w:t>
      </w:r>
    </w:p>
    <w:p w:rsidR="00AD3862" w:rsidRPr="00632F8D" w:rsidRDefault="00AD3862" w:rsidP="00AD3862">
      <w:pPr>
        <w:tabs>
          <w:tab w:val="left" w:pos="0"/>
        </w:tabs>
        <w:jc w:val="both"/>
        <w:rPr>
          <w:rFonts w:eastAsia="Times New Roman"/>
          <w:iCs/>
          <w:color w:val="000000"/>
          <w:sz w:val="20"/>
          <w:szCs w:val="20"/>
          <w:lang w:eastAsia="en-US"/>
        </w:rPr>
      </w:pPr>
      <w:r w:rsidRPr="00632F8D">
        <w:rPr>
          <w:rFonts w:eastAsia="Times New Roman"/>
          <w:iCs/>
          <w:color w:val="000000"/>
          <w:sz w:val="20"/>
          <w:szCs w:val="20"/>
          <w:lang w:eastAsia="en-US"/>
        </w:rPr>
        <w:t xml:space="preserve">12. Реализация личностно-ориентированного обучения, технологии реализации самостоятельной работы учащегося на основе интерактивных мультимедийных средств обучения.  </w:t>
      </w:r>
    </w:p>
    <w:p w:rsidR="00AD3862" w:rsidRPr="00632F8D" w:rsidRDefault="00AD3862" w:rsidP="00AD3862">
      <w:pPr>
        <w:tabs>
          <w:tab w:val="left" w:pos="0"/>
        </w:tabs>
        <w:jc w:val="both"/>
        <w:rPr>
          <w:rFonts w:eastAsia="Times New Roman"/>
          <w:iCs/>
          <w:color w:val="000000"/>
          <w:sz w:val="20"/>
          <w:szCs w:val="20"/>
          <w:lang w:eastAsia="en-US"/>
        </w:rPr>
      </w:pPr>
      <w:r w:rsidRPr="00632F8D">
        <w:rPr>
          <w:rFonts w:eastAsia="Times New Roman"/>
          <w:iCs/>
          <w:color w:val="000000"/>
          <w:sz w:val="20"/>
          <w:szCs w:val="20"/>
          <w:lang w:eastAsia="en-US"/>
        </w:rPr>
        <w:t xml:space="preserve">13. Принципы дистанционного обучения.  </w:t>
      </w:r>
    </w:p>
    <w:p w:rsidR="00AD3862" w:rsidRPr="00632F8D" w:rsidRDefault="00AD3862" w:rsidP="00AD3862">
      <w:pPr>
        <w:tabs>
          <w:tab w:val="left" w:pos="0"/>
        </w:tabs>
        <w:jc w:val="both"/>
        <w:rPr>
          <w:rFonts w:eastAsia="Times New Roman"/>
          <w:iCs/>
          <w:color w:val="000000"/>
          <w:sz w:val="20"/>
          <w:szCs w:val="20"/>
          <w:lang w:eastAsia="en-US"/>
        </w:rPr>
      </w:pPr>
      <w:r w:rsidRPr="00632F8D">
        <w:rPr>
          <w:rFonts w:eastAsia="Times New Roman"/>
          <w:iCs/>
          <w:color w:val="000000"/>
          <w:sz w:val="20"/>
          <w:szCs w:val="20"/>
          <w:lang w:eastAsia="en-US"/>
        </w:rPr>
        <w:t xml:space="preserve">14. Применение компьютерных сетей в организации информационной среды  </w:t>
      </w:r>
    </w:p>
    <w:p w:rsidR="00AD3862" w:rsidRPr="00632F8D" w:rsidRDefault="00AD3862" w:rsidP="00AD3862">
      <w:pPr>
        <w:tabs>
          <w:tab w:val="left" w:pos="0"/>
        </w:tabs>
        <w:jc w:val="both"/>
        <w:rPr>
          <w:rFonts w:eastAsia="Times New Roman"/>
          <w:iCs/>
          <w:color w:val="000000"/>
          <w:sz w:val="20"/>
          <w:szCs w:val="20"/>
          <w:lang w:eastAsia="en-US"/>
        </w:rPr>
      </w:pPr>
      <w:r w:rsidRPr="00632F8D">
        <w:rPr>
          <w:rFonts w:eastAsia="Times New Roman"/>
          <w:iCs/>
          <w:color w:val="000000"/>
          <w:sz w:val="20"/>
          <w:szCs w:val="20"/>
          <w:lang w:eastAsia="en-US"/>
        </w:rPr>
        <w:t xml:space="preserve">15. Режим электронной почты, дистанционного доступа к библиотечным каталогам и файлам электронных библиотек, к пользовательским файлам.  </w:t>
      </w:r>
    </w:p>
    <w:p w:rsidR="00AD3862" w:rsidRPr="00632F8D" w:rsidRDefault="00AD3862" w:rsidP="00AD3862">
      <w:pPr>
        <w:tabs>
          <w:tab w:val="left" w:pos="0"/>
        </w:tabs>
        <w:jc w:val="both"/>
        <w:rPr>
          <w:rFonts w:eastAsia="Times New Roman"/>
          <w:iCs/>
          <w:color w:val="000000"/>
          <w:sz w:val="20"/>
          <w:szCs w:val="20"/>
          <w:lang w:eastAsia="en-US"/>
        </w:rPr>
      </w:pPr>
      <w:r w:rsidRPr="00632F8D">
        <w:rPr>
          <w:rFonts w:eastAsia="Times New Roman"/>
          <w:iCs/>
          <w:color w:val="000000"/>
          <w:sz w:val="20"/>
          <w:szCs w:val="20"/>
          <w:lang w:eastAsia="en-US"/>
        </w:rPr>
        <w:t xml:space="preserve">16. Удаленный доступ к базам данных и знаний, дистанционное использования удаленных вычислительных ресурсов, обмен учебными программами, курсами лекций, обучающими системами по избранным направлениям.  </w:t>
      </w:r>
    </w:p>
    <w:p w:rsidR="00AD3862" w:rsidRPr="00632F8D" w:rsidRDefault="00AD3862" w:rsidP="00AD3862">
      <w:pPr>
        <w:tabs>
          <w:tab w:val="left" w:pos="0"/>
        </w:tabs>
        <w:jc w:val="both"/>
        <w:rPr>
          <w:rFonts w:eastAsia="Times New Roman"/>
          <w:iCs/>
          <w:color w:val="000000"/>
          <w:sz w:val="20"/>
          <w:szCs w:val="20"/>
          <w:lang w:eastAsia="en-US"/>
        </w:rPr>
      </w:pPr>
      <w:r w:rsidRPr="00632F8D">
        <w:rPr>
          <w:rFonts w:eastAsia="Times New Roman"/>
          <w:iCs/>
          <w:color w:val="000000"/>
          <w:sz w:val="20"/>
          <w:szCs w:val="20"/>
          <w:lang w:eastAsia="en-US"/>
        </w:rPr>
        <w:t xml:space="preserve">17. Организация </w:t>
      </w:r>
      <w:proofErr w:type="spellStart"/>
      <w:r w:rsidRPr="00632F8D">
        <w:rPr>
          <w:rFonts w:eastAsia="Times New Roman"/>
          <w:iCs/>
          <w:color w:val="000000"/>
          <w:sz w:val="20"/>
          <w:szCs w:val="20"/>
          <w:lang w:eastAsia="en-US"/>
        </w:rPr>
        <w:t>телесовещаний</w:t>
      </w:r>
      <w:proofErr w:type="spellEnd"/>
      <w:r w:rsidRPr="00632F8D">
        <w:rPr>
          <w:rFonts w:eastAsia="Times New Roman"/>
          <w:iCs/>
          <w:color w:val="000000"/>
          <w:sz w:val="20"/>
          <w:szCs w:val="20"/>
          <w:lang w:eastAsia="en-US"/>
        </w:rPr>
        <w:t xml:space="preserve">, телеконференций и </w:t>
      </w:r>
      <w:proofErr w:type="spellStart"/>
      <w:r w:rsidRPr="00632F8D">
        <w:rPr>
          <w:rFonts w:eastAsia="Times New Roman"/>
          <w:iCs/>
          <w:color w:val="000000"/>
          <w:sz w:val="20"/>
          <w:szCs w:val="20"/>
          <w:lang w:eastAsia="en-US"/>
        </w:rPr>
        <w:t>телеконсультаций</w:t>
      </w:r>
      <w:proofErr w:type="spellEnd"/>
      <w:r w:rsidRPr="00632F8D">
        <w:rPr>
          <w:rFonts w:eastAsia="Times New Roman"/>
          <w:iCs/>
          <w:color w:val="000000"/>
          <w:sz w:val="20"/>
          <w:szCs w:val="20"/>
          <w:lang w:eastAsia="en-US"/>
        </w:rPr>
        <w:t xml:space="preserve">.  </w:t>
      </w:r>
    </w:p>
    <w:p w:rsidR="00AD3862" w:rsidRPr="00632F8D" w:rsidRDefault="00AD3862" w:rsidP="00AD3862">
      <w:pPr>
        <w:tabs>
          <w:tab w:val="left" w:pos="0"/>
        </w:tabs>
        <w:jc w:val="both"/>
        <w:rPr>
          <w:rFonts w:eastAsia="Times New Roman"/>
          <w:iCs/>
          <w:color w:val="000000"/>
          <w:sz w:val="20"/>
          <w:szCs w:val="20"/>
          <w:lang w:eastAsia="en-US"/>
        </w:rPr>
      </w:pPr>
      <w:r w:rsidRPr="00632F8D">
        <w:rPr>
          <w:rFonts w:eastAsia="Times New Roman"/>
          <w:iCs/>
          <w:color w:val="000000"/>
          <w:sz w:val="20"/>
          <w:szCs w:val="20"/>
          <w:lang w:eastAsia="en-US"/>
        </w:rPr>
        <w:t xml:space="preserve">18. Кооперирование работ по научной тематике, координация работы коллегиальных рабочих групп, совместные публикации авторов, обмен информацией заданного объема в конфиденциальной форме.  </w:t>
      </w:r>
    </w:p>
    <w:p w:rsidR="00AD3862" w:rsidRPr="00632F8D" w:rsidRDefault="00AD3862" w:rsidP="00AD3862">
      <w:pPr>
        <w:tabs>
          <w:tab w:val="left" w:pos="0"/>
        </w:tabs>
        <w:jc w:val="both"/>
        <w:rPr>
          <w:rFonts w:eastAsia="Times New Roman"/>
          <w:iCs/>
          <w:color w:val="000000"/>
          <w:sz w:val="20"/>
          <w:szCs w:val="20"/>
          <w:lang w:eastAsia="en-US"/>
        </w:rPr>
      </w:pPr>
      <w:r w:rsidRPr="00632F8D">
        <w:rPr>
          <w:rFonts w:eastAsia="Times New Roman"/>
          <w:iCs/>
          <w:color w:val="000000"/>
          <w:sz w:val="20"/>
          <w:szCs w:val="20"/>
          <w:lang w:eastAsia="en-US"/>
        </w:rPr>
        <w:t xml:space="preserve">19. Создание электронных учебных курсов  </w:t>
      </w:r>
    </w:p>
    <w:p w:rsidR="00AD3862" w:rsidRPr="00632F8D" w:rsidRDefault="00AD3862" w:rsidP="00AD3862">
      <w:pPr>
        <w:tabs>
          <w:tab w:val="left" w:pos="0"/>
        </w:tabs>
        <w:jc w:val="both"/>
        <w:rPr>
          <w:rFonts w:eastAsia="Times New Roman"/>
          <w:iCs/>
          <w:color w:val="000000"/>
          <w:sz w:val="20"/>
          <w:szCs w:val="20"/>
          <w:lang w:eastAsia="en-US"/>
        </w:rPr>
      </w:pPr>
      <w:r w:rsidRPr="00632F8D">
        <w:rPr>
          <w:rFonts w:eastAsia="Times New Roman"/>
          <w:iCs/>
          <w:color w:val="000000"/>
          <w:sz w:val="20"/>
          <w:szCs w:val="20"/>
          <w:lang w:eastAsia="en-US"/>
        </w:rPr>
        <w:t>20.</w:t>
      </w:r>
      <w:r>
        <w:rPr>
          <w:rFonts w:eastAsia="Times New Roman"/>
          <w:iCs/>
          <w:color w:val="000000"/>
          <w:sz w:val="20"/>
          <w:szCs w:val="20"/>
          <w:lang w:eastAsia="en-US"/>
        </w:rPr>
        <w:t> </w:t>
      </w:r>
      <w:r w:rsidRPr="00632F8D">
        <w:rPr>
          <w:rFonts w:eastAsia="Times New Roman"/>
          <w:iCs/>
          <w:color w:val="000000"/>
          <w:sz w:val="20"/>
          <w:szCs w:val="20"/>
          <w:lang w:eastAsia="en-US"/>
        </w:rPr>
        <w:t xml:space="preserve">Оснащение материала аудио- и видеовставками. Учет реальной пропускной способности каналов связи в российском сегменте Интернет.  </w:t>
      </w:r>
    </w:p>
    <w:p w:rsidR="00AD3862" w:rsidRPr="00632F8D" w:rsidRDefault="00AD3862" w:rsidP="00AD3862">
      <w:pPr>
        <w:tabs>
          <w:tab w:val="left" w:pos="0"/>
        </w:tabs>
        <w:jc w:val="both"/>
        <w:rPr>
          <w:rFonts w:eastAsia="Times New Roman"/>
          <w:iCs/>
          <w:color w:val="000000"/>
          <w:sz w:val="20"/>
          <w:szCs w:val="20"/>
          <w:lang w:eastAsia="en-US"/>
        </w:rPr>
      </w:pPr>
      <w:r w:rsidRPr="00632F8D">
        <w:rPr>
          <w:rFonts w:eastAsia="Times New Roman"/>
          <w:iCs/>
          <w:color w:val="000000"/>
          <w:sz w:val="20"/>
          <w:szCs w:val="20"/>
          <w:lang w:eastAsia="en-US"/>
        </w:rPr>
        <w:t xml:space="preserve">21. Создание учебных курсов в виде гипертекстовых материалов, объединяющих: текстовую часть с графическими иллюстрациями.  </w:t>
      </w:r>
    </w:p>
    <w:p w:rsidR="00AD3862" w:rsidRPr="00632F8D" w:rsidRDefault="00AD3862" w:rsidP="00AD3862">
      <w:pPr>
        <w:tabs>
          <w:tab w:val="left" w:pos="0"/>
        </w:tabs>
        <w:jc w:val="both"/>
        <w:rPr>
          <w:rFonts w:eastAsia="Times New Roman"/>
          <w:iCs/>
          <w:color w:val="000000"/>
          <w:sz w:val="20"/>
          <w:szCs w:val="20"/>
          <w:lang w:eastAsia="en-US"/>
        </w:rPr>
      </w:pPr>
      <w:r w:rsidRPr="00632F8D">
        <w:rPr>
          <w:rFonts w:eastAsia="Times New Roman"/>
          <w:iCs/>
          <w:color w:val="000000"/>
          <w:sz w:val="20"/>
          <w:szCs w:val="20"/>
          <w:lang w:eastAsia="en-US"/>
        </w:rPr>
        <w:t xml:space="preserve">22. Система промежуточного тестирования, итоговое тестирование, работа тьютора.  </w:t>
      </w:r>
    </w:p>
    <w:p w:rsidR="00AD3862" w:rsidRPr="00632F8D" w:rsidRDefault="00AD3862" w:rsidP="00AD3862">
      <w:pPr>
        <w:tabs>
          <w:tab w:val="left" w:pos="0"/>
        </w:tabs>
        <w:jc w:val="both"/>
        <w:rPr>
          <w:rFonts w:eastAsia="Times New Roman"/>
          <w:iCs/>
          <w:color w:val="000000"/>
          <w:sz w:val="20"/>
          <w:szCs w:val="20"/>
          <w:lang w:eastAsia="en-US"/>
        </w:rPr>
      </w:pPr>
      <w:r w:rsidRPr="00632F8D">
        <w:rPr>
          <w:rFonts w:eastAsia="Times New Roman"/>
          <w:iCs/>
          <w:color w:val="000000"/>
          <w:sz w:val="20"/>
          <w:szCs w:val="20"/>
          <w:lang w:eastAsia="en-US"/>
        </w:rPr>
        <w:t xml:space="preserve">23. Учебно-практические пособия, подготовленные специально для ДО.  </w:t>
      </w:r>
    </w:p>
    <w:p w:rsidR="00AD3862" w:rsidRPr="00632F8D" w:rsidRDefault="00AD3862" w:rsidP="00AD3862">
      <w:pPr>
        <w:tabs>
          <w:tab w:val="left" w:pos="0"/>
        </w:tabs>
        <w:jc w:val="both"/>
        <w:rPr>
          <w:rFonts w:eastAsia="Times New Roman"/>
          <w:iCs/>
          <w:color w:val="000000"/>
          <w:sz w:val="20"/>
          <w:szCs w:val="20"/>
          <w:lang w:eastAsia="en-US"/>
        </w:rPr>
      </w:pPr>
      <w:r w:rsidRPr="00632F8D">
        <w:rPr>
          <w:rFonts w:eastAsia="Times New Roman"/>
          <w:iCs/>
          <w:color w:val="000000"/>
          <w:sz w:val="20"/>
          <w:szCs w:val="20"/>
          <w:lang w:eastAsia="en-US"/>
        </w:rPr>
        <w:t xml:space="preserve">24. Сетевой вариант учебных материалов.  </w:t>
      </w:r>
    </w:p>
    <w:p w:rsidR="00AD3862" w:rsidRPr="00632F8D" w:rsidRDefault="00AD3862" w:rsidP="00AD3862">
      <w:pPr>
        <w:tabs>
          <w:tab w:val="left" w:pos="0"/>
        </w:tabs>
        <w:jc w:val="both"/>
        <w:rPr>
          <w:rFonts w:eastAsia="Times New Roman"/>
          <w:iCs/>
          <w:color w:val="000000"/>
          <w:sz w:val="20"/>
          <w:szCs w:val="20"/>
          <w:lang w:eastAsia="en-US"/>
        </w:rPr>
      </w:pPr>
      <w:r w:rsidRPr="00632F8D">
        <w:rPr>
          <w:rFonts w:eastAsia="Times New Roman"/>
          <w:iCs/>
          <w:color w:val="000000"/>
          <w:sz w:val="20"/>
          <w:szCs w:val="20"/>
          <w:lang w:eastAsia="en-US"/>
        </w:rPr>
        <w:t xml:space="preserve">25. Средства интерактивного взаимодействия студентов и преподавателей.  </w:t>
      </w:r>
    </w:p>
    <w:p w:rsidR="00AD3862" w:rsidRDefault="00AD3862" w:rsidP="00AD3862">
      <w:pPr>
        <w:tabs>
          <w:tab w:val="left" w:pos="0"/>
        </w:tabs>
        <w:jc w:val="both"/>
        <w:rPr>
          <w:rFonts w:eastAsia="Times New Roman"/>
          <w:iCs/>
          <w:color w:val="000000"/>
          <w:sz w:val="20"/>
          <w:szCs w:val="20"/>
          <w:lang w:eastAsia="en-US"/>
        </w:rPr>
      </w:pPr>
      <w:r w:rsidRPr="00632F8D">
        <w:rPr>
          <w:rFonts w:eastAsia="Times New Roman"/>
          <w:iCs/>
          <w:color w:val="000000"/>
          <w:sz w:val="20"/>
          <w:szCs w:val="20"/>
          <w:lang w:eastAsia="en-US"/>
        </w:rPr>
        <w:t>26. Подсистема сетевого тестирования.</w:t>
      </w:r>
    </w:p>
    <w:p w:rsidR="00AD3862" w:rsidRPr="00B552A7" w:rsidRDefault="00AD3862" w:rsidP="00AD3862">
      <w:pPr>
        <w:tabs>
          <w:tab w:val="left" w:pos="993"/>
        </w:tabs>
        <w:jc w:val="both"/>
        <w:rPr>
          <w:sz w:val="20"/>
          <w:szCs w:val="20"/>
          <w:u w:val="single"/>
          <w:lang w:eastAsia="en-US"/>
        </w:rPr>
      </w:pPr>
      <w:r w:rsidRPr="00632F8D">
        <w:rPr>
          <w:rFonts w:eastAsia="Times New Roman"/>
          <w:iCs/>
          <w:color w:val="000000"/>
          <w:sz w:val="20"/>
          <w:szCs w:val="20"/>
          <w:lang w:eastAsia="en-US"/>
        </w:rPr>
        <w:t xml:space="preserve"> </w:t>
      </w:r>
      <w:r w:rsidRPr="00B552A7">
        <w:rPr>
          <w:rFonts w:eastAsiaTheme="minorHAnsi"/>
          <w:b/>
          <w:sz w:val="20"/>
          <w:szCs w:val="20"/>
          <w:lang w:eastAsia="en-US"/>
        </w:rPr>
        <w:t>Комплект типовых задач к зачету</w:t>
      </w:r>
    </w:p>
    <w:p w:rsidR="00AD3862" w:rsidRPr="00B552A7" w:rsidRDefault="00AD3862" w:rsidP="00AD3862">
      <w:pPr>
        <w:widowControl w:val="0"/>
        <w:tabs>
          <w:tab w:val="left" w:pos="426"/>
          <w:tab w:val="left" w:pos="993"/>
        </w:tabs>
        <w:contextualSpacing/>
        <w:jc w:val="both"/>
        <w:rPr>
          <w:sz w:val="20"/>
          <w:szCs w:val="20"/>
        </w:rPr>
      </w:pPr>
      <w:r w:rsidRPr="00B552A7">
        <w:rPr>
          <w:sz w:val="20"/>
          <w:szCs w:val="20"/>
        </w:rPr>
        <w:t>1. Выделите характерные особенности понятия «электронные технологии обучения».</w:t>
      </w:r>
    </w:p>
    <w:p w:rsidR="00AD3862" w:rsidRPr="00B552A7" w:rsidRDefault="00AD3862" w:rsidP="00AD3862">
      <w:pPr>
        <w:widowControl w:val="0"/>
        <w:tabs>
          <w:tab w:val="left" w:pos="426"/>
          <w:tab w:val="left" w:pos="993"/>
        </w:tabs>
        <w:contextualSpacing/>
        <w:jc w:val="both"/>
        <w:rPr>
          <w:sz w:val="20"/>
          <w:szCs w:val="20"/>
        </w:rPr>
      </w:pPr>
      <w:r w:rsidRPr="00B552A7">
        <w:rPr>
          <w:sz w:val="20"/>
          <w:szCs w:val="20"/>
        </w:rPr>
        <w:t>2.</w:t>
      </w:r>
      <w:r>
        <w:rPr>
          <w:sz w:val="20"/>
          <w:szCs w:val="20"/>
        </w:rPr>
        <w:t> </w:t>
      </w:r>
      <w:r w:rsidRPr="00B552A7">
        <w:rPr>
          <w:sz w:val="20"/>
          <w:szCs w:val="20"/>
        </w:rPr>
        <w:t>Укажите отличия в содержании терминов: «Информационные технологии», «Компьютерные технологии», «Сетевые технологии», «Современные информационные технологии». Постарайтесь найти им определения в справочной литературе.</w:t>
      </w:r>
    </w:p>
    <w:p w:rsidR="00AD3862" w:rsidRPr="00B552A7" w:rsidRDefault="00AD3862" w:rsidP="00AD3862">
      <w:pPr>
        <w:widowControl w:val="0"/>
        <w:tabs>
          <w:tab w:val="left" w:pos="426"/>
          <w:tab w:val="left" w:pos="993"/>
        </w:tabs>
        <w:contextualSpacing/>
        <w:jc w:val="both"/>
        <w:rPr>
          <w:sz w:val="20"/>
          <w:szCs w:val="20"/>
        </w:rPr>
      </w:pPr>
      <w:r w:rsidRPr="00B552A7">
        <w:rPr>
          <w:sz w:val="20"/>
          <w:szCs w:val="20"/>
        </w:rPr>
        <w:lastRenderedPageBreak/>
        <w:t>3.</w:t>
      </w:r>
      <w:r>
        <w:rPr>
          <w:sz w:val="20"/>
          <w:szCs w:val="20"/>
        </w:rPr>
        <w:t> </w:t>
      </w:r>
      <w:r w:rsidRPr="00B552A7">
        <w:rPr>
          <w:sz w:val="20"/>
          <w:szCs w:val="20"/>
        </w:rPr>
        <w:t xml:space="preserve">Охарактеризуйте этапы развития информационных технологий и </w:t>
      </w:r>
      <w:r>
        <w:rPr>
          <w:sz w:val="20"/>
          <w:szCs w:val="20"/>
        </w:rPr>
        <w:t>на основе имеющегося опыта</w:t>
      </w:r>
      <w:r w:rsidRPr="00B552A7">
        <w:rPr>
          <w:sz w:val="20"/>
          <w:szCs w:val="20"/>
        </w:rPr>
        <w:t xml:space="preserve"> </w:t>
      </w:r>
      <w:r>
        <w:rPr>
          <w:sz w:val="20"/>
          <w:szCs w:val="20"/>
        </w:rPr>
        <w:t>поясните</w:t>
      </w:r>
      <w:r w:rsidRPr="00B552A7">
        <w:rPr>
          <w:sz w:val="20"/>
          <w:szCs w:val="20"/>
        </w:rPr>
        <w:t xml:space="preserve"> их </w:t>
      </w:r>
      <w:r>
        <w:rPr>
          <w:sz w:val="20"/>
          <w:szCs w:val="20"/>
        </w:rPr>
        <w:t>поясните</w:t>
      </w:r>
      <w:r w:rsidRPr="00B552A7">
        <w:rPr>
          <w:sz w:val="20"/>
          <w:szCs w:val="20"/>
        </w:rPr>
        <w:t xml:space="preserve"> в процессе обучения.</w:t>
      </w:r>
    </w:p>
    <w:p w:rsidR="00AD3862" w:rsidRPr="00B552A7" w:rsidRDefault="00AD3862" w:rsidP="00AD3862">
      <w:pPr>
        <w:widowControl w:val="0"/>
        <w:tabs>
          <w:tab w:val="left" w:pos="426"/>
          <w:tab w:val="left" w:pos="993"/>
        </w:tabs>
        <w:contextualSpacing/>
        <w:jc w:val="both"/>
        <w:rPr>
          <w:sz w:val="20"/>
          <w:szCs w:val="20"/>
        </w:rPr>
      </w:pPr>
      <w:r w:rsidRPr="00B552A7">
        <w:rPr>
          <w:sz w:val="20"/>
          <w:szCs w:val="20"/>
        </w:rPr>
        <w:t xml:space="preserve">4. Охарактеризуйте этапы развития дистанционного обучения и выясните их использование в процессе обучения. </w:t>
      </w:r>
    </w:p>
    <w:p w:rsidR="00AD3862" w:rsidRPr="00B552A7" w:rsidRDefault="00AD3862" w:rsidP="00AD3862">
      <w:pPr>
        <w:widowControl w:val="0"/>
        <w:tabs>
          <w:tab w:val="left" w:pos="426"/>
          <w:tab w:val="left" w:pos="993"/>
        </w:tabs>
        <w:contextualSpacing/>
        <w:jc w:val="both"/>
        <w:rPr>
          <w:sz w:val="20"/>
          <w:szCs w:val="20"/>
        </w:rPr>
      </w:pPr>
      <w:r w:rsidRPr="00B552A7">
        <w:rPr>
          <w:sz w:val="20"/>
          <w:szCs w:val="20"/>
        </w:rPr>
        <w:t xml:space="preserve">5. Охарактеризуйте каждое из основных направлений внедрения компьютерной техники в школьное образование. </w:t>
      </w:r>
    </w:p>
    <w:p w:rsidR="00AD3862" w:rsidRPr="00B552A7" w:rsidRDefault="00AD3862" w:rsidP="00AD3862">
      <w:pPr>
        <w:widowControl w:val="0"/>
        <w:tabs>
          <w:tab w:val="left" w:pos="426"/>
          <w:tab w:val="left" w:pos="993"/>
        </w:tabs>
        <w:contextualSpacing/>
        <w:jc w:val="both"/>
        <w:rPr>
          <w:sz w:val="20"/>
          <w:szCs w:val="20"/>
        </w:rPr>
      </w:pPr>
      <w:r w:rsidRPr="00B552A7">
        <w:rPr>
          <w:sz w:val="20"/>
          <w:szCs w:val="20"/>
        </w:rPr>
        <w:t>6.</w:t>
      </w:r>
      <w:r>
        <w:rPr>
          <w:sz w:val="20"/>
          <w:szCs w:val="20"/>
        </w:rPr>
        <w:t> </w:t>
      </w:r>
      <w:r w:rsidRPr="00B552A7">
        <w:rPr>
          <w:sz w:val="20"/>
          <w:szCs w:val="20"/>
        </w:rPr>
        <w:t xml:space="preserve">Перечислите и обоснуйте методические цели использования компьютерных технологий и дистанционного обучения. </w:t>
      </w:r>
    </w:p>
    <w:p w:rsidR="00AD3862" w:rsidRPr="00B552A7" w:rsidRDefault="00AD3862" w:rsidP="00AD3862">
      <w:pPr>
        <w:widowControl w:val="0"/>
        <w:tabs>
          <w:tab w:val="left" w:pos="426"/>
          <w:tab w:val="left" w:pos="993"/>
        </w:tabs>
        <w:contextualSpacing/>
        <w:jc w:val="both"/>
        <w:rPr>
          <w:sz w:val="20"/>
          <w:szCs w:val="20"/>
        </w:rPr>
      </w:pPr>
      <w:r w:rsidRPr="00B552A7">
        <w:rPr>
          <w:sz w:val="20"/>
          <w:szCs w:val="20"/>
        </w:rPr>
        <w:t xml:space="preserve">7. Что в себя включают программные средства электронного контента? Какими из них Вы пользовались? </w:t>
      </w:r>
    </w:p>
    <w:p w:rsidR="00AD3862" w:rsidRPr="00B552A7" w:rsidRDefault="00AD3862" w:rsidP="00AD3862">
      <w:pPr>
        <w:widowControl w:val="0"/>
        <w:tabs>
          <w:tab w:val="left" w:pos="426"/>
          <w:tab w:val="left" w:pos="993"/>
        </w:tabs>
        <w:contextualSpacing/>
        <w:jc w:val="both"/>
        <w:rPr>
          <w:sz w:val="20"/>
          <w:szCs w:val="20"/>
        </w:rPr>
      </w:pPr>
      <w:r w:rsidRPr="00B552A7">
        <w:rPr>
          <w:sz w:val="20"/>
          <w:szCs w:val="20"/>
        </w:rPr>
        <w:t>8.</w:t>
      </w:r>
      <w:r>
        <w:rPr>
          <w:sz w:val="20"/>
          <w:szCs w:val="20"/>
        </w:rPr>
        <w:t> </w:t>
      </w:r>
      <w:r w:rsidRPr="00B552A7">
        <w:rPr>
          <w:sz w:val="20"/>
          <w:szCs w:val="20"/>
        </w:rPr>
        <w:t xml:space="preserve">Охарактеризуйте методические цели использования программных средств учебного назначения. Приведите примеры реализации на практике этих целей. </w:t>
      </w:r>
    </w:p>
    <w:p w:rsidR="00AD3862" w:rsidRPr="00B552A7" w:rsidRDefault="00AD3862" w:rsidP="00AD3862">
      <w:pPr>
        <w:widowControl w:val="0"/>
        <w:tabs>
          <w:tab w:val="left" w:pos="426"/>
          <w:tab w:val="left" w:pos="993"/>
        </w:tabs>
        <w:contextualSpacing/>
        <w:jc w:val="both"/>
        <w:rPr>
          <w:sz w:val="20"/>
          <w:szCs w:val="20"/>
        </w:rPr>
      </w:pPr>
      <w:r w:rsidRPr="00B552A7">
        <w:rPr>
          <w:sz w:val="20"/>
          <w:szCs w:val="20"/>
        </w:rPr>
        <w:t xml:space="preserve">9. Каковы принципы построения компьютерных обучающих программ. Охарактеризуйте те из них, с какими Вы знакомы? </w:t>
      </w:r>
    </w:p>
    <w:p w:rsidR="00AD3862" w:rsidRPr="00B552A7" w:rsidRDefault="00AD3862" w:rsidP="00AD3862">
      <w:pPr>
        <w:widowControl w:val="0"/>
        <w:tabs>
          <w:tab w:val="left" w:pos="426"/>
          <w:tab w:val="left" w:pos="993"/>
        </w:tabs>
        <w:contextualSpacing/>
        <w:jc w:val="both"/>
        <w:rPr>
          <w:sz w:val="20"/>
          <w:szCs w:val="20"/>
        </w:rPr>
      </w:pPr>
      <w:r w:rsidRPr="00B552A7">
        <w:rPr>
          <w:sz w:val="20"/>
          <w:szCs w:val="20"/>
        </w:rPr>
        <w:t xml:space="preserve">10. Оцените с точки зрения эргономики любой из программных продуктов, которые Вы используете дома или из тех, которые имеются среди программного обеспечения в образовательном заведении. </w:t>
      </w:r>
    </w:p>
    <w:p w:rsidR="00AD3862" w:rsidRPr="00B552A7" w:rsidRDefault="00AD3862" w:rsidP="00AD3862">
      <w:pPr>
        <w:widowControl w:val="0"/>
        <w:tabs>
          <w:tab w:val="left" w:pos="426"/>
          <w:tab w:val="left" w:pos="993"/>
        </w:tabs>
        <w:contextualSpacing/>
        <w:jc w:val="both"/>
        <w:rPr>
          <w:sz w:val="20"/>
          <w:szCs w:val="20"/>
        </w:rPr>
      </w:pPr>
      <w:r w:rsidRPr="00B552A7">
        <w:rPr>
          <w:sz w:val="20"/>
          <w:szCs w:val="20"/>
        </w:rPr>
        <w:t xml:space="preserve">11. Выделите преимущества и недостатки одного из электронных учебников, которые имеются в образовательном учреждении. </w:t>
      </w:r>
    </w:p>
    <w:p w:rsidR="00AD3862" w:rsidRPr="00B552A7" w:rsidRDefault="00AD3862" w:rsidP="00AD3862">
      <w:pPr>
        <w:widowControl w:val="0"/>
        <w:tabs>
          <w:tab w:val="left" w:pos="426"/>
          <w:tab w:val="left" w:pos="993"/>
        </w:tabs>
        <w:contextualSpacing/>
        <w:jc w:val="both"/>
        <w:rPr>
          <w:sz w:val="20"/>
          <w:szCs w:val="20"/>
        </w:rPr>
      </w:pPr>
      <w:r w:rsidRPr="00B552A7">
        <w:rPr>
          <w:sz w:val="20"/>
          <w:szCs w:val="20"/>
        </w:rPr>
        <w:t xml:space="preserve">12. Как Вы относитесь компьютерному контролю. Приведите примеры компьютерного контроля, который Вы проходили. </w:t>
      </w:r>
    </w:p>
    <w:p w:rsidR="00AD3862" w:rsidRPr="00B552A7" w:rsidRDefault="00AD3862" w:rsidP="00AD3862">
      <w:pPr>
        <w:widowControl w:val="0"/>
        <w:tabs>
          <w:tab w:val="left" w:pos="426"/>
          <w:tab w:val="left" w:pos="993"/>
        </w:tabs>
        <w:contextualSpacing/>
        <w:jc w:val="both"/>
        <w:rPr>
          <w:sz w:val="20"/>
          <w:szCs w:val="20"/>
        </w:rPr>
      </w:pPr>
      <w:r w:rsidRPr="00B552A7">
        <w:rPr>
          <w:sz w:val="20"/>
          <w:szCs w:val="20"/>
        </w:rPr>
        <w:t>13. Охарактеризуйте основные требование к тестовой системе компьютерного контроля. Составьте по пройденной теме примеры тестовых вопросов всех описанных типов.</w:t>
      </w:r>
    </w:p>
    <w:p w:rsidR="00AD3862" w:rsidRPr="00B552A7" w:rsidRDefault="00AD3862" w:rsidP="00AD3862">
      <w:pPr>
        <w:widowControl w:val="0"/>
        <w:tabs>
          <w:tab w:val="left" w:pos="426"/>
          <w:tab w:val="left" w:pos="993"/>
        </w:tabs>
        <w:contextualSpacing/>
        <w:jc w:val="both"/>
        <w:rPr>
          <w:sz w:val="20"/>
          <w:szCs w:val="20"/>
        </w:rPr>
      </w:pPr>
      <w:r w:rsidRPr="00B552A7">
        <w:rPr>
          <w:sz w:val="20"/>
          <w:szCs w:val="20"/>
        </w:rPr>
        <w:t>14. Какие виды дистанционного обучения Вы знаете, охарактеризуйте каждый из них с точки зрения применяемых средств и каналов связи. Какой из них Вам кажется наиболее эффективным, современным, экономически выгодным?</w:t>
      </w:r>
    </w:p>
    <w:p w:rsidR="00AD3862" w:rsidRPr="00B552A7" w:rsidRDefault="00AD3862" w:rsidP="00AD3862">
      <w:pPr>
        <w:widowControl w:val="0"/>
        <w:tabs>
          <w:tab w:val="left" w:pos="426"/>
          <w:tab w:val="left" w:pos="993"/>
        </w:tabs>
        <w:contextualSpacing/>
        <w:jc w:val="both"/>
        <w:rPr>
          <w:sz w:val="20"/>
          <w:szCs w:val="20"/>
        </w:rPr>
      </w:pPr>
      <w:r w:rsidRPr="00B552A7">
        <w:rPr>
          <w:sz w:val="20"/>
          <w:szCs w:val="20"/>
        </w:rPr>
        <w:t>15. Как Вы понимаете принцип педагогической целесообразности применения средств новых информационных технологий? Приведите пример реализации данного принципа.</w:t>
      </w:r>
    </w:p>
    <w:p w:rsidR="00AD3862" w:rsidRPr="00B552A7" w:rsidRDefault="00AD3862" w:rsidP="00AD3862">
      <w:pPr>
        <w:widowControl w:val="0"/>
        <w:tabs>
          <w:tab w:val="left" w:pos="426"/>
          <w:tab w:val="left" w:pos="993"/>
        </w:tabs>
        <w:contextualSpacing/>
        <w:jc w:val="both"/>
        <w:rPr>
          <w:sz w:val="20"/>
          <w:szCs w:val="20"/>
        </w:rPr>
      </w:pPr>
      <w:r w:rsidRPr="00B552A7">
        <w:rPr>
          <w:sz w:val="20"/>
          <w:szCs w:val="20"/>
        </w:rPr>
        <w:t>16. Охарактеризуйте типологические признаки информационных проектов.</w:t>
      </w:r>
    </w:p>
    <w:p w:rsidR="00AD3862" w:rsidRPr="00B552A7" w:rsidRDefault="00AD3862" w:rsidP="00AD3862">
      <w:pPr>
        <w:widowControl w:val="0"/>
        <w:tabs>
          <w:tab w:val="left" w:pos="426"/>
          <w:tab w:val="left" w:pos="993"/>
        </w:tabs>
        <w:contextualSpacing/>
        <w:jc w:val="both"/>
        <w:rPr>
          <w:sz w:val="20"/>
          <w:szCs w:val="20"/>
        </w:rPr>
      </w:pPr>
      <w:r w:rsidRPr="00B552A7">
        <w:rPr>
          <w:sz w:val="20"/>
          <w:szCs w:val="20"/>
        </w:rPr>
        <w:t>17. Посетите подборку Интернет-словарей фирмы "Кирилл и Мефодий" (</w:t>
      </w:r>
      <w:r w:rsidRPr="008704D7">
        <w:rPr>
          <w:sz w:val="20"/>
          <w:szCs w:val="20"/>
        </w:rPr>
        <w:t>http://km-school.ru/company/KM.asp</w:t>
      </w:r>
      <w:r w:rsidRPr="00B552A7">
        <w:rPr>
          <w:sz w:val="20"/>
          <w:szCs w:val="20"/>
        </w:rPr>
        <w:t>). Найдите толкование следующих терминов: дистанционное обучение, электронные учебники, сайт, виртуальная библиотека, базы данных; веб-квест, телекоммуникационный проект, телеконференция, форум, глоссарий, тьютор.</w:t>
      </w:r>
    </w:p>
    <w:p w:rsidR="00AD3862" w:rsidRPr="00B552A7" w:rsidRDefault="00AD3862" w:rsidP="00AD3862">
      <w:pPr>
        <w:widowControl w:val="0"/>
        <w:tabs>
          <w:tab w:val="left" w:pos="426"/>
          <w:tab w:val="left" w:pos="993"/>
        </w:tabs>
        <w:contextualSpacing/>
        <w:jc w:val="both"/>
        <w:rPr>
          <w:sz w:val="20"/>
          <w:szCs w:val="20"/>
        </w:rPr>
      </w:pPr>
      <w:r w:rsidRPr="00B552A7">
        <w:rPr>
          <w:sz w:val="20"/>
          <w:szCs w:val="20"/>
        </w:rPr>
        <w:t xml:space="preserve">18. Ознакомьтесь с заданиями для учителей в курсе «Новые педагогические технологии», который находится по адресу: </w:t>
      </w:r>
      <w:r w:rsidRPr="008704D7">
        <w:rPr>
          <w:sz w:val="20"/>
          <w:szCs w:val="20"/>
        </w:rPr>
        <w:t>http://scholar.urc.ac.ru/courses/Technology/</w:t>
      </w:r>
      <w:r w:rsidRPr="00B552A7">
        <w:rPr>
          <w:sz w:val="20"/>
          <w:szCs w:val="20"/>
        </w:rPr>
        <w:t>. Обратите внимание на структурированность текста и гиперссылки. Составьте алгоритмы изучения данных тем.</w:t>
      </w:r>
    </w:p>
    <w:p w:rsidR="00AD3862" w:rsidRPr="00B552A7" w:rsidRDefault="00AD3862" w:rsidP="00AD3862">
      <w:pPr>
        <w:widowControl w:val="0"/>
        <w:tabs>
          <w:tab w:val="left" w:pos="426"/>
          <w:tab w:val="left" w:pos="993"/>
        </w:tabs>
        <w:contextualSpacing/>
        <w:jc w:val="both"/>
        <w:rPr>
          <w:sz w:val="20"/>
          <w:szCs w:val="20"/>
        </w:rPr>
      </w:pPr>
      <w:r w:rsidRPr="00B552A7">
        <w:rPr>
          <w:sz w:val="20"/>
          <w:szCs w:val="20"/>
        </w:rPr>
        <w:t>19. Охарактеризуйте уровень компьютерной грамотности, которым Вы считаете должны владеть учащиеся для осуществления творческих проектов посредством Интернет–технологий. Какими из них Вы владеете, что еще необходимо освоить?</w:t>
      </w:r>
    </w:p>
    <w:p w:rsidR="00AD3862" w:rsidRPr="00B552A7" w:rsidRDefault="00AD3862" w:rsidP="00AD3862">
      <w:pPr>
        <w:widowControl w:val="0"/>
        <w:tabs>
          <w:tab w:val="left" w:pos="426"/>
          <w:tab w:val="left" w:pos="993"/>
        </w:tabs>
        <w:contextualSpacing/>
        <w:jc w:val="both"/>
        <w:rPr>
          <w:sz w:val="20"/>
          <w:szCs w:val="20"/>
        </w:rPr>
      </w:pPr>
      <w:r w:rsidRPr="00B552A7">
        <w:rPr>
          <w:sz w:val="20"/>
          <w:szCs w:val="20"/>
        </w:rPr>
        <w:t>20. Опишите отличительные признаки Internet</w:t>
      </w:r>
      <w:r>
        <w:rPr>
          <w:sz w:val="20"/>
          <w:szCs w:val="20"/>
        </w:rPr>
        <w:t>-</w:t>
      </w:r>
      <w:r w:rsidRPr="00B552A7">
        <w:rPr>
          <w:sz w:val="20"/>
          <w:szCs w:val="20"/>
        </w:rPr>
        <w:t xml:space="preserve">учебников. Найдите через поисковые системы какой–либо учебник и поделитесь своими впечатлениями о нем. </w:t>
      </w:r>
    </w:p>
    <w:p w:rsidR="00AD3862" w:rsidRDefault="00AD3862" w:rsidP="00AD3862">
      <w:pPr>
        <w:keepNext/>
        <w:keepLines/>
        <w:outlineLvl w:val="0"/>
        <w:rPr>
          <w:rFonts w:eastAsia="Calibri"/>
          <w:b/>
          <w:bCs/>
          <w:sz w:val="20"/>
          <w:szCs w:val="20"/>
          <w:lang w:eastAsia="en-US"/>
        </w:rPr>
      </w:pPr>
      <w:bookmarkStart w:id="30" w:name="_Toc47217745"/>
    </w:p>
    <w:p w:rsidR="00AD3862" w:rsidRPr="00632F8D" w:rsidRDefault="00AD3862" w:rsidP="00AD3862">
      <w:pPr>
        <w:keepNext/>
        <w:keepLines/>
        <w:outlineLvl w:val="0"/>
        <w:rPr>
          <w:rFonts w:eastAsia="Calibri"/>
          <w:b/>
          <w:bCs/>
          <w:sz w:val="20"/>
          <w:szCs w:val="20"/>
          <w:lang w:eastAsia="en-US"/>
        </w:rPr>
      </w:pPr>
      <w:r w:rsidRPr="00632F8D">
        <w:rPr>
          <w:rFonts w:eastAsia="Calibri"/>
          <w:b/>
          <w:bCs/>
          <w:sz w:val="20"/>
          <w:szCs w:val="20"/>
          <w:lang w:eastAsia="en-US"/>
        </w:rPr>
        <w:t xml:space="preserve">4.2.2. </w:t>
      </w:r>
      <w:bookmarkEnd w:id="30"/>
      <w:r w:rsidRPr="00632F8D">
        <w:rPr>
          <w:rFonts w:eastAsia="Calibri"/>
          <w:b/>
          <w:bCs/>
          <w:sz w:val="20"/>
          <w:szCs w:val="20"/>
          <w:lang w:eastAsia="en-US"/>
        </w:rPr>
        <w:t>Проверка практических навыков по разработке элементов дистанционного курса</w:t>
      </w:r>
    </w:p>
    <w:p w:rsidR="00AD3862" w:rsidRPr="00632F8D" w:rsidRDefault="00AD3862" w:rsidP="00AD3862">
      <w:pPr>
        <w:keepNext/>
        <w:keepLines/>
        <w:jc w:val="both"/>
        <w:outlineLvl w:val="0"/>
        <w:rPr>
          <w:rFonts w:eastAsia="Calibri"/>
          <w:bCs/>
          <w:sz w:val="20"/>
          <w:szCs w:val="20"/>
          <w:lang w:eastAsia="en-US"/>
        </w:rPr>
      </w:pPr>
      <w:bookmarkStart w:id="31" w:name="_Toc47217746"/>
      <w:r w:rsidRPr="00632F8D">
        <w:rPr>
          <w:rFonts w:eastAsia="Calibri"/>
          <w:bCs/>
          <w:sz w:val="20"/>
          <w:szCs w:val="20"/>
          <w:lang w:eastAsia="en-US"/>
        </w:rPr>
        <w:t>Проверка практических навыков позволяет оценить уровень владения инструментами и методами обработки материала для создания электронного контента</w:t>
      </w:r>
    </w:p>
    <w:p w:rsidR="00AD3862" w:rsidRPr="00632F8D" w:rsidRDefault="00AD3862" w:rsidP="00AD3862">
      <w:pPr>
        <w:keepNext/>
        <w:keepLines/>
        <w:outlineLvl w:val="0"/>
        <w:rPr>
          <w:rFonts w:eastAsia="Calibri"/>
          <w:b/>
          <w:bCs/>
          <w:sz w:val="20"/>
          <w:szCs w:val="20"/>
          <w:lang w:eastAsia="en-US"/>
        </w:rPr>
      </w:pPr>
      <w:r w:rsidRPr="00632F8D">
        <w:rPr>
          <w:rFonts w:eastAsia="Calibri"/>
          <w:b/>
          <w:bCs/>
          <w:sz w:val="20"/>
          <w:szCs w:val="20"/>
          <w:lang w:eastAsia="en-US"/>
        </w:rPr>
        <w:t>4.2.2.1. Порядок проведения.</w:t>
      </w:r>
      <w:bookmarkEnd w:id="31"/>
      <w:r w:rsidRPr="00632F8D">
        <w:rPr>
          <w:rFonts w:eastAsia="Calibri"/>
          <w:b/>
          <w:bCs/>
          <w:sz w:val="20"/>
          <w:szCs w:val="20"/>
          <w:lang w:eastAsia="en-US"/>
        </w:rPr>
        <w:t xml:space="preserve"> </w:t>
      </w:r>
    </w:p>
    <w:p w:rsidR="00AD3862" w:rsidRPr="00632F8D" w:rsidRDefault="00AD3862" w:rsidP="00AD3862">
      <w:pPr>
        <w:jc w:val="both"/>
        <w:rPr>
          <w:rFonts w:eastAsia="Calibri"/>
          <w:bCs/>
          <w:sz w:val="20"/>
          <w:szCs w:val="20"/>
          <w:lang w:eastAsia="en-US"/>
        </w:rPr>
      </w:pPr>
      <w:r w:rsidRPr="00632F8D">
        <w:rPr>
          <w:rFonts w:eastAsia="Calibri"/>
          <w:bCs/>
          <w:sz w:val="20"/>
          <w:szCs w:val="20"/>
          <w:lang w:eastAsia="en-US"/>
        </w:rPr>
        <w:t>Практические навыки проверяются путём выполнения обучающимися практических заданий в условиях, полностью или частично приближенных к условиям профессиональной деятельности.</w:t>
      </w:r>
    </w:p>
    <w:p w:rsidR="00AD3862" w:rsidRPr="00632F8D" w:rsidRDefault="00AD3862" w:rsidP="00AD3862">
      <w:pPr>
        <w:keepNext/>
        <w:keepLines/>
        <w:outlineLvl w:val="0"/>
        <w:rPr>
          <w:rFonts w:eastAsia="Calibri"/>
          <w:b/>
          <w:bCs/>
          <w:sz w:val="20"/>
          <w:szCs w:val="20"/>
          <w:lang w:eastAsia="en-US"/>
        </w:rPr>
      </w:pPr>
      <w:bookmarkStart w:id="32" w:name="_Toc47217747"/>
      <w:r w:rsidRPr="00632F8D">
        <w:rPr>
          <w:rFonts w:eastAsia="Calibri"/>
          <w:b/>
          <w:bCs/>
          <w:sz w:val="20"/>
          <w:szCs w:val="20"/>
          <w:lang w:eastAsia="en-US"/>
        </w:rPr>
        <w:t>4.2.2.2. Критерии оценивания.</w:t>
      </w:r>
      <w:bookmarkEnd w:id="32"/>
    </w:p>
    <w:p w:rsidR="00AD3862" w:rsidRPr="00632F8D" w:rsidRDefault="00AD3862" w:rsidP="00AD3862">
      <w:pPr>
        <w:jc w:val="both"/>
        <w:rPr>
          <w:rFonts w:eastAsia="Calibri"/>
          <w:b/>
          <w:bCs/>
          <w:sz w:val="20"/>
          <w:szCs w:val="20"/>
          <w:lang w:eastAsia="en-US"/>
        </w:rPr>
      </w:pPr>
      <w:r w:rsidRPr="00632F8D">
        <w:rPr>
          <w:rFonts w:eastAsia="Calibri"/>
          <w:b/>
          <w:bCs/>
          <w:sz w:val="20"/>
          <w:szCs w:val="20"/>
          <w:lang w:eastAsia="en-US"/>
        </w:rPr>
        <w:t>26-30 баллов ставится, если обучающимся:</w:t>
      </w:r>
    </w:p>
    <w:p w:rsidR="00AD3862" w:rsidRPr="00632F8D" w:rsidRDefault="00AD3862" w:rsidP="00AD3862">
      <w:pPr>
        <w:jc w:val="both"/>
        <w:rPr>
          <w:rFonts w:eastAsia="Calibri"/>
          <w:b/>
          <w:bCs/>
          <w:sz w:val="20"/>
          <w:szCs w:val="20"/>
          <w:lang w:eastAsia="en-US"/>
        </w:rPr>
      </w:pPr>
      <w:r w:rsidRPr="00632F8D">
        <w:rPr>
          <w:rFonts w:eastAsia="Times New Roman"/>
          <w:sz w:val="20"/>
          <w:szCs w:val="20"/>
        </w:rPr>
        <w:t>Задание выполнено полностью и правильно.</w:t>
      </w:r>
    </w:p>
    <w:p w:rsidR="00AD3862" w:rsidRPr="00632F8D" w:rsidRDefault="00AD3862" w:rsidP="00AD3862">
      <w:pPr>
        <w:jc w:val="both"/>
        <w:rPr>
          <w:rFonts w:eastAsia="Calibri"/>
          <w:b/>
          <w:bCs/>
          <w:sz w:val="20"/>
          <w:szCs w:val="20"/>
          <w:lang w:eastAsia="en-US"/>
        </w:rPr>
      </w:pPr>
      <w:r w:rsidRPr="00632F8D">
        <w:rPr>
          <w:rFonts w:eastAsia="Calibri"/>
          <w:b/>
          <w:bCs/>
          <w:sz w:val="20"/>
          <w:szCs w:val="20"/>
          <w:lang w:eastAsia="en-US"/>
        </w:rPr>
        <w:t>21-25 баллов ставится, если обучающимся:</w:t>
      </w:r>
    </w:p>
    <w:p w:rsidR="00AD3862" w:rsidRPr="00632F8D" w:rsidRDefault="00AD3862" w:rsidP="00AD3862">
      <w:pPr>
        <w:jc w:val="both"/>
        <w:rPr>
          <w:rFonts w:eastAsia="Calibri"/>
          <w:sz w:val="20"/>
          <w:szCs w:val="20"/>
          <w:lang w:eastAsia="en-US"/>
        </w:rPr>
      </w:pPr>
      <w:r w:rsidRPr="00632F8D">
        <w:rPr>
          <w:rFonts w:eastAsia="Times New Roman"/>
          <w:sz w:val="20"/>
          <w:szCs w:val="20"/>
        </w:rPr>
        <w:t>Задание выполнено полностью, но нет достаточного обоснования. Или</w:t>
      </w:r>
      <w:r w:rsidRPr="00632F8D">
        <w:rPr>
          <w:rFonts w:eastAsiaTheme="minorHAnsi"/>
          <w:sz w:val="20"/>
          <w:szCs w:val="20"/>
          <w:lang w:eastAsia="en-US"/>
        </w:rPr>
        <w:t xml:space="preserve"> </w:t>
      </w:r>
      <w:r w:rsidRPr="00632F8D">
        <w:rPr>
          <w:rFonts w:eastAsia="Times New Roman"/>
          <w:sz w:val="20"/>
          <w:szCs w:val="20"/>
        </w:rPr>
        <w:t>при верном решении допущена вычислительная ошибка или недочет, не влияющий на правильную последовательность рассуждений.</w:t>
      </w:r>
    </w:p>
    <w:p w:rsidR="00AD3862" w:rsidRPr="00632F8D" w:rsidRDefault="00AD3862" w:rsidP="00AD3862">
      <w:pPr>
        <w:jc w:val="both"/>
        <w:rPr>
          <w:rFonts w:eastAsia="Calibri"/>
          <w:b/>
          <w:bCs/>
          <w:sz w:val="20"/>
          <w:szCs w:val="20"/>
          <w:lang w:eastAsia="en-US"/>
        </w:rPr>
      </w:pPr>
      <w:r w:rsidRPr="00632F8D">
        <w:rPr>
          <w:rFonts w:eastAsia="Calibri"/>
          <w:b/>
          <w:bCs/>
          <w:sz w:val="20"/>
          <w:szCs w:val="20"/>
          <w:lang w:eastAsia="en-US"/>
        </w:rPr>
        <w:t>21-25 баллов ставится, если обучающимся:</w:t>
      </w:r>
    </w:p>
    <w:p w:rsidR="00AD3862" w:rsidRPr="00632F8D" w:rsidRDefault="00AD3862" w:rsidP="00AD3862">
      <w:pPr>
        <w:jc w:val="both"/>
        <w:rPr>
          <w:rFonts w:eastAsia="Calibri"/>
          <w:sz w:val="20"/>
          <w:szCs w:val="20"/>
          <w:lang w:eastAsia="en-US"/>
        </w:rPr>
      </w:pPr>
      <w:r w:rsidRPr="00632F8D">
        <w:rPr>
          <w:rFonts w:eastAsia="Times New Roman"/>
          <w:sz w:val="20"/>
          <w:szCs w:val="20"/>
        </w:rPr>
        <w:t>Задание выполнено частично или с фактическими и вычислительными ошибками.</w:t>
      </w:r>
    </w:p>
    <w:p w:rsidR="00AD3862" w:rsidRPr="00632F8D" w:rsidRDefault="00AD3862" w:rsidP="00AD3862">
      <w:pPr>
        <w:jc w:val="both"/>
        <w:rPr>
          <w:rFonts w:eastAsia="Calibri"/>
          <w:b/>
          <w:bCs/>
          <w:sz w:val="20"/>
          <w:szCs w:val="20"/>
          <w:lang w:eastAsia="en-US"/>
        </w:rPr>
      </w:pPr>
      <w:r w:rsidRPr="00632F8D">
        <w:rPr>
          <w:rFonts w:eastAsia="Calibri"/>
          <w:b/>
          <w:bCs/>
          <w:sz w:val="20"/>
          <w:szCs w:val="20"/>
          <w:lang w:eastAsia="en-US"/>
        </w:rPr>
        <w:t>0-16 баллов ставится, если обучающимся:</w:t>
      </w:r>
    </w:p>
    <w:p w:rsidR="00AD3862" w:rsidRPr="00632F8D" w:rsidRDefault="00AD3862" w:rsidP="00AD3862">
      <w:pPr>
        <w:jc w:val="both"/>
        <w:rPr>
          <w:rFonts w:eastAsia="Calibri"/>
          <w:sz w:val="20"/>
          <w:szCs w:val="20"/>
          <w:lang w:eastAsia="en-US"/>
        </w:rPr>
      </w:pPr>
      <w:r w:rsidRPr="00632F8D">
        <w:rPr>
          <w:rFonts w:eastAsia="Calibri"/>
          <w:sz w:val="20"/>
          <w:szCs w:val="20"/>
          <w:lang w:eastAsia="en-US"/>
        </w:rPr>
        <w:t>Задание не выполнено или выполнено с большим количеством фактических и вычислительных ошибок</w:t>
      </w:r>
      <w:r w:rsidRPr="00632F8D">
        <w:rPr>
          <w:rFonts w:eastAsia="Times New Roman"/>
          <w:sz w:val="20"/>
          <w:szCs w:val="20"/>
        </w:rPr>
        <w:t>.</w:t>
      </w:r>
    </w:p>
    <w:p w:rsidR="00AD3862" w:rsidRPr="00632F8D" w:rsidRDefault="00AD3862" w:rsidP="00AD3862">
      <w:pPr>
        <w:jc w:val="both"/>
        <w:rPr>
          <w:rFonts w:eastAsia="Calibri"/>
          <w:b/>
          <w:bCs/>
          <w:sz w:val="20"/>
          <w:szCs w:val="20"/>
          <w:lang w:eastAsia="en-US"/>
        </w:rPr>
      </w:pPr>
      <w:r w:rsidRPr="00632F8D">
        <w:rPr>
          <w:rFonts w:eastAsiaTheme="majorEastAsia"/>
          <w:b/>
          <w:bCs/>
          <w:sz w:val="20"/>
          <w:szCs w:val="20"/>
          <w:lang w:eastAsia="en-US"/>
        </w:rPr>
        <w:t>4.2.2.3. Оценочные средства</w:t>
      </w:r>
      <w:r w:rsidRPr="00632F8D">
        <w:rPr>
          <w:rFonts w:eastAsia="Calibri"/>
          <w:b/>
          <w:bCs/>
          <w:sz w:val="20"/>
          <w:szCs w:val="20"/>
          <w:lang w:eastAsia="en-US"/>
        </w:rPr>
        <w:t>.</w:t>
      </w:r>
    </w:p>
    <w:p w:rsidR="00AD3862" w:rsidRDefault="00AD3862" w:rsidP="00AD3862">
      <w:pPr>
        <w:tabs>
          <w:tab w:val="left" w:pos="0"/>
        </w:tabs>
        <w:jc w:val="both"/>
        <w:rPr>
          <w:rFonts w:eastAsia="Times New Roman"/>
          <w:iCs/>
          <w:sz w:val="20"/>
          <w:szCs w:val="20"/>
          <w:lang w:eastAsia="en-US"/>
        </w:rPr>
      </w:pPr>
      <w:r w:rsidRPr="00632F8D">
        <w:rPr>
          <w:rFonts w:eastAsia="Times New Roman"/>
          <w:iCs/>
          <w:sz w:val="20"/>
          <w:szCs w:val="20"/>
          <w:lang w:eastAsia="en-US"/>
        </w:rPr>
        <w:t>Студенты демонстрируют разработанные элементы дистанционного курса</w:t>
      </w:r>
      <w:r>
        <w:rPr>
          <w:rFonts w:eastAsia="Times New Roman"/>
          <w:iCs/>
          <w:sz w:val="20"/>
          <w:szCs w:val="20"/>
          <w:lang w:eastAsia="en-US"/>
        </w:rPr>
        <w:t>, соответствующие требованиям.</w:t>
      </w:r>
    </w:p>
    <w:p w:rsidR="00AD3862" w:rsidRDefault="00AD3862" w:rsidP="00AD3862">
      <w:pPr>
        <w:tabs>
          <w:tab w:val="left" w:pos="0"/>
        </w:tabs>
        <w:jc w:val="both"/>
        <w:rPr>
          <w:rFonts w:eastAsia="Times New Roman"/>
          <w:iCs/>
          <w:sz w:val="20"/>
          <w:szCs w:val="20"/>
          <w:lang w:eastAsia="en-US"/>
        </w:rPr>
      </w:pPr>
      <w:r>
        <w:rPr>
          <w:rFonts w:eastAsia="Times New Roman"/>
          <w:iCs/>
          <w:sz w:val="20"/>
          <w:szCs w:val="20"/>
          <w:lang w:eastAsia="en-US"/>
        </w:rPr>
        <w:t>«</w:t>
      </w:r>
      <w:r w:rsidRPr="00632F8D">
        <w:rPr>
          <w:rFonts w:eastAsia="Times New Roman"/>
          <w:iCs/>
          <w:sz w:val="20"/>
          <w:szCs w:val="20"/>
          <w:lang w:eastAsia="en-US"/>
        </w:rPr>
        <w:t>Лекция</w:t>
      </w:r>
      <w:r>
        <w:rPr>
          <w:rFonts w:eastAsia="Times New Roman"/>
          <w:iCs/>
          <w:sz w:val="20"/>
          <w:szCs w:val="20"/>
          <w:lang w:eastAsia="en-US"/>
        </w:rPr>
        <w:t xml:space="preserve">». В подготовленном студентом содержательном Модуле </w:t>
      </w:r>
      <w:r w:rsidRPr="00C14000">
        <w:rPr>
          <w:rFonts w:eastAsia="Times New Roman"/>
          <w:iCs/>
          <w:sz w:val="20"/>
          <w:szCs w:val="20"/>
          <w:lang w:eastAsia="en-US"/>
        </w:rPr>
        <w:t>реализован полный объём необходимого теоретического материала в разной форме (например, видеолекция, «объект» - лекция, видео-презентация и др.).</w:t>
      </w:r>
    </w:p>
    <w:p w:rsidR="00AD3862" w:rsidRDefault="00AD3862" w:rsidP="00AD3862">
      <w:pPr>
        <w:tabs>
          <w:tab w:val="left" w:pos="0"/>
        </w:tabs>
        <w:jc w:val="both"/>
        <w:rPr>
          <w:rFonts w:eastAsia="Times New Roman"/>
          <w:iCs/>
          <w:sz w:val="20"/>
          <w:szCs w:val="20"/>
          <w:lang w:eastAsia="en-US"/>
        </w:rPr>
      </w:pPr>
      <w:r>
        <w:rPr>
          <w:rFonts w:eastAsia="Times New Roman"/>
          <w:iCs/>
          <w:sz w:val="20"/>
          <w:szCs w:val="20"/>
          <w:lang w:eastAsia="en-US"/>
        </w:rPr>
        <w:t>«</w:t>
      </w:r>
      <w:r w:rsidRPr="00632F8D">
        <w:rPr>
          <w:rFonts w:eastAsia="Times New Roman"/>
          <w:iCs/>
          <w:sz w:val="20"/>
          <w:szCs w:val="20"/>
          <w:lang w:eastAsia="en-US"/>
        </w:rPr>
        <w:t>Задание</w:t>
      </w:r>
      <w:r>
        <w:rPr>
          <w:rFonts w:eastAsia="Times New Roman"/>
          <w:iCs/>
          <w:sz w:val="20"/>
          <w:szCs w:val="20"/>
          <w:lang w:eastAsia="en-US"/>
        </w:rPr>
        <w:t>». Модуль содержит достаточное количество заданий с разными вариантами ответов.</w:t>
      </w:r>
    </w:p>
    <w:p w:rsidR="00AD3862" w:rsidRDefault="00AD3862" w:rsidP="00AD3862">
      <w:pPr>
        <w:tabs>
          <w:tab w:val="left" w:pos="0"/>
        </w:tabs>
        <w:jc w:val="both"/>
        <w:rPr>
          <w:rFonts w:eastAsia="Times New Roman"/>
          <w:iCs/>
          <w:sz w:val="20"/>
          <w:szCs w:val="20"/>
          <w:lang w:eastAsia="en-US"/>
        </w:rPr>
      </w:pPr>
      <w:r>
        <w:rPr>
          <w:rFonts w:eastAsia="Times New Roman"/>
          <w:iCs/>
          <w:sz w:val="20"/>
          <w:szCs w:val="20"/>
          <w:lang w:eastAsia="en-US"/>
        </w:rPr>
        <w:t>«Семинар». В Модуле имеется элемент курса «Семинар».</w:t>
      </w:r>
      <w:r w:rsidRPr="008704D7">
        <w:rPr>
          <w:rFonts w:eastAsia="Times New Roman"/>
          <w:iCs/>
          <w:sz w:val="20"/>
          <w:szCs w:val="20"/>
          <w:lang w:eastAsia="en-US"/>
        </w:rPr>
        <w:t xml:space="preserve"> Разработана система </w:t>
      </w:r>
      <w:r>
        <w:rPr>
          <w:rFonts w:eastAsia="Times New Roman"/>
          <w:iCs/>
          <w:sz w:val="20"/>
          <w:szCs w:val="20"/>
          <w:lang w:eastAsia="en-US"/>
        </w:rPr>
        <w:t>критериев оценки результатов работы.</w:t>
      </w:r>
    </w:p>
    <w:p w:rsidR="00AD3862" w:rsidRPr="009923E7" w:rsidRDefault="00AD3862" w:rsidP="00AD3862">
      <w:pPr>
        <w:tabs>
          <w:tab w:val="left" w:pos="0"/>
        </w:tabs>
        <w:jc w:val="both"/>
        <w:rPr>
          <w:rFonts w:eastAsia="Times New Roman"/>
          <w:iCs/>
          <w:sz w:val="20"/>
          <w:szCs w:val="20"/>
          <w:lang w:eastAsia="en-US"/>
        </w:rPr>
      </w:pPr>
      <w:r w:rsidRPr="009923E7">
        <w:rPr>
          <w:rFonts w:eastAsia="Times New Roman"/>
          <w:iCs/>
          <w:sz w:val="20"/>
          <w:szCs w:val="20"/>
          <w:lang w:eastAsia="en-US"/>
        </w:rPr>
        <w:t xml:space="preserve">Контрольно-измерительные </w:t>
      </w:r>
      <w:r>
        <w:rPr>
          <w:rFonts w:eastAsia="Times New Roman"/>
          <w:iCs/>
          <w:sz w:val="20"/>
          <w:szCs w:val="20"/>
          <w:lang w:eastAsia="en-US"/>
        </w:rPr>
        <w:t>элементы. В Модуле</w:t>
      </w:r>
      <w:r w:rsidRPr="009923E7">
        <w:rPr>
          <w:rFonts w:eastAsia="Times New Roman"/>
          <w:iCs/>
          <w:sz w:val="20"/>
          <w:szCs w:val="20"/>
          <w:lang w:eastAsia="en-US"/>
        </w:rPr>
        <w:t xml:space="preserve"> представлены материалы для </w:t>
      </w:r>
      <w:r>
        <w:rPr>
          <w:rFonts w:eastAsia="Times New Roman"/>
          <w:iCs/>
          <w:sz w:val="20"/>
          <w:szCs w:val="20"/>
          <w:lang w:eastAsia="en-US"/>
        </w:rPr>
        <w:t>различных</w:t>
      </w:r>
      <w:r w:rsidRPr="009923E7">
        <w:rPr>
          <w:rFonts w:eastAsia="Times New Roman"/>
          <w:iCs/>
          <w:sz w:val="20"/>
          <w:szCs w:val="20"/>
          <w:lang w:eastAsia="en-US"/>
        </w:rPr>
        <w:t xml:space="preserve"> контрольных мероприятий (например, тесты, задания,</w:t>
      </w:r>
      <w:r>
        <w:rPr>
          <w:rFonts w:eastAsia="Times New Roman"/>
          <w:iCs/>
          <w:sz w:val="20"/>
          <w:szCs w:val="20"/>
          <w:lang w:eastAsia="en-US"/>
        </w:rPr>
        <w:t xml:space="preserve"> семинар</w:t>
      </w:r>
      <w:r w:rsidRPr="009923E7">
        <w:rPr>
          <w:rFonts w:eastAsia="Times New Roman"/>
          <w:iCs/>
          <w:sz w:val="20"/>
          <w:szCs w:val="20"/>
          <w:lang w:eastAsia="en-US"/>
        </w:rPr>
        <w:t>)</w:t>
      </w:r>
      <w:r>
        <w:rPr>
          <w:rFonts w:eastAsia="Times New Roman"/>
          <w:iCs/>
          <w:sz w:val="20"/>
          <w:szCs w:val="20"/>
          <w:lang w:eastAsia="en-US"/>
        </w:rPr>
        <w:t>.</w:t>
      </w:r>
    </w:p>
    <w:p w:rsidR="00AD3862" w:rsidRPr="009923E7" w:rsidRDefault="00AD3862" w:rsidP="00AD3862">
      <w:pPr>
        <w:tabs>
          <w:tab w:val="left" w:pos="0"/>
        </w:tabs>
        <w:jc w:val="both"/>
        <w:rPr>
          <w:rFonts w:eastAsia="Times New Roman"/>
          <w:iCs/>
          <w:sz w:val="20"/>
          <w:szCs w:val="20"/>
          <w:lang w:eastAsia="en-US"/>
        </w:rPr>
      </w:pPr>
      <w:r>
        <w:rPr>
          <w:rFonts w:eastAsia="Times New Roman"/>
          <w:iCs/>
          <w:sz w:val="20"/>
          <w:szCs w:val="20"/>
          <w:lang w:eastAsia="en-US"/>
        </w:rPr>
        <w:lastRenderedPageBreak/>
        <w:t>«</w:t>
      </w:r>
      <w:r w:rsidRPr="00632F8D">
        <w:rPr>
          <w:rFonts w:eastAsia="Times New Roman"/>
          <w:iCs/>
          <w:sz w:val="20"/>
          <w:szCs w:val="20"/>
          <w:lang w:eastAsia="en-US"/>
        </w:rPr>
        <w:t>Глоссарий»</w:t>
      </w:r>
      <w:r>
        <w:rPr>
          <w:rFonts w:eastAsia="Times New Roman"/>
          <w:iCs/>
          <w:sz w:val="20"/>
          <w:szCs w:val="20"/>
          <w:lang w:eastAsia="en-US"/>
        </w:rPr>
        <w:t xml:space="preserve">. </w:t>
      </w:r>
      <w:r w:rsidRPr="009923E7">
        <w:rPr>
          <w:rFonts w:eastAsia="Times New Roman"/>
          <w:iCs/>
          <w:sz w:val="20"/>
          <w:szCs w:val="20"/>
          <w:lang w:eastAsia="en-US"/>
        </w:rPr>
        <w:t>Имеется глоссарий специфичных терминов и понятий, использующий иллюстративный материал и/или ссылки на внешние ресурсы, имеется связывание терминов, глоссарий является достаточно полным.</w:t>
      </w:r>
    </w:p>
    <w:p w:rsidR="00AD3862" w:rsidRPr="009923E7" w:rsidRDefault="00AD3862" w:rsidP="00AD3862">
      <w:pPr>
        <w:tabs>
          <w:tab w:val="left" w:pos="0"/>
        </w:tabs>
        <w:jc w:val="both"/>
        <w:rPr>
          <w:rFonts w:eastAsia="Times New Roman"/>
          <w:iCs/>
          <w:sz w:val="20"/>
          <w:szCs w:val="20"/>
          <w:lang w:eastAsia="en-US"/>
        </w:rPr>
      </w:pPr>
      <w:r>
        <w:rPr>
          <w:rFonts w:eastAsia="Times New Roman"/>
          <w:iCs/>
          <w:sz w:val="20"/>
          <w:szCs w:val="20"/>
          <w:lang w:eastAsia="en-US"/>
        </w:rPr>
        <w:t>Интерактивные элементы и обратная связь. В Модуле</w:t>
      </w:r>
      <w:r w:rsidRPr="009923E7">
        <w:rPr>
          <w:rFonts w:eastAsia="Times New Roman"/>
          <w:iCs/>
          <w:sz w:val="20"/>
          <w:szCs w:val="20"/>
          <w:lang w:eastAsia="en-US"/>
        </w:rPr>
        <w:t xml:space="preserve"> реализованы элементы, обеспечивающие общение обучающихся с преподавателем и между собой (например, форумы, чаты, </w:t>
      </w:r>
      <w:proofErr w:type="spellStart"/>
      <w:r w:rsidRPr="009923E7">
        <w:rPr>
          <w:rFonts w:eastAsia="Times New Roman"/>
          <w:iCs/>
          <w:sz w:val="20"/>
          <w:szCs w:val="20"/>
          <w:lang w:eastAsia="en-US"/>
        </w:rPr>
        <w:t>Wiki</w:t>
      </w:r>
      <w:proofErr w:type="spellEnd"/>
      <w:r w:rsidRPr="009923E7">
        <w:rPr>
          <w:rFonts w:eastAsia="Times New Roman"/>
          <w:iCs/>
          <w:sz w:val="20"/>
          <w:szCs w:val="20"/>
          <w:lang w:eastAsia="en-US"/>
        </w:rPr>
        <w:t>).</w:t>
      </w:r>
    </w:p>
    <w:p w:rsidR="00AD3862" w:rsidRDefault="00AD3862" w:rsidP="00AD3862">
      <w:pPr>
        <w:rPr>
          <w:sz w:val="20"/>
          <w:szCs w:val="20"/>
        </w:rPr>
      </w:pPr>
    </w:p>
    <w:p w:rsidR="00404B07" w:rsidRDefault="00381864">
      <w:pPr>
        <w:ind w:firstLine="525"/>
        <w:rPr>
          <w:rFonts w:eastAsia="Times New Roman"/>
          <w:vanish/>
          <w:sz w:val="20"/>
          <w:szCs w:val="20"/>
        </w:rPr>
      </w:pPr>
      <w:r>
        <w:rPr>
          <w:rFonts w:eastAsia="Times New Roman"/>
          <w:sz w:val="20"/>
          <w:szCs w:val="20"/>
        </w:rPr>
        <w:br w:type="page"/>
      </w:r>
    </w:p>
    <w:tbl>
      <w:tblPr>
        <w:tblW w:w="1020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0"/>
        <w:gridCol w:w="5700"/>
      </w:tblGrid>
      <w:tr w:rsidR="00404B07">
        <w:trPr>
          <w:tblCellSpacing w:w="0" w:type="dxa"/>
        </w:trPr>
        <w:tc>
          <w:tcPr>
            <w:tcW w:w="4500" w:type="dxa"/>
            <w:vAlign w:val="center"/>
            <w:hideMark/>
          </w:tcPr>
          <w:p w:rsidR="00404B07" w:rsidRDefault="00381864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bookmarkStart w:id="33" w:name="_Hlk48424751"/>
            <w:r>
              <w:rPr>
                <w:rFonts w:eastAsia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5700" w:type="dxa"/>
            <w:noWrap/>
            <w:vAlign w:val="center"/>
            <w:hideMark/>
          </w:tcPr>
          <w:p w:rsidR="00404B07" w:rsidRDefault="00381864">
            <w:pPr>
              <w:ind w:firstLine="525"/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0"/>
                <w:szCs w:val="20"/>
              </w:rPr>
              <w:t>Приложение 2</w:t>
            </w:r>
          </w:p>
        </w:tc>
      </w:tr>
      <w:tr w:rsidR="00404B07">
        <w:trPr>
          <w:tblCellSpacing w:w="0" w:type="dxa"/>
        </w:trPr>
        <w:tc>
          <w:tcPr>
            <w:tcW w:w="4500" w:type="dxa"/>
            <w:vAlign w:val="center"/>
            <w:hideMark/>
          </w:tcPr>
          <w:p w:rsidR="00404B07" w:rsidRDefault="00381864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700" w:type="dxa"/>
            <w:noWrap/>
            <w:vAlign w:val="center"/>
            <w:hideMark/>
          </w:tcPr>
          <w:p w:rsidR="00404B07" w:rsidRDefault="00381864">
            <w:pPr>
              <w:ind w:firstLine="525"/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0"/>
                <w:szCs w:val="20"/>
              </w:rPr>
              <w:t>к рабочей программе дисциплины (модуля)</w:t>
            </w:r>
          </w:p>
        </w:tc>
      </w:tr>
      <w:tr w:rsidR="00404B07">
        <w:trPr>
          <w:tblCellSpacing w:w="0" w:type="dxa"/>
        </w:trPr>
        <w:tc>
          <w:tcPr>
            <w:tcW w:w="4500" w:type="dxa"/>
            <w:vAlign w:val="center"/>
            <w:hideMark/>
          </w:tcPr>
          <w:p w:rsidR="00404B07" w:rsidRDefault="00381864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700" w:type="dxa"/>
            <w:vAlign w:val="center"/>
            <w:hideMark/>
          </w:tcPr>
          <w:p w:rsidR="00404B07" w:rsidRDefault="00623D71" w:rsidP="00AB7940">
            <w:pPr>
              <w:ind w:firstLine="525"/>
              <w:jc w:val="right"/>
              <w:rPr>
                <w:rFonts w:eastAsia="Times New Roman"/>
                <w:sz w:val="20"/>
                <w:szCs w:val="20"/>
              </w:rPr>
            </w:pPr>
            <w:r w:rsidRPr="00623D71">
              <w:rPr>
                <w:rFonts w:eastAsia="Times New Roman"/>
                <w:i/>
                <w:iCs/>
                <w:sz w:val="20"/>
                <w:szCs w:val="20"/>
              </w:rPr>
              <w:t>Б1.О.02.05 Технология цифрового образования</w:t>
            </w:r>
          </w:p>
        </w:tc>
      </w:tr>
    </w:tbl>
    <w:p w:rsidR="00404B07" w:rsidRDefault="00404B07">
      <w:pPr>
        <w:ind w:firstLine="525"/>
        <w:rPr>
          <w:rFonts w:eastAsia="Times New Roman"/>
          <w:sz w:val="20"/>
          <w:szCs w:val="20"/>
        </w:rPr>
      </w:pPr>
    </w:p>
    <w:tbl>
      <w:tblPr>
        <w:tblW w:w="102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00"/>
      </w:tblGrid>
      <w:tr w:rsidR="00404B07">
        <w:trPr>
          <w:tblCellSpacing w:w="15" w:type="dxa"/>
        </w:trPr>
        <w:tc>
          <w:tcPr>
            <w:tcW w:w="10200" w:type="dxa"/>
            <w:vAlign w:val="center"/>
            <w:hideMark/>
          </w:tcPr>
          <w:p w:rsidR="00404B07" w:rsidRDefault="00381864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Перечень литературы, необходимой для освоения дисциплины (модуля)</w:t>
            </w:r>
          </w:p>
        </w:tc>
      </w:tr>
      <w:tr w:rsidR="00404B07">
        <w:trPr>
          <w:tblCellSpacing w:w="15" w:type="dxa"/>
        </w:trPr>
        <w:tc>
          <w:tcPr>
            <w:tcW w:w="0" w:type="auto"/>
            <w:vAlign w:val="center"/>
            <w:hideMark/>
          </w:tcPr>
          <w:p w:rsidR="00404B07" w:rsidRDefault="00381864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404B07">
        <w:trPr>
          <w:tblCellSpacing w:w="15" w:type="dxa"/>
        </w:trPr>
        <w:tc>
          <w:tcPr>
            <w:tcW w:w="0" w:type="auto"/>
            <w:vAlign w:val="center"/>
            <w:hideMark/>
          </w:tcPr>
          <w:p w:rsidR="00404B07" w:rsidRDefault="00381864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Направление подготовки: </w:t>
            </w:r>
            <w:r>
              <w:rPr>
                <w:rFonts w:eastAsia="Times New Roman"/>
                <w:sz w:val="20"/>
                <w:szCs w:val="20"/>
                <w:u w:val="single"/>
              </w:rPr>
              <w:t>44.03.05 - Педагогическое образование (с двумя профилями подготовки)</w:t>
            </w:r>
          </w:p>
        </w:tc>
      </w:tr>
      <w:tr w:rsidR="00404B07">
        <w:trPr>
          <w:tblCellSpacing w:w="15" w:type="dxa"/>
        </w:trPr>
        <w:tc>
          <w:tcPr>
            <w:tcW w:w="0" w:type="auto"/>
            <w:vAlign w:val="center"/>
            <w:hideMark/>
          </w:tcPr>
          <w:p w:rsidR="00404B07" w:rsidRDefault="00381864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Профиль подготовки: </w:t>
            </w:r>
            <w:r>
              <w:rPr>
                <w:rFonts w:eastAsia="Times New Roman"/>
                <w:sz w:val="20"/>
                <w:szCs w:val="20"/>
                <w:u w:val="single"/>
              </w:rPr>
              <w:t>Биология и химия</w:t>
            </w:r>
          </w:p>
        </w:tc>
      </w:tr>
      <w:tr w:rsidR="00404B07">
        <w:trPr>
          <w:tblCellSpacing w:w="15" w:type="dxa"/>
        </w:trPr>
        <w:tc>
          <w:tcPr>
            <w:tcW w:w="0" w:type="auto"/>
            <w:vAlign w:val="center"/>
            <w:hideMark/>
          </w:tcPr>
          <w:p w:rsidR="00404B07" w:rsidRDefault="00381864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Квалификация выпускника: </w:t>
            </w:r>
            <w:r>
              <w:rPr>
                <w:rFonts w:eastAsia="Times New Roman"/>
                <w:sz w:val="20"/>
                <w:szCs w:val="20"/>
                <w:u w:val="single"/>
              </w:rPr>
              <w:t xml:space="preserve">бакалавр </w:t>
            </w:r>
          </w:p>
        </w:tc>
      </w:tr>
      <w:tr w:rsidR="00404B07">
        <w:trPr>
          <w:tblCellSpacing w:w="15" w:type="dxa"/>
        </w:trPr>
        <w:tc>
          <w:tcPr>
            <w:tcW w:w="0" w:type="auto"/>
            <w:vAlign w:val="center"/>
            <w:hideMark/>
          </w:tcPr>
          <w:p w:rsidR="00404B07" w:rsidRDefault="00381864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Форма обучения: </w:t>
            </w:r>
            <w:r>
              <w:rPr>
                <w:rFonts w:eastAsia="Times New Roman"/>
                <w:sz w:val="20"/>
                <w:szCs w:val="20"/>
                <w:u w:val="single"/>
              </w:rPr>
              <w:t>очное</w:t>
            </w:r>
          </w:p>
        </w:tc>
      </w:tr>
      <w:tr w:rsidR="00404B07">
        <w:trPr>
          <w:tblCellSpacing w:w="15" w:type="dxa"/>
        </w:trPr>
        <w:tc>
          <w:tcPr>
            <w:tcW w:w="0" w:type="auto"/>
            <w:vAlign w:val="center"/>
            <w:hideMark/>
          </w:tcPr>
          <w:p w:rsidR="00404B07" w:rsidRDefault="00381864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Язык обучения: </w:t>
            </w:r>
            <w:r>
              <w:rPr>
                <w:rFonts w:eastAsia="Times New Roman"/>
                <w:sz w:val="20"/>
                <w:szCs w:val="20"/>
                <w:u w:val="single"/>
              </w:rPr>
              <w:t>русский</w:t>
            </w:r>
          </w:p>
        </w:tc>
      </w:tr>
      <w:tr w:rsidR="00404B07">
        <w:trPr>
          <w:tblCellSpacing w:w="15" w:type="dxa"/>
        </w:trPr>
        <w:tc>
          <w:tcPr>
            <w:tcW w:w="0" w:type="auto"/>
            <w:vAlign w:val="center"/>
            <w:hideMark/>
          </w:tcPr>
          <w:p w:rsidR="00404B07" w:rsidRDefault="00381864" w:rsidP="00FC317D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Год начала обучения по образовательной программе: </w:t>
            </w:r>
            <w:r w:rsidR="005A30B3">
              <w:rPr>
                <w:rFonts w:eastAsia="Times New Roman"/>
                <w:sz w:val="20"/>
                <w:szCs w:val="20"/>
                <w:u w:val="single"/>
              </w:rPr>
              <w:t>2026</w:t>
            </w:r>
          </w:p>
        </w:tc>
      </w:tr>
      <w:bookmarkEnd w:id="33"/>
    </w:tbl>
    <w:p w:rsidR="00404B07" w:rsidRDefault="00404B07">
      <w:pPr>
        <w:ind w:firstLine="525"/>
        <w:rPr>
          <w:rFonts w:eastAsia="Times New Roman"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11"/>
      </w:tblGrid>
      <w:tr w:rsidR="00404B07">
        <w:trPr>
          <w:tblCellSpacing w:w="15" w:type="dxa"/>
        </w:trPr>
        <w:tc>
          <w:tcPr>
            <w:tcW w:w="0" w:type="auto"/>
            <w:vAlign w:val="center"/>
            <w:hideMark/>
          </w:tcPr>
          <w:p w:rsidR="00404B07" w:rsidRDefault="00381864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Основная литература:</w:t>
            </w:r>
          </w:p>
        </w:tc>
      </w:tr>
      <w:tr w:rsidR="005A30B3" w:rsidRPr="005A30B3" w:rsidTr="00D665F5">
        <w:trPr>
          <w:tblCellSpacing w:w="15" w:type="dxa"/>
        </w:trPr>
        <w:tc>
          <w:tcPr>
            <w:tcW w:w="0" w:type="auto"/>
            <w:hideMark/>
          </w:tcPr>
          <w:p w:rsidR="005A30B3" w:rsidRPr="005A30B3" w:rsidRDefault="005A30B3" w:rsidP="005A30B3">
            <w:pPr>
              <w:rPr>
                <w:sz w:val="20"/>
                <w:szCs w:val="20"/>
              </w:rPr>
            </w:pPr>
            <w:r w:rsidRPr="005A30B3">
              <w:rPr>
                <w:sz w:val="20"/>
                <w:szCs w:val="20"/>
              </w:rPr>
              <w:t xml:space="preserve">1. Карманова, Е. В. Организация учебного процесса с использованием дистанционных образовательных </w:t>
            </w:r>
            <w:proofErr w:type="gramStart"/>
            <w:r w:rsidRPr="005A30B3">
              <w:rPr>
                <w:sz w:val="20"/>
                <w:szCs w:val="20"/>
              </w:rPr>
              <w:t>технологий :</w:t>
            </w:r>
            <w:proofErr w:type="gramEnd"/>
            <w:r w:rsidRPr="005A30B3">
              <w:rPr>
                <w:sz w:val="20"/>
                <w:szCs w:val="20"/>
              </w:rPr>
              <w:t xml:space="preserve"> учебное пособие / Е.В. Карманова. — </w:t>
            </w:r>
            <w:proofErr w:type="gramStart"/>
            <w:r w:rsidRPr="005A30B3">
              <w:rPr>
                <w:sz w:val="20"/>
                <w:szCs w:val="20"/>
              </w:rPr>
              <w:t>Москва :</w:t>
            </w:r>
            <w:proofErr w:type="gramEnd"/>
            <w:r w:rsidRPr="005A30B3">
              <w:rPr>
                <w:sz w:val="20"/>
                <w:szCs w:val="20"/>
              </w:rPr>
              <w:t xml:space="preserve"> ИНФРА-М, 2023. — 109 с. + Доп. материалы [Электронный ресурс]. — (Высшее образование: </w:t>
            </w:r>
            <w:proofErr w:type="spellStart"/>
            <w:r w:rsidRPr="005A30B3">
              <w:rPr>
                <w:sz w:val="20"/>
                <w:szCs w:val="20"/>
              </w:rPr>
              <w:t>Бакалавриат</w:t>
            </w:r>
            <w:proofErr w:type="spellEnd"/>
            <w:r w:rsidRPr="005A30B3">
              <w:rPr>
                <w:sz w:val="20"/>
                <w:szCs w:val="20"/>
              </w:rPr>
              <w:t xml:space="preserve">). — DOI 10.12737/textbook_5c78d48f806311.69823220. - ISBN 978-5-16-014057-5. - </w:t>
            </w:r>
            <w:proofErr w:type="gramStart"/>
            <w:r w:rsidRPr="005A30B3">
              <w:rPr>
                <w:sz w:val="20"/>
                <w:szCs w:val="20"/>
              </w:rPr>
              <w:t>Текст :</w:t>
            </w:r>
            <w:proofErr w:type="gramEnd"/>
            <w:r w:rsidRPr="005A30B3">
              <w:rPr>
                <w:sz w:val="20"/>
                <w:szCs w:val="20"/>
              </w:rPr>
              <w:t xml:space="preserve"> электронный. - URL: https://znanium.ru/catalog/product/1892036 (дата обращения: 26.01.2025). – Режим доступа: по подписке.</w:t>
            </w:r>
          </w:p>
        </w:tc>
      </w:tr>
      <w:tr w:rsidR="005A30B3" w:rsidTr="005A30B3">
        <w:trPr>
          <w:tblCellSpacing w:w="15" w:type="dxa"/>
        </w:trPr>
        <w:tc>
          <w:tcPr>
            <w:tcW w:w="4970" w:type="pct"/>
            <w:hideMark/>
          </w:tcPr>
          <w:p w:rsidR="005A30B3" w:rsidRPr="005A30B3" w:rsidRDefault="005A30B3" w:rsidP="005A30B3">
            <w:pPr>
              <w:rPr>
                <w:sz w:val="20"/>
                <w:szCs w:val="20"/>
              </w:rPr>
            </w:pPr>
            <w:r w:rsidRPr="005A30B3">
              <w:rPr>
                <w:sz w:val="20"/>
                <w:szCs w:val="20"/>
              </w:rPr>
              <w:t xml:space="preserve">2. Долженко, А. И. Облачные </w:t>
            </w:r>
            <w:proofErr w:type="gramStart"/>
            <w:r w:rsidRPr="005A30B3">
              <w:rPr>
                <w:sz w:val="20"/>
                <w:szCs w:val="20"/>
              </w:rPr>
              <w:t>технологии :</w:t>
            </w:r>
            <w:proofErr w:type="gramEnd"/>
            <w:r w:rsidRPr="005A30B3">
              <w:rPr>
                <w:sz w:val="20"/>
                <w:szCs w:val="20"/>
              </w:rPr>
              <w:t xml:space="preserve"> учебное пособие / А. И. Долженко. - Ростов-на-</w:t>
            </w:r>
            <w:proofErr w:type="gramStart"/>
            <w:r w:rsidRPr="005A30B3">
              <w:rPr>
                <w:sz w:val="20"/>
                <w:szCs w:val="20"/>
              </w:rPr>
              <w:t>Дону :</w:t>
            </w:r>
            <w:proofErr w:type="gramEnd"/>
            <w:r w:rsidRPr="005A30B3">
              <w:rPr>
                <w:sz w:val="20"/>
                <w:szCs w:val="20"/>
              </w:rPr>
              <w:t xml:space="preserve"> Издательско-полиграфический комплекс Ростовского государственного экономического университета (РИНХ), 2023. - 112 с. - ISBN 978-5-7972-3148-6. - </w:t>
            </w:r>
            <w:proofErr w:type="gramStart"/>
            <w:r w:rsidRPr="005A30B3">
              <w:rPr>
                <w:sz w:val="20"/>
                <w:szCs w:val="20"/>
              </w:rPr>
              <w:t>Текст :</w:t>
            </w:r>
            <w:proofErr w:type="gramEnd"/>
            <w:r w:rsidRPr="005A30B3">
              <w:rPr>
                <w:sz w:val="20"/>
                <w:szCs w:val="20"/>
              </w:rPr>
              <w:t xml:space="preserve"> электронный. - URL: https://znanium.ru/catalog/product/2213567 (дата обращения: 26.01.2025). – Режим доступа: по подписке.</w:t>
            </w:r>
          </w:p>
        </w:tc>
      </w:tr>
      <w:tr w:rsidR="005A30B3" w:rsidRPr="005A30B3" w:rsidTr="005A30B3">
        <w:trPr>
          <w:tblCellSpacing w:w="15" w:type="dxa"/>
        </w:trPr>
        <w:tc>
          <w:tcPr>
            <w:tcW w:w="4970" w:type="pct"/>
            <w:hideMark/>
          </w:tcPr>
          <w:p w:rsidR="005A30B3" w:rsidRPr="005A30B3" w:rsidRDefault="005A30B3" w:rsidP="005A30B3">
            <w:pPr>
              <w:rPr>
                <w:sz w:val="20"/>
                <w:szCs w:val="20"/>
              </w:rPr>
            </w:pPr>
            <w:r w:rsidRPr="005A30B3">
              <w:rPr>
                <w:sz w:val="20"/>
                <w:szCs w:val="20"/>
              </w:rPr>
              <w:t xml:space="preserve">3. </w:t>
            </w:r>
            <w:proofErr w:type="spellStart"/>
            <w:r w:rsidRPr="005A30B3">
              <w:rPr>
                <w:sz w:val="20"/>
                <w:szCs w:val="20"/>
              </w:rPr>
              <w:t>Бурняшов</w:t>
            </w:r>
            <w:proofErr w:type="spellEnd"/>
            <w:r w:rsidRPr="005A30B3">
              <w:rPr>
                <w:sz w:val="20"/>
                <w:szCs w:val="20"/>
              </w:rPr>
              <w:t xml:space="preserve">, Б. А. Электронное обучение в учреждении высшего </w:t>
            </w:r>
            <w:proofErr w:type="gramStart"/>
            <w:r w:rsidRPr="005A30B3">
              <w:rPr>
                <w:sz w:val="20"/>
                <w:szCs w:val="20"/>
              </w:rPr>
              <w:t>образования :</w:t>
            </w:r>
            <w:proofErr w:type="gramEnd"/>
            <w:r w:rsidRPr="005A30B3">
              <w:rPr>
                <w:sz w:val="20"/>
                <w:szCs w:val="20"/>
              </w:rPr>
              <w:t xml:space="preserve"> учебно-методическое пособие / Б.А. </w:t>
            </w:r>
            <w:proofErr w:type="spellStart"/>
            <w:r w:rsidRPr="005A30B3">
              <w:rPr>
                <w:sz w:val="20"/>
                <w:szCs w:val="20"/>
              </w:rPr>
              <w:t>Бурняшов</w:t>
            </w:r>
            <w:proofErr w:type="spellEnd"/>
            <w:r w:rsidRPr="005A30B3">
              <w:rPr>
                <w:sz w:val="20"/>
                <w:szCs w:val="20"/>
              </w:rPr>
              <w:t xml:space="preserve">. — </w:t>
            </w:r>
            <w:proofErr w:type="gramStart"/>
            <w:r w:rsidRPr="005A30B3">
              <w:rPr>
                <w:sz w:val="20"/>
                <w:szCs w:val="20"/>
              </w:rPr>
              <w:t>Москва :</w:t>
            </w:r>
            <w:proofErr w:type="gramEnd"/>
            <w:r w:rsidRPr="005A30B3">
              <w:rPr>
                <w:sz w:val="20"/>
                <w:szCs w:val="20"/>
              </w:rPr>
              <w:t xml:space="preserve"> РИОР : ИНФРА-М, 2024. — 119 с. + Доп. материалы [Электронный ресурс]. — (Высшее образование). — https://doi.org/10.12737/21564. - ISBN 978-5-369-01624-4. - </w:t>
            </w:r>
            <w:proofErr w:type="gramStart"/>
            <w:r w:rsidRPr="005A30B3">
              <w:rPr>
                <w:sz w:val="20"/>
                <w:szCs w:val="20"/>
              </w:rPr>
              <w:t>Текст :</w:t>
            </w:r>
            <w:proofErr w:type="gramEnd"/>
            <w:r w:rsidRPr="005A30B3">
              <w:rPr>
                <w:sz w:val="20"/>
                <w:szCs w:val="20"/>
              </w:rPr>
              <w:t xml:space="preserve"> электронный. - URL: https://znanium.ru/catalog/product/2079291 (дата обращения: 26.01.2025). – Режим доступа: по подписке.</w:t>
            </w:r>
          </w:p>
        </w:tc>
      </w:tr>
      <w:tr w:rsidR="00404B07" w:rsidRPr="005A30B3" w:rsidTr="005A30B3">
        <w:trPr>
          <w:tblCellSpacing w:w="15" w:type="dxa"/>
        </w:trPr>
        <w:tc>
          <w:tcPr>
            <w:tcW w:w="4970" w:type="pct"/>
            <w:vAlign w:val="center"/>
            <w:hideMark/>
          </w:tcPr>
          <w:p w:rsidR="00404B07" w:rsidRPr="005A30B3" w:rsidRDefault="00404B0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</w:p>
        </w:tc>
      </w:tr>
    </w:tbl>
    <w:p w:rsidR="00404B07" w:rsidRPr="005A30B3" w:rsidRDefault="00404B07">
      <w:pPr>
        <w:ind w:firstLine="525"/>
        <w:rPr>
          <w:rFonts w:eastAsia="Times New Roman"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11"/>
      </w:tblGrid>
      <w:tr w:rsidR="00404B07">
        <w:trPr>
          <w:tblCellSpacing w:w="15" w:type="dxa"/>
        </w:trPr>
        <w:tc>
          <w:tcPr>
            <w:tcW w:w="0" w:type="auto"/>
            <w:vAlign w:val="center"/>
            <w:hideMark/>
          </w:tcPr>
          <w:p w:rsidR="00404B07" w:rsidRDefault="00381864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Дополнительная литература:</w:t>
            </w:r>
          </w:p>
        </w:tc>
      </w:tr>
      <w:tr w:rsidR="005A30B3" w:rsidRPr="005A30B3" w:rsidTr="004B2F90">
        <w:trPr>
          <w:tblCellSpacing w:w="15" w:type="dxa"/>
        </w:trPr>
        <w:tc>
          <w:tcPr>
            <w:tcW w:w="0" w:type="auto"/>
            <w:hideMark/>
          </w:tcPr>
          <w:p w:rsidR="005A30B3" w:rsidRPr="005A30B3" w:rsidRDefault="005A30B3" w:rsidP="005A30B3">
            <w:pPr>
              <w:rPr>
                <w:sz w:val="20"/>
                <w:szCs w:val="20"/>
              </w:rPr>
            </w:pPr>
            <w:r w:rsidRPr="005A30B3">
              <w:rPr>
                <w:sz w:val="20"/>
                <w:szCs w:val="20"/>
              </w:rPr>
              <w:t xml:space="preserve">1. Пупков, А. Н. Управление хранением и обработкой информации в образовательных средах дистанционного </w:t>
            </w:r>
            <w:proofErr w:type="gramStart"/>
            <w:r w:rsidRPr="005A30B3">
              <w:rPr>
                <w:sz w:val="20"/>
                <w:szCs w:val="20"/>
              </w:rPr>
              <w:t>обучения :</w:t>
            </w:r>
            <w:proofErr w:type="gramEnd"/>
            <w:r w:rsidRPr="005A30B3">
              <w:rPr>
                <w:sz w:val="20"/>
                <w:szCs w:val="20"/>
              </w:rPr>
              <w:t xml:space="preserve"> монография / А. Н. Пупков, Р. Ю. Царев, Д. В. </w:t>
            </w:r>
            <w:proofErr w:type="spellStart"/>
            <w:r w:rsidRPr="005A30B3">
              <w:rPr>
                <w:sz w:val="20"/>
                <w:szCs w:val="20"/>
              </w:rPr>
              <w:t>Капулин</w:t>
            </w:r>
            <w:proofErr w:type="spellEnd"/>
            <w:r w:rsidRPr="005A30B3">
              <w:rPr>
                <w:sz w:val="20"/>
                <w:szCs w:val="20"/>
              </w:rPr>
              <w:t xml:space="preserve">. - </w:t>
            </w:r>
            <w:proofErr w:type="gramStart"/>
            <w:r w:rsidRPr="005A30B3">
              <w:rPr>
                <w:sz w:val="20"/>
                <w:szCs w:val="20"/>
              </w:rPr>
              <w:t>Красноярск :</w:t>
            </w:r>
            <w:proofErr w:type="gramEnd"/>
            <w:r w:rsidRPr="005A30B3">
              <w:rPr>
                <w:sz w:val="20"/>
                <w:szCs w:val="20"/>
              </w:rPr>
              <w:t xml:space="preserve"> </w:t>
            </w:r>
            <w:proofErr w:type="spellStart"/>
            <w:r w:rsidRPr="005A30B3">
              <w:rPr>
                <w:sz w:val="20"/>
                <w:szCs w:val="20"/>
              </w:rPr>
              <w:t>Сиб</w:t>
            </w:r>
            <w:proofErr w:type="spellEnd"/>
            <w:r w:rsidRPr="005A30B3">
              <w:rPr>
                <w:sz w:val="20"/>
                <w:szCs w:val="20"/>
              </w:rPr>
              <w:t xml:space="preserve">. </w:t>
            </w:r>
            <w:proofErr w:type="spellStart"/>
            <w:r w:rsidRPr="005A30B3">
              <w:rPr>
                <w:sz w:val="20"/>
                <w:szCs w:val="20"/>
              </w:rPr>
              <w:t>федер</w:t>
            </w:r>
            <w:proofErr w:type="spellEnd"/>
            <w:r w:rsidRPr="005A30B3">
              <w:rPr>
                <w:sz w:val="20"/>
                <w:szCs w:val="20"/>
              </w:rPr>
              <w:t xml:space="preserve">. ун-т, 2012. - 132 с. - ISBN 978-5-7638-2600-5. - </w:t>
            </w:r>
            <w:proofErr w:type="gramStart"/>
            <w:r w:rsidRPr="005A30B3">
              <w:rPr>
                <w:sz w:val="20"/>
                <w:szCs w:val="20"/>
              </w:rPr>
              <w:t>Текст :</w:t>
            </w:r>
            <w:proofErr w:type="gramEnd"/>
            <w:r w:rsidRPr="005A30B3">
              <w:rPr>
                <w:sz w:val="20"/>
                <w:szCs w:val="20"/>
              </w:rPr>
              <w:t xml:space="preserve"> электронный. - URL: https://znanium.com/catalog/product/492892 (дата обращения: 26.01.2025). – Режим доступа: по подписке.</w:t>
            </w:r>
          </w:p>
        </w:tc>
      </w:tr>
      <w:tr w:rsidR="005A30B3" w:rsidRPr="005A30B3" w:rsidTr="005A30B3">
        <w:trPr>
          <w:tblCellSpacing w:w="15" w:type="dxa"/>
        </w:trPr>
        <w:tc>
          <w:tcPr>
            <w:tcW w:w="4970" w:type="pct"/>
            <w:hideMark/>
          </w:tcPr>
          <w:p w:rsidR="005A30B3" w:rsidRPr="005A30B3" w:rsidRDefault="005A30B3" w:rsidP="005A30B3">
            <w:pPr>
              <w:rPr>
                <w:sz w:val="20"/>
                <w:szCs w:val="20"/>
              </w:rPr>
            </w:pPr>
            <w:r w:rsidRPr="005A30B3">
              <w:rPr>
                <w:sz w:val="20"/>
                <w:szCs w:val="20"/>
              </w:rPr>
              <w:t xml:space="preserve">2. </w:t>
            </w:r>
            <w:proofErr w:type="spellStart"/>
            <w:r w:rsidRPr="005A30B3">
              <w:rPr>
                <w:sz w:val="20"/>
                <w:szCs w:val="20"/>
              </w:rPr>
              <w:t>Синаторов</w:t>
            </w:r>
            <w:proofErr w:type="spellEnd"/>
            <w:r w:rsidRPr="005A30B3">
              <w:rPr>
                <w:sz w:val="20"/>
                <w:szCs w:val="20"/>
              </w:rPr>
              <w:t xml:space="preserve">, С. В. Информационные </w:t>
            </w:r>
            <w:proofErr w:type="gramStart"/>
            <w:r w:rsidRPr="005A30B3">
              <w:rPr>
                <w:sz w:val="20"/>
                <w:szCs w:val="20"/>
              </w:rPr>
              <w:t>технологии :</w:t>
            </w:r>
            <w:proofErr w:type="gramEnd"/>
            <w:r w:rsidRPr="005A30B3">
              <w:rPr>
                <w:sz w:val="20"/>
                <w:szCs w:val="20"/>
              </w:rPr>
              <w:t xml:space="preserve"> учебное пособие / С. В. </w:t>
            </w:r>
            <w:proofErr w:type="spellStart"/>
            <w:r w:rsidRPr="005A30B3">
              <w:rPr>
                <w:sz w:val="20"/>
                <w:szCs w:val="20"/>
              </w:rPr>
              <w:t>Синаторов</w:t>
            </w:r>
            <w:proofErr w:type="spellEnd"/>
            <w:r w:rsidRPr="005A30B3">
              <w:rPr>
                <w:sz w:val="20"/>
                <w:szCs w:val="20"/>
              </w:rPr>
              <w:t xml:space="preserve">. - 2-е изд., стер. - </w:t>
            </w:r>
            <w:proofErr w:type="gramStart"/>
            <w:r w:rsidRPr="005A30B3">
              <w:rPr>
                <w:sz w:val="20"/>
                <w:szCs w:val="20"/>
              </w:rPr>
              <w:t>Москва :</w:t>
            </w:r>
            <w:proofErr w:type="gramEnd"/>
            <w:r w:rsidRPr="005A30B3">
              <w:rPr>
                <w:sz w:val="20"/>
                <w:szCs w:val="20"/>
              </w:rPr>
              <w:t xml:space="preserve"> Флинта, 2021. - 448 с. - ISBN 978-5-9765-1717-2. - </w:t>
            </w:r>
            <w:proofErr w:type="gramStart"/>
            <w:r w:rsidRPr="005A30B3">
              <w:rPr>
                <w:sz w:val="20"/>
                <w:szCs w:val="20"/>
              </w:rPr>
              <w:t>Текст :</w:t>
            </w:r>
            <w:proofErr w:type="gramEnd"/>
            <w:r w:rsidRPr="005A30B3">
              <w:rPr>
                <w:sz w:val="20"/>
                <w:szCs w:val="20"/>
              </w:rPr>
              <w:t xml:space="preserve"> электронный. - URL: https://znanium.ru/catalog/product/1304012 (дата обращения: 26.01.2025). – Режим доступа: по подписке.</w:t>
            </w:r>
          </w:p>
        </w:tc>
      </w:tr>
      <w:tr w:rsidR="005A30B3" w:rsidRPr="005A30B3" w:rsidTr="005A30B3">
        <w:trPr>
          <w:tblCellSpacing w:w="15" w:type="dxa"/>
        </w:trPr>
        <w:tc>
          <w:tcPr>
            <w:tcW w:w="4970" w:type="pct"/>
            <w:hideMark/>
          </w:tcPr>
          <w:p w:rsidR="005A30B3" w:rsidRPr="005A30B3" w:rsidRDefault="005A30B3" w:rsidP="005A30B3">
            <w:pPr>
              <w:rPr>
                <w:sz w:val="20"/>
                <w:szCs w:val="20"/>
              </w:rPr>
            </w:pPr>
            <w:r w:rsidRPr="005A30B3">
              <w:rPr>
                <w:sz w:val="20"/>
                <w:szCs w:val="20"/>
              </w:rPr>
              <w:t xml:space="preserve">3. Юдина, Н. Ю. Информационные технологии: Учебное пособие / Юдина Н.Ю. - </w:t>
            </w:r>
            <w:proofErr w:type="spellStart"/>
            <w:proofErr w:type="gramStart"/>
            <w:r w:rsidRPr="005A30B3">
              <w:rPr>
                <w:sz w:val="20"/>
                <w:szCs w:val="20"/>
              </w:rPr>
              <w:t>Воронеж:ВГЛТУ</w:t>
            </w:r>
            <w:proofErr w:type="spellEnd"/>
            <w:proofErr w:type="gramEnd"/>
            <w:r w:rsidRPr="005A30B3">
              <w:rPr>
                <w:sz w:val="20"/>
                <w:szCs w:val="20"/>
              </w:rPr>
              <w:t xml:space="preserve"> им. Г.Ф. Морозова, 2013. - 235 с.: ISBN 978-5-7994-0572-4. - </w:t>
            </w:r>
            <w:proofErr w:type="gramStart"/>
            <w:r w:rsidRPr="005A30B3">
              <w:rPr>
                <w:sz w:val="20"/>
                <w:szCs w:val="20"/>
              </w:rPr>
              <w:t>Текст :</w:t>
            </w:r>
            <w:proofErr w:type="gramEnd"/>
            <w:r w:rsidRPr="005A30B3">
              <w:rPr>
                <w:sz w:val="20"/>
                <w:szCs w:val="20"/>
              </w:rPr>
              <w:t xml:space="preserve"> электронный. - URL: https://znanium.ru/catalog/product/858728 (дата обращения: 26.01.2025). – Режим доступа: по подписке. </w:t>
            </w:r>
          </w:p>
        </w:tc>
      </w:tr>
      <w:tr w:rsidR="00404B07" w:rsidRPr="005A30B3" w:rsidTr="005A30B3">
        <w:trPr>
          <w:tblCellSpacing w:w="15" w:type="dxa"/>
        </w:trPr>
        <w:tc>
          <w:tcPr>
            <w:tcW w:w="4970" w:type="pct"/>
            <w:vAlign w:val="center"/>
            <w:hideMark/>
          </w:tcPr>
          <w:p w:rsidR="00404B07" w:rsidRPr="005A30B3" w:rsidRDefault="00404B0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</w:p>
        </w:tc>
      </w:tr>
    </w:tbl>
    <w:p w:rsidR="00404B07" w:rsidRPr="005A30B3" w:rsidRDefault="00381864">
      <w:pPr>
        <w:ind w:firstLine="525"/>
        <w:rPr>
          <w:rFonts w:eastAsia="Times New Roman"/>
          <w:vanish/>
          <w:sz w:val="20"/>
          <w:szCs w:val="20"/>
        </w:rPr>
      </w:pPr>
      <w:r w:rsidRPr="005A30B3">
        <w:rPr>
          <w:rFonts w:eastAsia="Times New Roman"/>
          <w:sz w:val="20"/>
          <w:szCs w:val="20"/>
        </w:rPr>
        <w:br w:type="page"/>
      </w:r>
    </w:p>
    <w:tbl>
      <w:tblPr>
        <w:tblW w:w="1020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0"/>
        <w:gridCol w:w="5700"/>
      </w:tblGrid>
      <w:tr w:rsidR="00404B07">
        <w:trPr>
          <w:tblCellSpacing w:w="0" w:type="dxa"/>
        </w:trPr>
        <w:tc>
          <w:tcPr>
            <w:tcW w:w="4500" w:type="dxa"/>
            <w:vAlign w:val="center"/>
            <w:hideMark/>
          </w:tcPr>
          <w:p w:rsidR="00404B07" w:rsidRPr="005A30B3" w:rsidRDefault="00381864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bookmarkStart w:id="34" w:name="_GoBack" w:colFirst="1" w:colLast="1"/>
            <w:r w:rsidRPr="00CD6BBC">
              <w:rPr>
                <w:rFonts w:eastAsia="Times New Roman"/>
                <w:sz w:val="20"/>
                <w:szCs w:val="20"/>
                <w:lang w:val="en-US"/>
              </w:rPr>
              <w:lastRenderedPageBreak/>
              <w:t> </w:t>
            </w:r>
          </w:p>
        </w:tc>
        <w:tc>
          <w:tcPr>
            <w:tcW w:w="5700" w:type="dxa"/>
            <w:noWrap/>
            <w:vAlign w:val="center"/>
            <w:hideMark/>
          </w:tcPr>
          <w:p w:rsidR="00404B07" w:rsidRDefault="00381864">
            <w:pPr>
              <w:ind w:firstLine="525"/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0"/>
                <w:szCs w:val="20"/>
              </w:rPr>
              <w:t>Приложение 3</w:t>
            </w:r>
          </w:p>
        </w:tc>
      </w:tr>
      <w:tr w:rsidR="00404B07">
        <w:trPr>
          <w:tblCellSpacing w:w="0" w:type="dxa"/>
        </w:trPr>
        <w:tc>
          <w:tcPr>
            <w:tcW w:w="4500" w:type="dxa"/>
            <w:vAlign w:val="center"/>
            <w:hideMark/>
          </w:tcPr>
          <w:p w:rsidR="00404B07" w:rsidRDefault="00381864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700" w:type="dxa"/>
            <w:noWrap/>
            <w:vAlign w:val="center"/>
            <w:hideMark/>
          </w:tcPr>
          <w:p w:rsidR="00404B07" w:rsidRDefault="00381864">
            <w:pPr>
              <w:ind w:firstLine="525"/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0"/>
                <w:szCs w:val="20"/>
              </w:rPr>
              <w:t>к рабочей программе дисциплины (модуля)</w:t>
            </w:r>
          </w:p>
        </w:tc>
      </w:tr>
      <w:tr w:rsidR="00404B07">
        <w:trPr>
          <w:tblCellSpacing w:w="0" w:type="dxa"/>
        </w:trPr>
        <w:tc>
          <w:tcPr>
            <w:tcW w:w="4500" w:type="dxa"/>
            <w:vAlign w:val="center"/>
            <w:hideMark/>
          </w:tcPr>
          <w:p w:rsidR="00404B07" w:rsidRDefault="00381864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700" w:type="dxa"/>
            <w:vAlign w:val="center"/>
            <w:hideMark/>
          </w:tcPr>
          <w:p w:rsidR="00404B07" w:rsidRDefault="00623D71" w:rsidP="002E2016">
            <w:pPr>
              <w:ind w:firstLine="525"/>
              <w:jc w:val="right"/>
              <w:rPr>
                <w:rFonts w:eastAsia="Times New Roman"/>
                <w:sz w:val="20"/>
                <w:szCs w:val="20"/>
              </w:rPr>
            </w:pPr>
            <w:r w:rsidRPr="00623D71">
              <w:rPr>
                <w:rFonts w:eastAsia="Times New Roman"/>
                <w:i/>
                <w:iCs/>
                <w:sz w:val="20"/>
                <w:szCs w:val="20"/>
              </w:rPr>
              <w:t>Б1.О.02.05 Технология цифрового образования</w:t>
            </w:r>
          </w:p>
        </w:tc>
      </w:tr>
      <w:bookmarkEnd w:id="34"/>
    </w:tbl>
    <w:p w:rsidR="00404B07" w:rsidRDefault="00404B07">
      <w:pPr>
        <w:ind w:firstLine="525"/>
        <w:rPr>
          <w:rFonts w:eastAsia="Times New Roman"/>
          <w:sz w:val="20"/>
          <w:szCs w:val="20"/>
        </w:rPr>
      </w:pPr>
    </w:p>
    <w:tbl>
      <w:tblPr>
        <w:tblW w:w="102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00"/>
      </w:tblGrid>
      <w:tr w:rsidR="00404B07">
        <w:trPr>
          <w:tblCellSpacing w:w="15" w:type="dxa"/>
        </w:trPr>
        <w:tc>
          <w:tcPr>
            <w:tcW w:w="10200" w:type="dxa"/>
            <w:vAlign w:val="center"/>
            <w:hideMark/>
          </w:tcPr>
          <w:p w:rsidR="00404B07" w:rsidRDefault="00381864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Перечень информационных технологий, используемых для освоения дисциплины (модуля), включая перечень программного обеспечения и информационных справочных систем</w:t>
            </w:r>
          </w:p>
        </w:tc>
      </w:tr>
      <w:tr w:rsidR="00404B07">
        <w:trPr>
          <w:tblCellSpacing w:w="15" w:type="dxa"/>
        </w:trPr>
        <w:tc>
          <w:tcPr>
            <w:tcW w:w="0" w:type="auto"/>
            <w:vAlign w:val="center"/>
            <w:hideMark/>
          </w:tcPr>
          <w:p w:rsidR="00404B07" w:rsidRDefault="00381864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404B07">
        <w:trPr>
          <w:tblCellSpacing w:w="15" w:type="dxa"/>
        </w:trPr>
        <w:tc>
          <w:tcPr>
            <w:tcW w:w="0" w:type="auto"/>
            <w:vAlign w:val="center"/>
            <w:hideMark/>
          </w:tcPr>
          <w:p w:rsidR="00404B07" w:rsidRDefault="00381864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Направление подготовки: </w:t>
            </w:r>
            <w:r>
              <w:rPr>
                <w:rFonts w:eastAsia="Times New Roman"/>
                <w:sz w:val="20"/>
                <w:szCs w:val="20"/>
                <w:u w:val="single"/>
              </w:rPr>
              <w:t>44.03.05 - Педагогическое образование (с двумя профилями подготовки)</w:t>
            </w:r>
          </w:p>
        </w:tc>
      </w:tr>
      <w:tr w:rsidR="00404B07">
        <w:trPr>
          <w:tblCellSpacing w:w="15" w:type="dxa"/>
        </w:trPr>
        <w:tc>
          <w:tcPr>
            <w:tcW w:w="0" w:type="auto"/>
            <w:vAlign w:val="center"/>
            <w:hideMark/>
          </w:tcPr>
          <w:p w:rsidR="00404B07" w:rsidRDefault="00381864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Профиль подготовки: </w:t>
            </w:r>
            <w:r>
              <w:rPr>
                <w:rFonts w:eastAsia="Times New Roman"/>
                <w:sz w:val="20"/>
                <w:szCs w:val="20"/>
                <w:u w:val="single"/>
              </w:rPr>
              <w:t>Биология и химия</w:t>
            </w:r>
          </w:p>
        </w:tc>
      </w:tr>
      <w:tr w:rsidR="00404B07">
        <w:trPr>
          <w:tblCellSpacing w:w="15" w:type="dxa"/>
        </w:trPr>
        <w:tc>
          <w:tcPr>
            <w:tcW w:w="0" w:type="auto"/>
            <w:vAlign w:val="center"/>
            <w:hideMark/>
          </w:tcPr>
          <w:p w:rsidR="00404B07" w:rsidRDefault="00381864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Квалификация выпускника: </w:t>
            </w:r>
            <w:r>
              <w:rPr>
                <w:rFonts w:eastAsia="Times New Roman"/>
                <w:sz w:val="20"/>
                <w:szCs w:val="20"/>
                <w:u w:val="single"/>
              </w:rPr>
              <w:t xml:space="preserve">бакалавр </w:t>
            </w:r>
          </w:p>
        </w:tc>
      </w:tr>
      <w:tr w:rsidR="00404B07">
        <w:trPr>
          <w:tblCellSpacing w:w="15" w:type="dxa"/>
        </w:trPr>
        <w:tc>
          <w:tcPr>
            <w:tcW w:w="0" w:type="auto"/>
            <w:vAlign w:val="center"/>
            <w:hideMark/>
          </w:tcPr>
          <w:p w:rsidR="00404B07" w:rsidRDefault="00381864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Форма обучения: </w:t>
            </w:r>
            <w:r>
              <w:rPr>
                <w:rFonts w:eastAsia="Times New Roman"/>
                <w:sz w:val="20"/>
                <w:szCs w:val="20"/>
                <w:u w:val="single"/>
              </w:rPr>
              <w:t>очное</w:t>
            </w:r>
          </w:p>
        </w:tc>
      </w:tr>
      <w:tr w:rsidR="00404B07">
        <w:trPr>
          <w:tblCellSpacing w:w="15" w:type="dxa"/>
        </w:trPr>
        <w:tc>
          <w:tcPr>
            <w:tcW w:w="0" w:type="auto"/>
            <w:vAlign w:val="center"/>
            <w:hideMark/>
          </w:tcPr>
          <w:p w:rsidR="00404B07" w:rsidRDefault="00381864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Язык обучения: </w:t>
            </w:r>
            <w:r>
              <w:rPr>
                <w:rFonts w:eastAsia="Times New Roman"/>
                <w:sz w:val="20"/>
                <w:szCs w:val="20"/>
                <w:u w:val="single"/>
              </w:rPr>
              <w:t>русский</w:t>
            </w:r>
          </w:p>
        </w:tc>
      </w:tr>
      <w:tr w:rsidR="00404B07">
        <w:trPr>
          <w:tblCellSpacing w:w="15" w:type="dxa"/>
        </w:trPr>
        <w:tc>
          <w:tcPr>
            <w:tcW w:w="0" w:type="auto"/>
            <w:vAlign w:val="center"/>
            <w:hideMark/>
          </w:tcPr>
          <w:p w:rsidR="00404B07" w:rsidRDefault="00381864" w:rsidP="00FC317D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Год начала обучения по образовательной программе: </w:t>
            </w:r>
            <w:r w:rsidR="005A30B3">
              <w:rPr>
                <w:rFonts w:eastAsia="Times New Roman"/>
                <w:sz w:val="20"/>
                <w:szCs w:val="20"/>
                <w:u w:val="single"/>
              </w:rPr>
              <w:t>2026</w:t>
            </w:r>
          </w:p>
        </w:tc>
      </w:tr>
    </w:tbl>
    <w:p w:rsidR="00404B07" w:rsidRDefault="00404B07">
      <w:pPr>
        <w:ind w:firstLine="525"/>
        <w:rPr>
          <w:rFonts w:eastAsia="Times New Roman"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11"/>
      </w:tblGrid>
      <w:tr w:rsidR="00404B07">
        <w:trPr>
          <w:tblCellSpacing w:w="15" w:type="dxa"/>
        </w:trPr>
        <w:tc>
          <w:tcPr>
            <w:tcW w:w="0" w:type="auto"/>
            <w:vAlign w:val="center"/>
            <w:hideMark/>
          </w:tcPr>
          <w:p w:rsidR="00404B07" w:rsidRDefault="0038186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Освоение дисциплины (модуля) предполагает использование следующего программного обеспечения и информационно-справочных систем:</w:t>
            </w:r>
          </w:p>
        </w:tc>
      </w:tr>
      <w:tr w:rsidR="00404B07" w:rsidRPr="005A30B3" w:rsidTr="00C01B3D">
        <w:trPr>
          <w:tblCellSpacing w:w="15" w:type="dxa"/>
        </w:trPr>
        <w:tc>
          <w:tcPr>
            <w:tcW w:w="0" w:type="auto"/>
            <w:vAlign w:val="center"/>
          </w:tcPr>
          <w:p w:rsidR="00404B07" w:rsidRPr="00C01B3D" w:rsidRDefault="00C01B3D">
            <w:pPr>
              <w:ind w:firstLine="525"/>
              <w:jc w:val="both"/>
              <w:rPr>
                <w:rFonts w:eastAsia="Times New Roman"/>
                <w:sz w:val="20"/>
                <w:szCs w:val="20"/>
                <w:lang w:val="en-US"/>
              </w:rPr>
            </w:pPr>
            <w:r w:rsidRPr="005F5301">
              <w:rPr>
                <w:rFonts w:eastAsia="Times New Roman"/>
                <w:sz w:val="20"/>
                <w:szCs w:val="20"/>
                <w:lang w:val="en-US"/>
              </w:rPr>
              <w:t xml:space="preserve">Office Professional Plus 2010, GIMP, </w:t>
            </w:r>
            <w:proofErr w:type="spellStart"/>
            <w:r w:rsidRPr="005F5301">
              <w:rPr>
                <w:rFonts w:eastAsia="Times New Roman"/>
                <w:sz w:val="20"/>
                <w:szCs w:val="20"/>
                <w:lang w:val="en-US"/>
              </w:rPr>
              <w:t>Inkscape</w:t>
            </w:r>
            <w:proofErr w:type="spellEnd"/>
            <w:r w:rsidRPr="005F5301">
              <w:rPr>
                <w:rFonts w:eastAsia="Times New Roman"/>
                <w:sz w:val="20"/>
                <w:szCs w:val="20"/>
                <w:lang w:val="en-US"/>
              </w:rPr>
              <w:t xml:space="preserve">, Notepad ++, Python, Lazarus, </w:t>
            </w:r>
            <w:proofErr w:type="spellStart"/>
            <w:r w:rsidRPr="005F5301">
              <w:rPr>
                <w:rFonts w:eastAsia="Times New Roman"/>
                <w:sz w:val="20"/>
                <w:szCs w:val="20"/>
                <w:lang w:val="en-US"/>
              </w:rPr>
              <w:t>MathCAD</w:t>
            </w:r>
            <w:proofErr w:type="spellEnd"/>
            <w:r w:rsidRPr="005F5301">
              <w:rPr>
                <w:rFonts w:eastAsia="Times New Roman"/>
                <w:sz w:val="20"/>
                <w:szCs w:val="20"/>
                <w:lang w:val="en-US"/>
              </w:rPr>
              <w:t xml:space="preserve"> Education-University Edition</w:t>
            </w:r>
          </w:p>
        </w:tc>
      </w:tr>
      <w:tr w:rsidR="00404B07">
        <w:trPr>
          <w:tblCellSpacing w:w="15" w:type="dxa"/>
        </w:trPr>
        <w:tc>
          <w:tcPr>
            <w:tcW w:w="0" w:type="auto"/>
            <w:vAlign w:val="center"/>
            <w:hideMark/>
          </w:tcPr>
          <w:p w:rsidR="00404B07" w:rsidRDefault="0038186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Учебно-методическая литература для данной дисциплины имеется в наличии в электронно-библиотечной системе "ZNANIUM.COM", доступ к которой предоставлен обучающимся. ЭБС "ZNANIUM.COM" содержит произведения крупнейших российских учёных, руководителей государственных органов, преподавателей ведущих вузов страны, высококвалифицированных специалистов в различных сферах бизнеса. Фонд библиотеки сформирован с учетом всех изменений образовательных стандартов и включает учебники, учебные пособия, учебно-методические комплексы, монографии, авторефераты, диссертации, энциклопедии, словари и справочники, законодательно-нормативные документы, специальные периодические издания и издания, выпускаемые издательствами вузов. В настоящее время ЭБС ZNANIUM.COM соответствует всем требованиям федеральных государственных образовательных стандартов высшего образования (ФГОС ВО) нового поколения.</w:t>
            </w:r>
          </w:p>
        </w:tc>
      </w:tr>
      <w:tr w:rsidR="00404B07">
        <w:trPr>
          <w:tblCellSpacing w:w="15" w:type="dxa"/>
        </w:trPr>
        <w:tc>
          <w:tcPr>
            <w:tcW w:w="0" w:type="auto"/>
            <w:vAlign w:val="center"/>
            <w:hideMark/>
          </w:tcPr>
          <w:p w:rsidR="00404B07" w:rsidRDefault="0038186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Учебно-методическая литература для данной дисциплины имеется в наличии в электронно-библиотечной системе "Консультант студента", доступ к которой предоставлен обучающимся. Многопрофильный образовательный ресурс "Консультант студента" является электронной библиотечной системой (ЭБС), предоставляющей доступ через сеть Интернет к учебной литературе и дополнительным материалам, приобретенным на основании прямых договоров с правообладателями. Полностью соответствует требованиям федеральных государственных образовательных стандартов высшего образования к комплектованию библиотек, в том числе электронных, в части формирования фондов основной и дополнительной литературы.</w:t>
            </w:r>
          </w:p>
        </w:tc>
      </w:tr>
    </w:tbl>
    <w:p w:rsidR="00381864" w:rsidRDefault="00381864">
      <w:pPr>
        <w:rPr>
          <w:rFonts w:eastAsia="Times New Roman"/>
        </w:rPr>
      </w:pPr>
    </w:p>
    <w:sectPr w:rsidR="00381864" w:rsidSect="00404B07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BB683D"/>
    <w:multiLevelType w:val="hybridMultilevel"/>
    <w:tmpl w:val="43268152"/>
    <w:lvl w:ilvl="0" w:tplc="55E003B2">
      <w:numFmt w:val="bullet"/>
      <w:lvlText w:val="-"/>
      <w:lvlJc w:val="left"/>
      <w:pPr>
        <w:ind w:left="88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1">
    <w:nsid w:val="29624759"/>
    <w:multiLevelType w:val="hybridMultilevel"/>
    <w:tmpl w:val="E5E046C8"/>
    <w:lvl w:ilvl="0" w:tplc="54D03F28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">
    <w:nsid w:val="5054607E"/>
    <w:multiLevelType w:val="hybridMultilevel"/>
    <w:tmpl w:val="1C6229A0"/>
    <w:lvl w:ilvl="0" w:tplc="54D03F2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7FE7"/>
    <w:rsid w:val="000C2F13"/>
    <w:rsid w:val="00145CB1"/>
    <w:rsid w:val="0019536B"/>
    <w:rsid w:val="001C4072"/>
    <w:rsid w:val="00262C0C"/>
    <w:rsid w:val="0029168A"/>
    <w:rsid w:val="002D54D6"/>
    <w:rsid w:val="002E0EC3"/>
    <w:rsid w:val="002E2016"/>
    <w:rsid w:val="00304C56"/>
    <w:rsid w:val="00381864"/>
    <w:rsid w:val="00404B07"/>
    <w:rsid w:val="004268BB"/>
    <w:rsid w:val="004C737A"/>
    <w:rsid w:val="005036C0"/>
    <w:rsid w:val="005A30B3"/>
    <w:rsid w:val="00623D71"/>
    <w:rsid w:val="0069248D"/>
    <w:rsid w:val="00694D5F"/>
    <w:rsid w:val="006C7FE7"/>
    <w:rsid w:val="00772214"/>
    <w:rsid w:val="00785EFC"/>
    <w:rsid w:val="007E7F4E"/>
    <w:rsid w:val="00924021"/>
    <w:rsid w:val="00AB7940"/>
    <w:rsid w:val="00AD3862"/>
    <w:rsid w:val="00B44DAF"/>
    <w:rsid w:val="00BC51C4"/>
    <w:rsid w:val="00C01B3D"/>
    <w:rsid w:val="00CD6BBC"/>
    <w:rsid w:val="00D07CAC"/>
    <w:rsid w:val="00D12480"/>
    <w:rsid w:val="00D17C25"/>
    <w:rsid w:val="00D24186"/>
    <w:rsid w:val="00DD5333"/>
    <w:rsid w:val="00E02C70"/>
    <w:rsid w:val="00E52F00"/>
    <w:rsid w:val="00EB0C79"/>
    <w:rsid w:val="00FC3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1B9A46BF-EC75-4CE6-B438-C73E52AD3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3862"/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rsid w:val="00404B07"/>
    <w:pPr>
      <w:pageBreakBefore/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04B0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msonormal0">
    <w:name w:val="msonormal"/>
    <w:basedOn w:val="a"/>
    <w:rsid w:val="00404B07"/>
    <w:pPr>
      <w:spacing w:before="100" w:beforeAutospacing="1" w:after="100" w:afterAutospacing="1"/>
    </w:pPr>
  </w:style>
  <w:style w:type="paragraph" w:customStyle="1" w:styleId="edittable">
    <w:name w:val="edittable"/>
    <w:basedOn w:val="a"/>
    <w:rsid w:val="00404B07"/>
    <w:pPr>
      <w:spacing w:before="100" w:beforeAutospacing="1" w:after="100" w:afterAutospacing="1"/>
      <w:jc w:val="center"/>
    </w:pPr>
  </w:style>
  <w:style w:type="character" w:customStyle="1" w:styleId="right">
    <w:name w:val="right"/>
    <w:basedOn w:val="a0"/>
    <w:rsid w:val="00404B07"/>
  </w:style>
  <w:style w:type="paragraph" w:styleId="a3">
    <w:name w:val="List Paragraph"/>
    <w:basedOn w:val="a"/>
    <w:uiPriority w:val="34"/>
    <w:qFormat/>
    <w:rsid w:val="00AD386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9168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9168A"/>
    <w:rPr>
      <w:rFonts w:ascii="Tahoma" w:eastAsiaTheme="minorEastAsi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0C2F13"/>
    <w:rPr>
      <w:color w:val="0563C1" w:themeColor="hyperlink"/>
      <w:u w:val="single"/>
    </w:rPr>
  </w:style>
  <w:style w:type="paragraph" w:styleId="a7">
    <w:name w:val="Body Text"/>
    <w:basedOn w:val="a"/>
    <w:link w:val="a8"/>
    <w:uiPriority w:val="1"/>
    <w:qFormat/>
    <w:rsid w:val="00CD6BBC"/>
    <w:pPr>
      <w:widowControl w:val="0"/>
      <w:autoSpaceDE w:val="0"/>
      <w:autoSpaceDN w:val="0"/>
    </w:pPr>
    <w:rPr>
      <w:rFonts w:eastAsia="Times New Roman"/>
      <w:sz w:val="23"/>
      <w:szCs w:val="23"/>
      <w:lang w:eastAsia="en-US"/>
    </w:rPr>
  </w:style>
  <w:style w:type="character" w:customStyle="1" w:styleId="a8">
    <w:name w:val="Основной текст Знак"/>
    <w:basedOn w:val="a0"/>
    <w:link w:val="a7"/>
    <w:uiPriority w:val="1"/>
    <w:rsid w:val="00CD6BBC"/>
    <w:rPr>
      <w:sz w:val="23"/>
      <w:szCs w:val="23"/>
      <w:lang w:eastAsia="en-US"/>
    </w:rPr>
  </w:style>
  <w:style w:type="paragraph" w:styleId="a9">
    <w:name w:val="Normal (Web)"/>
    <w:basedOn w:val="a"/>
    <w:uiPriority w:val="99"/>
    <w:semiHidden/>
    <w:unhideWhenUsed/>
    <w:rsid w:val="005A30B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480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chool-collection.edu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edx.org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Mljubimova@kpfu.ru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https://kpfu.ru/ope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indow.edu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19</Pages>
  <Words>8169</Words>
  <Characters>46567</Characters>
  <Application>Microsoft Office Word</Application>
  <DocSecurity>0</DocSecurity>
  <Lines>388</Lines>
  <Paragraphs>109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Любимова Елена</dc:creator>
  <cp:keywords/>
  <dc:description/>
  <cp:lastModifiedBy>Sveta</cp:lastModifiedBy>
  <cp:revision>2</cp:revision>
  <dcterms:created xsi:type="dcterms:W3CDTF">2026-06-22T04:19:00Z</dcterms:created>
  <dcterms:modified xsi:type="dcterms:W3CDTF">2026-06-22T04:19:00Z</dcterms:modified>
</cp:coreProperties>
</file>