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CF3" w:rsidRDefault="00E26DA0" w:rsidP="008F3571">
      <w:pPr>
        <w:rPr>
          <w:rFonts w:eastAsia="Times New Roman"/>
          <w:vanish/>
          <w:sz w:val="20"/>
          <w:szCs w:val="20"/>
        </w:rPr>
      </w:pPr>
      <w:r w:rsidRPr="00E26DA0">
        <w:rPr>
          <w:rFonts w:eastAsia="Times New Roman"/>
          <w:sz w:val="20"/>
          <w:szCs w:val="20"/>
        </w:rPr>
        <w:t xml:space="preserve"> </w:t>
      </w:r>
      <w:r w:rsidR="00C33B3E" w:rsidRPr="00C33B3E">
        <w:rPr>
          <w:rFonts w:eastAsia="Times New Roman"/>
          <w:noProof/>
          <w:sz w:val="20"/>
          <w:szCs w:val="20"/>
        </w:rPr>
        <w:drawing>
          <wp:inline distT="0" distB="0" distL="0" distR="0">
            <wp:extent cx="6299835" cy="8910220"/>
            <wp:effectExtent l="0" t="0" r="5715" b="5715"/>
            <wp:docPr id="2" name="Рисунок 2" descr="C:\Users\sveta\Desktop\Титульники БиХ 2026\История хим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Титульники БиХ 2026\История хим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739E"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CA1CF3" w:rsidRDefault="00C1739E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3C484A" w:rsidP="00D14DA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Программу дисциплины разработал(а)(и) старший преподаватель, б/с Захарченко Н.В. (Кафедра биологии и химии, </w:t>
            </w:r>
            <w:r w:rsidR="00D14DA8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математики и естественных наук), NVZaharchenko@kpfu.ru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537"/>
        <w:gridCol w:w="8368"/>
      </w:tblGrid>
      <w:tr w:rsidR="00CA1CF3" w:rsidTr="003C484A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компетенции/</w:t>
            </w:r>
          </w:p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индикатор</w:t>
            </w:r>
          </w:p>
        </w:tc>
        <w:tc>
          <w:tcPr>
            <w:tcW w:w="8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 / индикатора</w:t>
            </w:r>
          </w:p>
        </w:tc>
      </w:tr>
      <w:tr w:rsidR="003C484A" w:rsidTr="003C484A">
        <w:trPr>
          <w:jc w:val="center"/>
        </w:trPr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3C484A" w:rsidRPr="00435318" w:rsidRDefault="003C484A" w:rsidP="003C484A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9B6CA9">
              <w:rPr>
                <w:rFonts w:eastAsia="Times New Roman"/>
                <w:bCs/>
                <w:sz w:val="20"/>
                <w:szCs w:val="20"/>
              </w:rPr>
              <w:t>ОПК-8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C484A" w:rsidRDefault="003C484A" w:rsidP="003C484A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3C484A" w:rsidTr="003C484A">
        <w:trPr>
          <w:jc w:val="center"/>
        </w:trPr>
        <w:tc>
          <w:tcPr>
            <w:tcW w:w="1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3C484A" w:rsidRDefault="003C484A" w:rsidP="003C48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35318">
              <w:rPr>
                <w:rFonts w:eastAsia="Times New Roman"/>
                <w:bCs/>
                <w:sz w:val="20"/>
                <w:szCs w:val="20"/>
              </w:rPr>
              <w:t>ОПК-8</w:t>
            </w:r>
            <w:r>
              <w:rPr>
                <w:rFonts w:eastAsia="Times New Roman"/>
                <w:bCs/>
                <w:sz w:val="20"/>
                <w:szCs w:val="20"/>
              </w:rPr>
              <w:t>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3C484A" w:rsidRDefault="003C484A" w:rsidP="003C484A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318A2">
              <w:rPr>
                <w:sz w:val="20"/>
                <w:szCs w:val="16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5BF4" w:rsidRPr="000F5BF4" w:rsidRDefault="00C1739E" w:rsidP="000F5BF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  <w:r w:rsidR="000F5BF4" w:rsidRPr="000F5BF4">
              <w:rPr>
                <w:rFonts w:eastAsia="Times New Roman"/>
                <w:sz w:val="20"/>
                <w:szCs w:val="20"/>
              </w:rPr>
              <w:t xml:space="preserve">Должен </w:t>
            </w:r>
            <w:r w:rsidR="003C484A">
              <w:rPr>
                <w:rFonts w:eastAsia="Times New Roman"/>
                <w:sz w:val="20"/>
                <w:szCs w:val="20"/>
              </w:rPr>
              <w:t>знать</w:t>
            </w:r>
            <w:r w:rsidR="000F5BF4" w:rsidRPr="000F5BF4">
              <w:rPr>
                <w:rFonts w:eastAsia="Times New Roman"/>
                <w:sz w:val="20"/>
                <w:szCs w:val="20"/>
              </w:rPr>
              <w:t xml:space="preserve">: </w:t>
            </w:r>
          </w:p>
          <w:p w:rsidR="000F5BF4" w:rsidRDefault="000F5BF4" w:rsidP="000F5BF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0F5BF4">
              <w:rPr>
                <w:rFonts w:eastAsia="Times New Roman"/>
                <w:sz w:val="20"/>
                <w:szCs w:val="20"/>
              </w:rPr>
              <w:t xml:space="preserve">- </w:t>
            </w:r>
            <w:r w:rsidR="0036249F">
              <w:rPr>
                <w:rFonts w:eastAsia="Times New Roman"/>
                <w:sz w:val="20"/>
                <w:szCs w:val="20"/>
              </w:rPr>
              <w:t xml:space="preserve">этапы становления химии как науки, историю развития фундаментальных концепций и законов в  химии; </w:t>
            </w:r>
            <w:r w:rsidR="003C484A">
              <w:rPr>
                <w:rFonts w:eastAsia="Times New Roman"/>
                <w:sz w:val="20"/>
              </w:rPr>
              <w:t>способы</w:t>
            </w:r>
            <w:r w:rsidR="003C484A" w:rsidRPr="006318A2">
              <w:rPr>
                <w:rFonts w:eastAsia="Times New Roman"/>
                <w:sz w:val="20"/>
              </w:rPr>
              <w:t xml:space="preserve"> применения специальных научны</w:t>
            </w:r>
            <w:r w:rsidR="003C484A">
              <w:rPr>
                <w:rFonts w:eastAsia="Times New Roman"/>
                <w:sz w:val="20"/>
              </w:rPr>
              <w:t>х знаний в области химии</w:t>
            </w:r>
            <w:r w:rsidR="003C484A">
              <w:t xml:space="preserve"> </w:t>
            </w:r>
            <w:r w:rsidR="003C484A" w:rsidRPr="00D55756"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7D00" w:rsidRPr="00787D00" w:rsidRDefault="00787D00" w:rsidP="00787D0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87D00">
              <w:rPr>
                <w:rFonts w:eastAsia="Times New Roman"/>
                <w:sz w:val="20"/>
                <w:szCs w:val="20"/>
              </w:rPr>
              <w:t>Дисц</w:t>
            </w:r>
            <w:r w:rsidR="007A0A17">
              <w:rPr>
                <w:rFonts w:eastAsia="Times New Roman"/>
                <w:sz w:val="20"/>
                <w:szCs w:val="20"/>
              </w:rPr>
              <w:t>иплина «История химии</w:t>
            </w:r>
            <w:r w:rsidRPr="00787D00">
              <w:rPr>
                <w:rFonts w:eastAsia="Times New Roman"/>
                <w:sz w:val="20"/>
                <w:szCs w:val="20"/>
              </w:rPr>
              <w:t xml:space="preserve">» относится к Блоку 1, </w:t>
            </w:r>
            <w:r w:rsidR="003C484A">
              <w:rPr>
                <w:rFonts w:eastAsia="Times New Roman"/>
                <w:sz w:val="20"/>
                <w:szCs w:val="20"/>
              </w:rPr>
              <w:t>обязательной части</w:t>
            </w:r>
            <w:r w:rsidRPr="00787D00">
              <w:rPr>
                <w:rFonts w:eastAsia="Times New Roman"/>
                <w:sz w:val="20"/>
                <w:szCs w:val="20"/>
              </w:rPr>
              <w:t xml:space="preserve"> ОПОП бакалаврской программы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CA1CF3" w:rsidRDefault="003C484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Осваивается на 5 курсе в 10</w:t>
            </w:r>
            <w:r w:rsidR="00C1739E">
              <w:rPr>
                <w:rFonts w:eastAsia="Times New Roman"/>
                <w:sz w:val="20"/>
                <w:szCs w:val="20"/>
              </w:rPr>
              <w:t xml:space="preserve"> семестре.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72 часа(ов).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 w:rsidP="00C11EF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- 32 часа(ов), в том числе лекции - 12 часа(ов)</w:t>
            </w:r>
            <w:r w:rsidR="00C11EF4">
              <w:rPr>
                <w:rFonts w:eastAsia="Times New Roman"/>
                <w:sz w:val="20"/>
                <w:szCs w:val="20"/>
              </w:rPr>
              <w:t>, практические занятия - 20 часо</w:t>
            </w:r>
            <w:r>
              <w:rPr>
                <w:rFonts w:eastAsia="Times New Roman"/>
                <w:sz w:val="20"/>
                <w:szCs w:val="20"/>
              </w:rPr>
              <w:t>в</w:t>
            </w:r>
            <w:r w:rsidR="00C11EF4">
              <w:rPr>
                <w:rFonts w:eastAsia="Times New Roman"/>
                <w:sz w:val="20"/>
                <w:szCs w:val="20"/>
              </w:rPr>
              <w:t xml:space="preserve">, </w:t>
            </w:r>
            <w:r w:rsidR="00165430">
              <w:rPr>
                <w:rFonts w:eastAsia="Times New Roman"/>
                <w:sz w:val="20"/>
                <w:szCs w:val="20"/>
              </w:rPr>
              <w:t>(</w:t>
            </w:r>
            <w:r w:rsidR="00C11EF4">
              <w:rPr>
                <w:sz w:val="20"/>
                <w:szCs w:val="20"/>
              </w:rPr>
              <w:t>из них 8 часов – с применением электронного образования</w:t>
            </w:r>
            <w:r>
              <w:rPr>
                <w:rFonts w:eastAsia="Times New Roman"/>
                <w:sz w:val="20"/>
                <w:szCs w:val="20"/>
              </w:rPr>
              <w:t xml:space="preserve">), лабораторные работы - 0 часа(ов), контроль самостоятельной работы - 0 часа(ов).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- 40 часа(ов).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</w:t>
            </w:r>
            <w:r w:rsidR="00C1739E">
              <w:rPr>
                <w:rFonts w:eastAsia="Times New Roman"/>
                <w:sz w:val="20"/>
                <w:szCs w:val="20"/>
              </w:rPr>
              <w:t xml:space="preserve">) - 0 часа(ов).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</w:t>
            </w:r>
            <w:r w:rsidR="003C484A">
              <w:rPr>
                <w:rFonts w:eastAsia="Times New Roman"/>
                <w:sz w:val="20"/>
                <w:szCs w:val="20"/>
              </w:rPr>
              <w:t>о контроля дисциплины: зачет в 10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CA1CF3" w:rsidTr="00325375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A1CF3" w:rsidTr="00325375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1CF3" w:rsidRDefault="00CA1CF3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1CF3" w:rsidRDefault="00CA1CF3">
            <w:pPr>
              <w:rPr>
                <w:sz w:val="20"/>
                <w:szCs w:val="20"/>
              </w:rPr>
            </w:pPr>
          </w:p>
        </w:tc>
      </w:tr>
      <w:tr w:rsidR="00CA1CF3" w:rsidTr="00325375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631677" w:rsidP="0029765B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</w:t>
            </w:r>
            <w:r w:rsidR="0029765B">
              <w:rPr>
                <w:rFonts w:eastAsia="Times New Roman"/>
                <w:sz w:val="20"/>
                <w:szCs w:val="20"/>
              </w:rPr>
              <w:t xml:space="preserve">Химия в античном мире и Средневековье. 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29765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CD0B94" w:rsidTr="00276B3D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Основные достижения в области естествознания в XV- XVII вв.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0B94" w:rsidRDefault="00CD0B94" w:rsidP="00CD0B94">
            <w:pPr>
              <w:jc w:val="center"/>
            </w:pPr>
            <w:r w:rsidRPr="006543FA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CD0B94" w:rsidTr="00276B3D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Основные направления развития химии в XVIII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0B94" w:rsidRDefault="00CD0B94" w:rsidP="00CD0B94">
            <w:pPr>
              <w:jc w:val="center"/>
            </w:pPr>
            <w:r w:rsidRPr="006543FA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C11EF4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CD0B94" w:rsidTr="00276B3D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Развитие химии в 1-й половине XIX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0B94" w:rsidRDefault="00CD0B94" w:rsidP="00CD0B94">
            <w:pPr>
              <w:jc w:val="center"/>
            </w:pPr>
            <w:r w:rsidRPr="006543FA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C11EF4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CD0B94" w:rsidTr="00276B3D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Развитие химии во 2-й половине XIX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0B94" w:rsidRDefault="00CD0B94" w:rsidP="00CD0B94">
            <w:pPr>
              <w:jc w:val="center"/>
            </w:pPr>
            <w:r w:rsidRPr="006543FA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C11EF4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CD0B94" w:rsidTr="00276B3D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6. Основные достижения химии в XX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D0B94" w:rsidRDefault="00CD0B94" w:rsidP="00CD0B94">
            <w:pPr>
              <w:jc w:val="center"/>
            </w:pPr>
            <w:r w:rsidRPr="006543FA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  <w:r w:rsidR="00C11EF4">
              <w:rPr>
                <w:rFonts w:eastAsia="Times New Roman"/>
                <w:sz w:val="20"/>
                <w:szCs w:val="20"/>
              </w:rPr>
              <w:t>/2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0B94" w:rsidRDefault="00CD0B94" w:rsidP="00CD0B9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325375" w:rsidTr="00325375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Итого: 72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  <w:r w:rsidR="00C11EF4">
              <w:rPr>
                <w:rFonts w:eastAsia="Times New Roman"/>
                <w:sz w:val="20"/>
                <w:szCs w:val="20"/>
              </w:rPr>
              <w:t>/8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</w:t>
            </w:r>
            <w:r w:rsidR="0029765B">
              <w:rPr>
                <w:rFonts w:eastAsia="Times New Roman"/>
                <w:b/>
                <w:bCs/>
                <w:sz w:val="20"/>
                <w:szCs w:val="20"/>
              </w:rPr>
              <w:t xml:space="preserve">. Химия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в античном мире и в Средневековье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 w:rsidP="0055650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Античная наука. Краткий анализ развития греко-римской науки в античный период. Возникновение атомистики, теория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Демокрита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Борьба древнегреческого материализма и идеализма. Труды Аристотеля, его философский дуализм. </w:t>
            </w:r>
            <w:r w:rsidR="00556506">
              <w:rPr>
                <w:rFonts w:eastAsia="Times New Roman"/>
                <w:sz w:val="20"/>
                <w:szCs w:val="20"/>
              </w:rPr>
              <w:t>Химия в эллинистическом Египте и Древнем Риме. Металлы и сплавы, крашение.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Возникновение арабской алхимии. Развитие алхимии в Египте, Греции, странах западной Европы. Достижения алхимиков в области развития науки и химического эксперимента.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Основные достижения в области естествознания в XV- XVII вв.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 w:rsidP="0055650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Эпоха Возрождения и </w:t>
            </w:r>
            <w:r w:rsidR="00556506">
              <w:rPr>
                <w:rFonts w:eastAsia="Times New Roman"/>
                <w:sz w:val="20"/>
                <w:szCs w:val="20"/>
              </w:rPr>
              <w:t>ее влияние на развитие химии</w:t>
            </w:r>
            <w:r>
              <w:rPr>
                <w:rFonts w:eastAsia="Times New Roman"/>
                <w:sz w:val="20"/>
                <w:szCs w:val="20"/>
              </w:rPr>
              <w:t xml:space="preserve">. Развитие промышленности и стремление изучения природы на основе опыта и точных наблюдений. Открытие университетов в Европе.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Химия эпохи Возрождения.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Иатрохимия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техническая химия, как этапы накопления химических знаний. Развитие экспериментальной химии. Корпускулярное учение. </w:t>
            </w:r>
            <w:r w:rsidR="00556506">
              <w:rPr>
                <w:rFonts w:eastAsia="Times New Roman"/>
                <w:sz w:val="20"/>
                <w:szCs w:val="20"/>
              </w:rPr>
              <w:t>Развития естествознания во второй половине</w:t>
            </w:r>
            <w:r w:rsidR="00556506">
              <w:t xml:space="preserve"> </w:t>
            </w:r>
            <w:r w:rsidR="00556506">
              <w:rPr>
                <w:rFonts w:eastAsia="Times New Roman"/>
                <w:sz w:val="20"/>
                <w:szCs w:val="20"/>
              </w:rPr>
              <w:t xml:space="preserve">XVII в. Работы Р. Бойля. </w:t>
            </w:r>
            <w:r w:rsidR="00F209C5">
              <w:rPr>
                <w:rFonts w:eastAsia="Times New Roman"/>
                <w:sz w:val="20"/>
                <w:szCs w:val="20"/>
              </w:rPr>
              <w:t>Теория флогистона</w:t>
            </w:r>
            <w:r w:rsidR="00F209C5">
              <w:t xml:space="preserve"> (</w:t>
            </w:r>
            <w:proofErr w:type="spellStart"/>
            <w:r w:rsidR="00F209C5" w:rsidRPr="00F209C5">
              <w:rPr>
                <w:rFonts w:eastAsia="Times New Roman"/>
                <w:sz w:val="20"/>
                <w:szCs w:val="20"/>
              </w:rPr>
              <w:t>И.Бехер</w:t>
            </w:r>
            <w:proofErr w:type="spellEnd"/>
            <w:r w:rsidR="00F209C5" w:rsidRPr="00F209C5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="00F209C5" w:rsidRPr="00F209C5">
              <w:rPr>
                <w:rFonts w:eastAsia="Times New Roman"/>
                <w:sz w:val="20"/>
                <w:szCs w:val="20"/>
              </w:rPr>
              <w:t>Г.Шталь</w:t>
            </w:r>
            <w:proofErr w:type="spellEnd"/>
            <w:r w:rsidR="00F209C5" w:rsidRPr="00F209C5">
              <w:rPr>
                <w:rFonts w:eastAsia="Times New Roman"/>
                <w:sz w:val="20"/>
                <w:szCs w:val="20"/>
              </w:rPr>
              <w:t>), ее сущность.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Основные</w:t>
            </w:r>
            <w:r w:rsidR="0029765B">
              <w:rPr>
                <w:rFonts w:eastAsia="Times New Roman"/>
                <w:b/>
                <w:bCs/>
                <w:sz w:val="20"/>
                <w:szCs w:val="20"/>
              </w:rPr>
              <w:t xml:space="preserve"> направления развития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химии в XVIII в.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Аналитический период в развитии химии. Пневматическая химия. Возникновение химии как науки. Работы Лавуазье. Основные химические достижения и химические производства.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Развитие естествознания в России. Открытие Петербургской академии наук. Вклад М. В. Ломоносова в развитие естествознания в России: представления об общих законах природы, идея вечного движения и непрерывного развития природы, атомно-молекулярное учение.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29765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4. Развитие </w:t>
            </w:r>
            <w:r w:rsidR="00C1739E">
              <w:rPr>
                <w:rFonts w:eastAsia="Times New Roman"/>
                <w:b/>
                <w:bCs/>
                <w:sz w:val="20"/>
                <w:szCs w:val="20"/>
              </w:rPr>
              <w:t>химии в 1-й половине XIX в.</w:t>
            </w:r>
            <w:r w:rsidR="00C1739E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Химия первой половины XIX века. Возникновение и развитие химической атомистики. </w:t>
            </w:r>
            <w:r w:rsidR="008D281C">
              <w:rPr>
                <w:rFonts w:eastAsia="Times New Roman"/>
                <w:sz w:val="20"/>
                <w:szCs w:val="20"/>
              </w:rPr>
              <w:t xml:space="preserve">Джон Дальтон и его атомное учение. Электрохимическая теория </w:t>
            </w:r>
            <w:proofErr w:type="spellStart"/>
            <w:r w:rsidR="008D281C">
              <w:rPr>
                <w:rFonts w:eastAsia="Times New Roman"/>
                <w:sz w:val="20"/>
                <w:szCs w:val="20"/>
              </w:rPr>
              <w:t>Берцеллиуса</w:t>
            </w:r>
            <w:proofErr w:type="spellEnd"/>
            <w:r w:rsidR="008D281C">
              <w:rPr>
                <w:rFonts w:eastAsia="Times New Roman"/>
                <w:sz w:val="20"/>
                <w:szCs w:val="20"/>
              </w:rPr>
              <w:t xml:space="preserve">.  Работы Ж.Л. Гей-Люссака. Молекулярная теория Авогадро. </w:t>
            </w:r>
            <w:r>
              <w:rPr>
                <w:rFonts w:eastAsia="Times New Roman"/>
                <w:sz w:val="20"/>
                <w:szCs w:val="20"/>
              </w:rPr>
              <w:t xml:space="preserve">Открытие количественных законов химии. </w:t>
            </w:r>
            <w:r w:rsidR="008D281C">
              <w:rPr>
                <w:rFonts w:eastAsia="Times New Roman"/>
                <w:sz w:val="20"/>
                <w:szCs w:val="20"/>
              </w:rPr>
              <w:t xml:space="preserve">Становление аналитической химии, открытие спектрального анализа. </w:t>
            </w:r>
            <w:r>
              <w:rPr>
                <w:rFonts w:eastAsia="Times New Roman"/>
                <w:sz w:val="20"/>
                <w:szCs w:val="20"/>
              </w:rPr>
              <w:t xml:space="preserve">Становление органической и стереохимии. Классическая теория химического строения и ее развитие. Работы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Кекуле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Купера, Бутлерова. </w:t>
            </w:r>
            <w:r w:rsidR="008D281C">
              <w:rPr>
                <w:rFonts w:eastAsia="Times New Roman"/>
                <w:sz w:val="20"/>
                <w:szCs w:val="20"/>
              </w:rPr>
              <w:t>Исследов</w:t>
            </w:r>
            <w:r w:rsidR="00554B5A">
              <w:rPr>
                <w:rFonts w:eastAsia="Times New Roman"/>
                <w:sz w:val="20"/>
                <w:szCs w:val="20"/>
              </w:rPr>
              <w:t>ания в области физической химии.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29765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5. Развитие </w:t>
            </w:r>
            <w:r w:rsidR="00C1739E">
              <w:rPr>
                <w:rFonts w:eastAsia="Times New Roman"/>
                <w:b/>
                <w:bCs/>
                <w:sz w:val="20"/>
                <w:szCs w:val="20"/>
              </w:rPr>
              <w:t>химии во 2-й половине XIX в.</w:t>
            </w:r>
            <w:r w:rsidR="00C1739E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Химия второй половины XIX века. Классификация химических элементов. Периодический закон Д.И. Менделеева. Успехи органического синтеза во второй половине XIХ в. Возникновение и развитие промышленной органической химии. Основные направления развития физической химии. Открытия в области термодинамики, химической кинетики, электрохимии. Работы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Г.И.Гесса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Дж.Гиббса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Я.Х.Вант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-Гоффа,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С.Аррениуса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М.Фарадея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В.Нернста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</w:t>
            </w:r>
            <w:r w:rsidR="00325375">
              <w:rPr>
                <w:rFonts w:eastAsia="Times New Roman"/>
                <w:b/>
                <w:bCs/>
                <w:sz w:val="20"/>
                <w:szCs w:val="20"/>
              </w:rPr>
              <w:t xml:space="preserve"> 6. Основные достижения химии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в XX в.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325375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Открытие радиоактивности и возникновение радиохимии. Создание планетарной модели атома (Резерфорд, Бор). Возникновение и развитие химии высокомолекулярных соединений. </w:t>
            </w:r>
          </w:p>
        </w:tc>
      </w:tr>
      <w:tr w:rsidR="00325375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Работы по химической кинетике, теории цепных реакций (Н.Н. Семенов), изучение сверхбыстрых реакций. Основные этапы исследования каталитических реакций (П.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Сабатье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В.Н. Ипатьев). Возникновение и развитие коллоидной химии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И.Ленгмюр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325375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375" w:rsidRDefault="00325375" w:rsidP="0032537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Развитие физико-химических методов исследования: спектроскопия ЯМР и ЭПР, инфракрасная спектроскопия, рентгеноструктурный анализ, масс-спектрометрия, лазерная химия, хроматография и другие методы. Возникновение и развитие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супрамолекулярной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химии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нанохимии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CA1CF3" w:rsidTr="0063167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7578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75787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C75787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C75787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C75787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C75787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B67436" w:rsidRPr="00B67436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B67436" w:rsidRPr="00B67436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B67436" w:rsidRPr="00B67436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B67436" w:rsidRPr="00B67436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7436" w:rsidRDefault="00C1739E" w:rsidP="008F357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Естественнонаучный образовательный портал - </w:t>
            </w:r>
            <w:hyperlink r:id="rId6" w:history="1">
              <w:r w:rsidR="00B67436" w:rsidRPr="00D20979">
                <w:rPr>
                  <w:rStyle w:val="a4"/>
                  <w:rFonts w:eastAsia="Times New Roman"/>
                  <w:sz w:val="20"/>
                  <w:szCs w:val="20"/>
                </w:rPr>
                <w:t>http://www.en.edu.ru</w:t>
              </w:r>
            </w:hyperlink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7436" w:rsidRDefault="00C1739E" w:rsidP="008F357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Сайт о химии - </w:t>
            </w:r>
            <w:hyperlink r:id="rId7" w:history="1">
              <w:r w:rsidR="00B67436" w:rsidRPr="00D20979">
                <w:rPr>
                  <w:rStyle w:val="a4"/>
                  <w:rFonts w:eastAsia="Times New Roman"/>
                  <w:sz w:val="20"/>
                  <w:szCs w:val="20"/>
                </w:rPr>
                <w:t>http://www.xumuk.ru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7436" w:rsidRDefault="00C1739E" w:rsidP="008F357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знаний "Ломоносов" - </w:t>
            </w:r>
            <w:hyperlink r:id="rId8" w:history="1">
              <w:r w:rsidR="00B67436" w:rsidRPr="00D20979">
                <w:rPr>
                  <w:rStyle w:val="a4"/>
                  <w:rFonts w:eastAsia="Times New Roman"/>
                  <w:sz w:val="20"/>
                  <w:szCs w:val="20"/>
                </w:rPr>
                <w:t>http://sbio.info/</w:t>
              </w:r>
            </w:hyperlink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3"/>
        <w:gridCol w:w="8562"/>
      </w:tblGrid>
      <w:tr w:rsidR="00CA1CF3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CA1CF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явлений, обосновании выводов, предложенных в ходе изложения лекционного материала. </w:t>
            </w:r>
          </w:p>
        </w:tc>
      </w:tr>
      <w:tr w:rsidR="00CA1CF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Целью практических занятий является систематизация и обобщение знаний по изучаемой теме или разделу, формирование умений работать с дополнительными источниками информации, сопоставлять и сравнивать точки зрения, высказывать свою точку зрения и т.п. Подготовка к практическим занятиям предполагает самостоятельную проработку учебной литературы, лекций и интернет-источников по сформулированным вопросам. В случае затруднений сформулируйте вопрос и задайте его преподавателю на практическом занятии. </w:t>
            </w:r>
          </w:p>
        </w:tc>
      </w:tr>
      <w:tr w:rsidR="00CA1CF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практическим занятиям, конспектирование материала по вопросам, выносимым на самостоятельное изучение.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CA1CF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зачету необходимо опираться на рекомендованные литературные источники, материал лекций и практических занятий,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CA1CF3" w:rsidTr="006A18A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8A9" w:rsidRPr="006A18A9" w:rsidRDefault="006A18A9" w:rsidP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Учебная аудитория для проведения занятий семинарского типа, проведения групповых и индивидуальных консультаций, проведения текущего контроля и промежуточной аттестации</w:t>
            </w:r>
          </w:p>
          <w:p w:rsidR="00CA1CF3" w:rsidRDefault="00B67436" w:rsidP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В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</w:t>
            </w:r>
            <w:r w:rsidR="006A18A9">
              <w:rPr>
                <w:rFonts w:eastAsia="Times New Roman"/>
                <w:sz w:val="20"/>
                <w:szCs w:val="20"/>
              </w:rPr>
              <w:t>С</w:t>
            </w:r>
            <w:r w:rsidR="006A18A9" w:rsidRPr="006A18A9">
              <w:rPr>
                <w:rFonts w:eastAsia="Times New Roman"/>
                <w:sz w:val="20"/>
                <w:szCs w:val="20"/>
              </w:rPr>
              <w:t>толы ученические 3-хместные – 15 шт.  столы ученические 2-хместные – 3 шт. стол преподавателя – 1 шт. скамьи со спинкой 3-хместные – 15 шт. скамьи со спинкой 2-хместные – 3 шт. кафедра (трибуна) – 1 шт. доска меловая – 1 шт. витрины стеклянные для зоологических препаратов – 2 шт. проектор «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Epson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EB-X72» стационарный – 1 шт. экран стационарный – 1 шт. ноутбук ICL – 1 шт. шкафчик металлический для хранения кабелей подключения ноутбука к интернету и проектору – 1 шт. планшеты с цветными фотографиями – 28 шт. подвесная система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Joker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для планшетов с фотографиями –  4 шт.</w:t>
            </w:r>
          </w:p>
          <w:p w:rsidR="006A18A9" w:rsidRDefault="006A18A9" w:rsidP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6A18A9" w:rsidRPr="006A18A9" w:rsidRDefault="006A18A9" w:rsidP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</w:p>
          <w:p w:rsidR="006A18A9" w:rsidRDefault="00B67436" w:rsidP="00B6743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</w:t>
            </w:r>
            <w:r w:rsidR="006A18A9">
              <w:rPr>
                <w:rFonts w:eastAsia="Times New Roman"/>
                <w:sz w:val="20"/>
                <w:szCs w:val="20"/>
              </w:rPr>
              <w:t>С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толы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</w:t>
            </w:r>
            <w:r w:rsidR="006A18A9">
              <w:rPr>
                <w:rFonts w:eastAsia="Times New Roman"/>
                <w:sz w:val="20"/>
                <w:szCs w:val="20"/>
              </w:rPr>
              <w:t>П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роектор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Viev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Sonic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(переносной) – 1 шт.  </w:t>
            </w:r>
            <w:r w:rsidR="006A18A9">
              <w:rPr>
                <w:rFonts w:eastAsia="Times New Roman"/>
                <w:sz w:val="20"/>
                <w:szCs w:val="20"/>
              </w:rPr>
              <w:t>Э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кран (переносной) – 1 шт. Набор учебно-наглядных пособий: комплект презентаций в электронном формате по преподаваемой дисциплине 3-5 шт.  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выступления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обучающегося при защите курсовой работы - не более чем на 15 минут.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CF3" w:rsidRDefault="00C1739E">
            <w:pPr>
              <w:pageBreakBefore/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lastRenderedPageBreak/>
              <w:t>Приложение №1</w:t>
            </w:r>
          </w:p>
          <w:p w:rsidR="00CA1CF3" w:rsidRDefault="00C1739E">
            <w:pPr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к рабочей программе дисциплины (модуля)</w:t>
            </w:r>
          </w:p>
          <w:p w:rsidR="00CA1CF3" w:rsidRDefault="009B6CA9">
            <w:pPr>
              <w:ind w:firstLine="5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Б1.О.08</w:t>
            </w:r>
            <w:r w:rsidR="003C484A">
              <w:rPr>
                <w:i/>
                <w:sz w:val="20"/>
                <w:szCs w:val="20"/>
              </w:rPr>
              <w:t>.06</w:t>
            </w:r>
            <w:r w:rsidR="00C1739E">
              <w:rPr>
                <w:i/>
                <w:sz w:val="20"/>
                <w:szCs w:val="20"/>
              </w:rPr>
              <w:t xml:space="preserve"> </w:t>
            </w:r>
            <w:r w:rsidR="003C484A">
              <w:rPr>
                <w:bCs/>
                <w:i/>
                <w:iCs/>
                <w:sz w:val="20"/>
                <w:szCs w:val="20"/>
              </w:rPr>
              <w:t xml:space="preserve">История химии </w:t>
            </w:r>
          </w:p>
          <w:p w:rsidR="00CA1CF3" w:rsidRDefault="00CA1CF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CA1CF3" w:rsidRDefault="00CA1CF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Pr="006A18A9" w:rsidRDefault="006A18A9" w:rsidP="008F35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6A18A9" w:rsidRPr="006A18A9" w:rsidRDefault="006A18A9" w:rsidP="008F35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6A18A9" w:rsidRPr="006A18A9" w:rsidRDefault="006A18A9" w:rsidP="008F35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"Казанский (Приволжский) федеральный университет"</w:t>
            </w:r>
          </w:p>
          <w:p w:rsidR="006A18A9" w:rsidRPr="006A18A9" w:rsidRDefault="006A18A9" w:rsidP="008F35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Елабужский институт (филиал)</w:t>
            </w:r>
          </w:p>
          <w:p w:rsidR="00CA1CF3" w:rsidRDefault="00CA1CF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CA1CF3" w:rsidRDefault="00CA1CF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CA1CF3" w:rsidRPr="008F3571" w:rsidRDefault="00C1739E" w:rsidP="008F35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Фонд </w:t>
            </w:r>
            <w:r w:rsidRPr="008F3571">
              <w:rPr>
                <w:b/>
                <w:bCs/>
                <w:sz w:val="20"/>
                <w:szCs w:val="20"/>
              </w:rPr>
              <w:t xml:space="preserve">оценочных средств </w:t>
            </w:r>
            <w:r w:rsidRPr="008F3571">
              <w:rPr>
                <w:b/>
                <w:sz w:val="20"/>
                <w:szCs w:val="20"/>
              </w:rPr>
              <w:t>по дисциплине (модулю)</w:t>
            </w:r>
          </w:p>
          <w:p w:rsidR="008F3571" w:rsidRPr="008F3571" w:rsidRDefault="009B6CA9" w:rsidP="008F35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Б1.О.08</w:t>
            </w:r>
            <w:r w:rsidR="003C484A">
              <w:rPr>
                <w:sz w:val="20"/>
                <w:szCs w:val="20"/>
              </w:rPr>
              <w:t>.06</w:t>
            </w:r>
            <w:r w:rsidR="008F3571" w:rsidRPr="008F3571">
              <w:rPr>
                <w:sz w:val="20"/>
                <w:szCs w:val="20"/>
              </w:rPr>
              <w:t xml:space="preserve"> </w:t>
            </w:r>
            <w:r w:rsidR="003C484A">
              <w:rPr>
                <w:bCs/>
                <w:iCs/>
                <w:sz w:val="20"/>
                <w:szCs w:val="20"/>
              </w:rPr>
              <w:t xml:space="preserve">История химии </w:t>
            </w:r>
          </w:p>
          <w:p w:rsidR="008F3571" w:rsidRDefault="008F3571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CA1CF3" w:rsidRDefault="00CA1CF3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– Педагогическое образование (с двумя профилями</w:t>
            </w:r>
            <w:r w:rsidR="008F3571">
              <w:rPr>
                <w:sz w:val="20"/>
                <w:szCs w:val="20"/>
                <w:u w:val="single"/>
              </w:rPr>
              <w:t xml:space="preserve"> подготовки</w:t>
            </w:r>
            <w:r>
              <w:rPr>
                <w:sz w:val="20"/>
                <w:szCs w:val="20"/>
                <w:u w:val="single"/>
              </w:rPr>
              <w:t>)</w:t>
            </w:r>
          </w:p>
          <w:p w:rsidR="00CA1CF3" w:rsidRDefault="00C1739E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Профиль подготовки: Биология и химия</w:t>
            </w: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C33B3E">
              <w:rPr>
                <w:sz w:val="20"/>
                <w:szCs w:val="20"/>
                <w:u w:val="single"/>
              </w:rPr>
              <w:t>2026</w:t>
            </w:r>
          </w:p>
          <w:p w:rsidR="00CA1CF3" w:rsidRDefault="00CA1CF3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CA1CF3" w:rsidRDefault="00CA1C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A1CF3" w:rsidRDefault="00CA1C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CA1CF3" w:rsidRDefault="00CA1C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CA1CF3" w:rsidRDefault="00CA1C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Содержание</w:t>
            </w:r>
          </w:p>
          <w:p w:rsidR="00CA1CF3" w:rsidRDefault="00CA1CF3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 Оценочные средства текущего контроля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 Устный опрос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4.1.1.1. Порядок проведения и процедура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4.1.1.2. Критерии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4.1.1.3. Содержание оценочного средства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 Реферат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4.1.2.1. Порядок проведения и процедура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4.1.2.2. Критерии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4.1.2.3. Содержание оценочного средства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 Оценочные средства промежуточного контроля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  Зачет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4.2.1.1. Порядок проведения и процедура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4.2.1.2. Критерии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4.2.1.3. Оценочные средства</w:t>
            </w:r>
          </w:p>
          <w:p w:rsidR="00CA1CF3" w:rsidRDefault="00CA1CF3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1"/>
              <w:tabs>
                <w:tab w:val="right" w:leader="dot" w:pos="10194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caps w:val="0"/>
                <w:noProof/>
                <w:lang w:eastAsia="ru-RU"/>
              </w:rPr>
            </w:pPr>
          </w:p>
          <w:p w:rsidR="00CA1CF3" w:rsidRDefault="00C173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br w:type="page"/>
            </w: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0" w:name="_Toc31551160"/>
            <w:bookmarkStart w:id="1" w:name="_Toc36926271"/>
            <w:bookmarkStart w:id="2" w:name="_Toc36929822"/>
            <w:bookmarkStart w:id="3" w:name="_Hlk31550383"/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CA1CF3" w:rsidRPr="008F3571" w:rsidRDefault="00C1739E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  <w:r w:rsidRPr="008F3571">
              <w:rPr>
                <w:bCs w:val="0"/>
                <w:color w:val="000000"/>
                <w:sz w:val="20"/>
                <w:szCs w:val="20"/>
              </w:rPr>
              <w:lastRenderedPageBreak/>
              <w:t>1. Соответствие компетенций планируемым результатам обучения по дисциплине</w:t>
            </w:r>
            <w:bookmarkEnd w:id="0"/>
            <w:r w:rsidRPr="008F3571">
              <w:rPr>
                <w:bCs w:val="0"/>
                <w:color w:val="000000"/>
                <w:sz w:val="20"/>
                <w:szCs w:val="20"/>
              </w:rPr>
              <w:t xml:space="preserve"> (модулю)</w:t>
            </w:r>
            <w:bookmarkEnd w:id="1"/>
            <w:bookmarkEnd w:id="2"/>
            <w:bookmarkEnd w:id="3"/>
          </w:p>
          <w:p w:rsidR="00CA1CF3" w:rsidRDefault="00CA1CF3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929"/>
              <w:gridCol w:w="3155"/>
              <w:gridCol w:w="4737"/>
            </w:tblGrid>
            <w:tr w:rsidR="00CA1CF3" w:rsidTr="000F5BF4">
              <w:tc>
                <w:tcPr>
                  <w:tcW w:w="19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 w:rsidP="008F357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и наименование компетенции</w:t>
                  </w:r>
                </w:p>
              </w:tc>
              <w:tc>
                <w:tcPr>
                  <w:tcW w:w="3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47AD" w:rsidRPr="008547AD" w:rsidRDefault="008547AD" w:rsidP="008F357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547AD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Индикаторы достижения компетенций для данной дисциплины</w:t>
                  </w:r>
                </w:p>
                <w:p w:rsidR="00CA1CF3" w:rsidRDefault="00CA1CF3" w:rsidP="008F357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highlight w:val="magenta"/>
                    </w:rPr>
                  </w:pPr>
                </w:p>
              </w:tc>
              <w:tc>
                <w:tcPr>
                  <w:tcW w:w="4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 w:rsidP="008F357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Оценочные средства текущего контроля и промежуточной аттестации</w:t>
                  </w:r>
                </w:p>
              </w:tc>
            </w:tr>
            <w:tr w:rsidR="003C484A" w:rsidTr="000F5BF4">
              <w:tc>
                <w:tcPr>
                  <w:tcW w:w="19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C484A" w:rsidRDefault="003C484A" w:rsidP="003C484A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eastAsia="Calibri"/>
                      <w:iCs/>
                      <w:sz w:val="20"/>
                      <w:szCs w:val="20"/>
                    </w:rPr>
                    <w:t>ОПК-8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3C484A" w:rsidRDefault="003C484A" w:rsidP="003C484A">
                  <w:pPr>
                    <w:rPr>
                      <w:rFonts w:eastAsia="Times New Roman"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Способен осуществлять педагогическую деятельность на основе специальных научных знаний</w:t>
                  </w:r>
                </w:p>
                <w:p w:rsidR="003C484A" w:rsidRDefault="003C484A" w:rsidP="003C484A">
                  <w:pPr>
                    <w:rPr>
                      <w:sz w:val="20"/>
                      <w:szCs w:val="16"/>
                    </w:rPr>
                  </w:pPr>
                  <w:r>
                    <w:rPr>
                      <w:sz w:val="20"/>
                      <w:szCs w:val="16"/>
                    </w:rPr>
                    <w:t>ОПК-8.1</w:t>
                  </w:r>
                </w:p>
                <w:p w:rsidR="003C484A" w:rsidRDefault="003C484A" w:rsidP="003C484A">
                  <w:pPr>
                    <w:rPr>
                      <w:bCs/>
                      <w:sz w:val="20"/>
                      <w:szCs w:val="20"/>
                    </w:rPr>
                  </w:pPr>
                  <w:r w:rsidRPr="006318A2">
                    <w:rPr>
                      <w:sz w:val="20"/>
                      <w:szCs w:val="16"/>
                    </w:rPr>
                    <w:t>Знать способы применения специальных научных знаний при осуществлении педагогической деятельности</w:t>
                  </w:r>
                </w:p>
              </w:tc>
              <w:tc>
                <w:tcPr>
                  <w:tcW w:w="3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C484A" w:rsidRPr="00E75ECA" w:rsidRDefault="006205F0" w:rsidP="003C484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Знает</w:t>
                  </w:r>
                  <w:r w:rsidR="003C484A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="0036249F">
                    <w:rPr>
                      <w:rFonts w:eastAsia="Times New Roman"/>
                      <w:sz w:val="20"/>
                      <w:szCs w:val="20"/>
                    </w:rPr>
                    <w:t xml:space="preserve">этапы становления химии как науки, историю развития фундаментальных концепций и законов в  химии; </w:t>
                  </w:r>
                  <w:r w:rsidR="0036249F">
                    <w:rPr>
                      <w:rFonts w:eastAsia="Times New Roman"/>
                      <w:sz w:val="20"/>
                    </w:rPr>
                    <w:t>способы</w:t>
                  </w:r>
                  <w:r w:rsidR="0036249F" w:rsidRPr="006318A2">
                    <w:rPr>
                      <w:rFonts w:eastAsia="Times New Roman"/>
                      <w:sz w:val="20"/>
                    </w:rPr>
                    <w:t xml:space="preserve"> применения специальных научны</w:t>
                  </w:r>
                  <w:r w:rsidR="0036249F">
                    <w:rPr>
                      <w:rFonts w:eastAsia="Times New Roman"/>
                      <w:sz w:val="20"/>
                    </w:rPr>
                    <w:t>х знаний в области химии</w:t>
                  </w:r>
                  <w:r w:rsidR="0036249F">
                    <w:t xml:space="preserve"> </w:t>
                  </w:r>
                  <w:r w:rsidR="0036249F" w:rsidRPr="00D55756">
                    <w:rPr>
                      <w:rFonts w:eastAsia="Times New Roman"/>
                      <w:sz w:val="20"/>
                    </w:rPr>
                    <w:t>при осуществлении педагогической деятельности</w:t>
                  </w:r>
                </w:p>
              </w:tc>
              <w:tc>
                <w:tcPr>
                  <w:tcW w:w="4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C484A" w:rsidRDefault="003C484A" w:rsidP="003C484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3C484A" w:rsidRDefault="003C484A" w:rsidP="003C484A">
                  <w:pPr>
                    <w:jc w:val="both"/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Устный опрос</w:t>
                  </w:r>
                </w:p>
                <w:p w:rsidR="00FC6A45" w:rsidRPr="00FC6A45" w:rsidRDefault="00FC6A45" w:rsidP="00FC6A45">
                  <w:pPr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 xml:space="preserve">Тема 1.Химия в античном мире и Средневековье. </w:t>
                  </w:r>
                </w:p>
                <w:p w:rsidR="00FC6A45" w:rsidRPr="00FC6A45" w:rsidRDefault="00FC6A45" w:rsidP="00FC6A45">
                  <w:pPr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2. Основные достижения в области естествознания в XV- XVII вв.</w:t>
                  </w:r>
                </w:p>
                <w:p w:rsidR="00FC6A45" w:rsidRPr="00FC6A45" w:rsidRDefault="00FC6A45" w:rsidP="00FC6A45">
                  <w:pPr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3. Основные направления развития химии в XVIII в.</w:t>
                  </w:r>
                </w:p>
                <w:p w:rsidR="00FC6A45" w:rsidRPr="00FC6A45" w:rsidRDefault="00FC6A45" w:rsidP="00FC6A45">
                  <w:pPr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4. Развитие химии в 1-й половине XIX в.</w:t>
                  </w:r>
                </w:p>
                <w:p w:rsidR="00FC6A45" w:rsidRPr="00FC6A45" w:rsidRDefault="00FC6A45" w:rsidP="00FC6A45">
                  <w:pPr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5. Развитие химии во 2-й половине XIX в.</w:t>
                  </w:r>
                </w:p>
                <w:p w:rsidR="00FC6A45" w:rsidRDefault="00FC6A45" w:rsidP="00FC6A45">
                  <w:pPr>
                    <w:jc w:val="both"/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6. Основные достижения химии в XX в.</w:t>
                  </w:r>
                </w:p>
                <w:p w:rsidR="003C484A" w:rsidRDefault="003C484A" w:rsidP="00FC6A45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Реферат</w:t>
                  </w: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:</w:t>
                  </w:r>
                </w:p>
                <w:p w:rsidR="00FC6A45" w:rsidRPr="00FC6A45" w:rsidRDefault="00FC6A45" w:rsidP="00FC6A45">
                  <w:pPr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2. Основные достижения в области естествознания в XV- XVII вв.</w:t>
                  </w:r>
                </w:p>
                <w:p w:rsidR="00FC6A45" w:rsidRPr="00FC6A45" w:rsidRDefault="00FC6A45" w:rsidP="00FC6A45">
                  <w:pPr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3. Основные направления развития химии в XVIII в.</w:t>
                  </w:r>
                </w:p>
                <w:p w:rsidR="00FC6A45" w:rsidRPr="00FC6A45" w:rsidRDefault="00FC6A45" w:rsidP="00FC6A45">
                  <w:pPr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4. Развитие химии в 1-й половине XIX в.</w:t>
                  </w:r>
                </w:p>
                <w:p w:rsidR="00FC6A45" w:rsidRPr="00FC6A45" w:rsidRDefault="00FC6A45" w:rsidP="00FC6A45">
                  <w:pPr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5. Развитие химии во 2-й половине XIX в.</w:t>
                  </w:r>
                </w:p>
                <w:p w:rsidR="00FC6A45" w:rsidRDefault="00FC6A45" w:rsidP="00FC6A45">
                  <w:pPr>
                    <w:jc w:val="both"/>
                    <w:rPr>
                      <w:sz w:val="20"/>
                      <w:szCs w:val="20"/>
                    </w:rPr>
                  </w:pPr>
                  <w:r w:rsidRPr="00FC6A45">
                    <w:rPr>
                      <w:sz w:val="20"/>
                      <w:szCs w:val="20"/>
                    </w:rPr>
                    <w:t>Тема 6. Основные достижения химии в XX в.</w:t>
                  </w:r>
                </w:p>
                <w:p w:rsidR="003C484A" w:rsidRDefault="003C484A" w:rsidP="003C484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3C484A" w:rsidRDefault="003C484A" w:rsidP="003C484A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Зачет</w:t>
                  </w:r>
                </w:p>
              </w:tc>
            </w:tr>
          </w:tbl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CA1CF3" w:rsidRDefault="00C1739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4" w:name="_Toc31551161"/>
            <w:bookmarkStart w:id="5" w:name="_Toc36926272"/>
            <w:bookmarkStart w:id="6" w:name="_Toc36929823"/>
            <w:bookmarkStart w:id="7" w:name="_Hlk31550416"/>
            <w:r>
              <w:rPr>
                <w:b w:val="0"/>
                <w:bCs w:val="0"/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  <w:bookmarkEnd w:id="4"/>
            <w:bookmarkEnd w:id="5"/>
            <w:bookmarkEnd w:id="6"/>
            <w:bookmarkEnd w:id="7"/>
          </w:p>
          <w:p w:rsidR="00CA1CF3" w:rsidRDefault="00CA1CF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44"/>
              <w:gridCol w:w="2215"/>
              <w:gridCol w:w="2215"/>
              <w:gridCol w:w="2215"/>
              <w:gridCol w:w="2254"/>
            </w:tblGrid>
            <w:tr w:rsidR="00CA1CF3" w:rsidTr="000F5BF4">
              <w:tc>
                <w:tcPr>
                  <w:tcW w:w="144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Компетенция</w:t>
                  </w:r>
                </w:p>
              </w:tc>
              <w:tc>
                <w:tcPr>
                  <w:tcW w:w="664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Зачтено</w:t>
                  </w:r>
                </w:p>
              </w:tc>
              <w:tc>
                <w:tcPr>
                  <w:tcW w:w="2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Не зачтено</w:t>
                  </w:r>
                </w:p>
              </w:tc>
            </w:tr>
            <w:tr w:rsidR="00CA1CF3" w:rsidTr="000F5BF4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A1CF3" w:rsidRDefault="00CA1CF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Высокий уровень</w:t>
                  </w:r>
                </w:p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(86-100 баллов)</w:t>
                  </w:r>
                </w:p>
              </w:tc>
              <w:tc>
                <w:tcPr>
                  <w:tcW w:w="2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Средний уровень</w:t>
                  </w:r>
                </w:p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(71-85 баллов)</w:t>
                  </w:r>
                </w:p>
              </w:tc>
              <w:tc>
                <w:tcPr>
                  <w:tcW w:w="2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Низкий уровень</w:t>
                  </w:r>
                </w:p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(56-70 баллов)</w:t>
                  </w:r>
                </w:p>
              </w:tc>
              <w:tc>
                <w:tcPr>
                  <w:tcW w:w="2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Ниже порогового уровня</w:t>
                  </w:r>
                </w:p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(0-55 баллов)</w:t>
                  </w:r>
                </w:p>
              </w:tc>
            </w:tr>
            <w:tr w:rsidR="000F5BF4" w:rsidTr="00631677">
              <w:trPr>
                <w:trHeight w:val="4172"/>
              </w:trPr>
              <w:tc>
                <w:tcPr>
                  <w:tcW w:w="1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5F0" w:rsidRDefault="006205F0" w:rsidP="006205F0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</w:t>
                  </w:r>
                </w:p>
                <w:p w:rsidR="000F5BF4" w:rsidRDefault="006205F0" w:rsidP="006205F0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ОПК-8.1</w:t>
                  </w:r>
                </w:p>
              </w:tc>
              <w:tc>
                <w:tcPr>
                  <w:tcW w:w="22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6205F0" w:rsidRDefault="006205F0" w:rsidP="006205F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Знает и анализирует различные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этапы становления химии как науки, историю развития фундаментальных концепций в химии;</w:t>
                  </w:r>
                </w:p>
                <w:p w:rsidR="000F5BF4" w:rsidRDefault="006205F0" w:rsidP="006205F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способен применять знания в области истории химии при </w:t>
                  </w:r>
                  <w:r w:rsidRPr="006318A2">
                    <w:rPr>
                      <w:sz w:val="20"/>
                      <w:szCs w:val="20"/>
                    </w:rPr>
                    <w:t>осуществлении педагогической деятельности</w:t>
                  </w:r>
                </w:p>
              </w:tc>
              <w:tc>
                <w:tcPr>
                  <w:tcW w:w="2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05F0" w:rsidRDefault="006205F0" w:rsidP="006205F0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Знает основные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этапы становления химии как науки, историю развития фундаментальных концепций в химии;</w:t>
                  </w:r>
                </w:p>
                <w:p w:rsidR="000F5BF4" w:rsidRDefault="006205F0" w:rsidP="006205F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способен применять знания в области истории химии при </w:t>
                  </w:r>
                  <w:r w:rsidRPr="006318A2">
                    <w:rPr>
                      <w:sz w:val="20"/>
                      <w:szCs w:val="20"/>
                    </w:rPr>
                    <w:t>осуществлении педагогической деятельности</w:t>
                  </w:r>
                </w:p>
              </w:tc>
              <w:tc>
                <w:tcPr>
                  <w:tcW w:w="2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677" w:rsidRDefault="006205F0" w:rsidP="00631677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</w:rPr>
                    <w:t>В достаточ</w:t>
                  </w:r>
                  <w:r w:rsidR="00631677">
                    <w:rPr>
                      <w:color w:val="000000"/>
                      <w:sz w:val="20"/>
                    </w:rPr>
                    <w:t xml:space="preserve">ной степени знает основные </w:t>
                  </w:r>
                  <w:r w:rsidR="00631677">
                    <w:rPr>
                      <w:rFonts w:eastAsia="Times New Roman"/>
                      <w:sz w:val="20"/>
                      <w:szCs w:val="20"/>
                    </w:rPr>
                    <w:t>этапы становления химии как науки, историю развития ключевых фундаментальных концепций в химии; испытывает затруднения при применении</w:t>
                  </w:r>
                  <w:r w:rsidR="00631677">
                    <w:rPr>
                      <w:sz w:val="20"/>
                      <w:szCs w:val="20"/>
                    </w:rPr>
                    <w:t xml:space="preserve"> знания в области истории химии при </w:t>
                  </w:r>
                  <w:r w:rsidR="00631677" w:rsidRPr="006318A2">
                    <w:rPr>
                      <w:sz w:val="20"/>
                      <w:szCs w:val="20"/>
                    </w:rPr>
                    <w:t>осуществлении педагогической деятельности</w:t>
                  </w:r>
                </w:p>
                <w:p w:rsidR="000F5BF4" w:rsidRDefault="000F5BF4" w:rsidP="000F5BF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31677" w:rsidRDefault="00631677" w:rsidP="00631677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Не знает основные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этапы становления химии как науки, историю развития фундаментальных концепций в химии;</w:t>
                  </w:r>
                </w:p>
                <w:p w:rsidR="000F5BF4" w:rsidRDefault="00631677" w:rsidP="00631677">
                  <w:pPr>
                    <w:ind w:righ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не способен применять знания в области истории химии при </w:t>
                  </w:r>
                  <w:r w:rsidRPr="006318A2">
                    <w:rPr>
                      <w:sz w:val="20"/>
                      <w:szCs w:val="20"/>
                    </w:rPr>
                    <w:t>осуществлении педагогической деятельности</w:t>
                  </w:r>
                </w:p>
              </w:tc>
            </w:tr>
          </w:tbl>
          <w:p w:rsidR="00CA1CF3" w:rsidRPr="008F3571" w:rsidRDefault="00C1739E">
            <w:pPr>
              <w:pStyle w:val="1"/>
              <w:jc w:val="both"/>
              <w:rPr>
                <w:bCs w:val="0"/>
                <w:color w:val="000000"/>
                <w:sz w:val="20"/>
                <w:szCs w:val="20"/>
              </w:rPr>
            </w:pPr>
            <w:bookmarkStart w:id="8" w:name="_Toc31551162"/>
            <w:bookmarkStart w:id="9" w:name="_Toc36926273"/>
            <w:bookmarkStart w:id="10" w:name="_Toc36929824"/>
            <w:bookmarkStart w:id="11" w:name="_Hlk31550653"/>
            <w:r w:rsidRPr="008F3571">
              <w:rPr>
                <w:bCs w:val="0"/>
                <w:color w:val="000000"/>
                <w:sz w:val="20"/>
                <w:szCs w:val="20"/>
              </w:rPr>
              <w:t xml:space="preserve">3. </w:t>
            </w:r>
            <w:bookmarkStart w:id="12" w:name="_Hlk36648136"/>
            <w:r w:rsidRPr="008F3571">
              <w:rPr>
                <w:bCs w:val="0"/>
                <w:color w:val="000000"/>
                <w:sz w:val="20"/>
                <w:szCs w:val="20"/>
              </w:rPr>
              <w:t xml:space="preserve">Распределение оценок за формы текущего контроля и промежуточную </w:t>
            </w:r>
            <w:bookmarkEnd w:id="8"/>
            <w:r w:rsidRPr="008F3571">
              <w:rPr>
                <w:bCs w:val="0"/>
                <w:color w:val="000000"/>
                <w:sz w:val="20"/>
                <w:szCs w:val="20"/>
              </w:rPr>
              <w:t>аттестацию</w:t>
            </w:r>
            <w:bookmarkEnd w:id="9"/>
            <w:bookmarkEnd w:id="10"/>
            <w:bookmarkEnd w:id="11"/>
            <w:bookmarkEnd w:id="12"/>
          </w:p>
          <w:p w:rsidR="00CA1CF3" w:rsidRPr="008F3571" w:rsidRDefault="003C484A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bookmarkStart w:id="13" w:name="_Toc31551163"/>
            <w:r>
              <w:rPr>
                <w:b/>
                <w:bCs/>
                <w:sz w:val="20"/>
                <w:szCs w:val="20"/>
              </w:rPr>
              <w:t>10</w:t>
            </w:r>
            <w:r w:rsidR="00C1739E" w:rsidRPr="008F357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C1739E" w:rsidRPr="008F3571">
              <w:rPr>
                <w:b/>
                <w:bCs/>
                <w:sz w:val="20"/>
                <w:szCs w:val="20"/>
              </w:rPr>
              <w:t>семестр:</w:t>
            </w:r>
          </w:p>
          <w:p w:rsidR="00CA1CF3" w:rsidRDefault="00C1739E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Текущий контроль:</w:t>
            </w:r>
          </w:p>
          <w:p w:rsidR="00CA1CF3" w:rsidRDefault="00C1739E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Устный опрос – 30 баллов</w:t>
            </w:r>
            <w:r w:rsidR="00976A3F">
              <w:rPr>
                <w:bCs/>
                <w:sz w:val="20"/>
                <w:szCs w:val="20"/>
              </w:rPr>
              <w:t xml:space="preserve"> (Темы 1-7)</w:t>
            </w:r>
          </w:p>
          <w:p w:rsidR="00CA1CF3" w:rsidRDefault="00C1739E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Реферат - 20 баллов</w:t>
            </w:r>
            <w:r w:rsidR="00976A3F">
              <w:rPr>
                <w:sz w:val="20"/>
                <w:szCs w:val="20"/>
              </w:rPr>
              <w:t xml:space="preserve"> (Темы 2-7)</w:t>
            </w:r>
          </w:p>
          <w:p w:rsidR="00CA1CF3" w:rsidRDefault="00C1739E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Итого: 30 баллов + 20 баллов = 50 баллов.</w:t>
            </w:r>
          </w:p>
          <w:p w:rsidR="00CA1CF3" w:rsidRDefault="00CA1CF3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CA1CF3" w:rsidRDefault="00C1739E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Промежуточная аттестация – зачет.</w:t>
            </w:r>
          </w:p>
          <w:p w:rsidR="00CA1CF3" w:rsidRDefault="00C1739E">
            <w:pPr>
              <w:suppressAutoHyphens/>
              <w:ind w:firstLine="708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Зачет</w:t>
            </w:r>
            <w:r>
              <w:rPr>
                <w:bCs/>
                <w:sz w:val="20"/>
                <w:szCs w:val="20"/>
              </w:rPr>
              <w:t xml:space="preserve"> проводится в форме устного ответа обучающегося. Преподаватель, принимающий зачет обеспечивает случайное распределение вариантов заданий между обучающимися с помощью билетов. В билете содержится два вопроса. После заслушивания ответа обучающегося, преподаватель вправе задавать обучающемуся дополнительные вопросы и давать дополнительные задания в рамках вопросов, которые указаны в билете.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CA1CF3" w:rsidRDefault="00C1739E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Итого: 50 баллов</w:t>
            </w:r>
          </w:p>
          <w:p w:rsidR="00CA1CF3" w:rsidRDefault="00CA1CF3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CA1CF3" w:rsidRDefault="00C1739E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CA1CF3" w:rsidRDefault="00C1739E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 баллов и оценок:</w:t>
            </w:r>
          </w:p>
          <w:p w:rsidR="00CA1CF3" w:rsidRDefault="00C1739E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0-55 – не зачтено</w:t>
            </w:r>
          </w:p>
          <w:p w:rsidR="00CA1CF3" w:rsidRDefault="00C1739E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 и более - зачтено</w:t>
            </w:r>
            <w:bookmarkEnd w:id="13"/>
          </w:p>
          <w:p w:rsidR="00CA1CF3" w:rsidRDefault="00CA1CF3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4" w:name="_Toc31551164"/>
            <w:bookmarkStart w:id="15" w:name="_Toc31727678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4.1. Оценочные средства текущего контроля</w:t>
            </w:r>
            <w:bookmarkEnd w:id="14"/>
            <w:bookmarkEnd w:id="15"/>
          </w:p>
          <w:p w:rsidR="00CA1CF3" w:rsidRDefault="00C1739E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bookmarkStart w:id="16" w:name="_Toc31551165"/>
            <w:bookmarkStart w:id="17" w:name="_Toc31727679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4.1.1. </w:t>
            </w:r>
            <w:bookmarkEnd w:id="16"/>
            <w:bookmarkEnd w:id="17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 Устный опрос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18" w:name="_Toc36929832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4.1.1.1. Порядок проведения</w:t>
            </w:r>
            <w:bookmarkStart w:id="19" w:name="_Toc36929833"/>
            <w:bookmarkEnd w:id="18"/>
          </w:p>
          <w:p w:rsidR="00CA1CF3" w:rsidRDefault="00C1739E">
            <w:pPr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>Устный опрос проводится при проведении семинарского занятия.</w:t>
            </w:r>
            <w:r>
              <w:t xml:space="preserve"> </w:t>
            </w: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Обучающиеся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 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4.1.1.2. Критерии оценивания</w:t>
            </w:r>
            <w:bookmarkEnd w:id="19"/>
          </w:p>
          <w:p w:rsidR="00CA1CF3" w:rsidRDefault="00C1739E">
            <w:pPr>
              <w:pStyle w:val="a3"/>
              <w:spacing w:after="0" w:line="240" w:lineRule="auto"/>
              <w:ind w:left="0" w:firstLine="708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20" w:name="_Toc36929834"/>
            <w:r>
              <w:rPr>
                <w:rFonts w:ascii="Times New Roman" w:hAnsi="Times New Roman"/>
                <w:sz w:val="20"/>
                <w:szCs w:val="20"/>
              </w:rPr>
              <w:t>- высокий (5 баллов): 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ущность вопроса раскрыта полно, развернуто, структурировано, логично. Студент прекрасно владеет понятийным аппаратом, способен связать ответ с другими вопросами и разделами дисциплины. </w:t>
            </w:r>
          </w:p>
          <w:p w:rsidR="00CA1CF3" w:rsidRDefault="00C1739E">
            <w:pPr>
              <w:pStyle w:val="a3"/>
              <w:spacing w:after="0" w:line="240" w:lineRule="auto"/>
              <w:ind w:left="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средний (4 балла): предоставлен полный ответ на вопрос, студент хорошо владеет понятийным аппаратом, но затрудняется при ответе на дополнительные вопросы, направленные на определение взаимосвязи с другими разделами дисциплины, затрудняется при обосновании собственных доводов</w:t>
            </w:r>
          </w:p>
          <w:p w:rsidR="00CA1CF3" w:rsidRDefault="00C1739E">
            <w:pPr>
              <w:pStyle w:val="a3"/>
              <w:spacing w:after="0" w:line="240" w:lineRule="auto"/>
              <w:ind w:left="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низкий (3 балла): дан краткие ответ на вопрос, студент владеет основной терминологией, способен дать определение основных понятий в рамках обозначенных вопросов, затрудняется провести взаимосвязь с другими вопросами по теме.</w:t>
            </w:r>
          </w:p>
          <w:p w:rsidR="00CA1CF3" w:rsidRDefault="00C1739E">
            <w:pPr>
              <w:pStyle w:val="a3"/>
              <w:spacing w:after="0" w:line="240" w:lineRule="auto"/>
              <w:ind w:left="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неудовлетворительный (0 баллов): не способен раскрыть смысл основных понятий в рамках обозначенного вопроса.</w:t>
            </w:r>
          </w:p>
          <w:p w:rsidR="00CA1CF3" w:rsidRDefault="00CA1CF3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4.1.1.3. Содержание оценочного средства</w:t>
            </w:r>
            <w:bookmarkEnd w:id="20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CA1CF3" w:rsidRDefault="00C1739E">
            <w:pPr>
              <w:jc w:val="both"/>
              <w:rPr>
                <w:sz w:val="20"/>
                <w:szCs w:val="20"/>
              </w:rPr>
            </w:pPr>
            <w:bookmarkStart w:id="21" w:name="_Toc31551170"/>
            <w:bookmarkStart w:id="22" w:name="_Toc36926278"/>
            <w:bookmarkStart w:id="23" w:name="_Toc36929835"/>
            <w:r>
              <w:rPr>
                <w:sz w:val="20"/>
                <w:szCs w:val="20"/>
              </w:rPr>
              <w:t xml:space="preserve">Тема </w:t>
            </w:r>
            <w:r w:rsidR="00276B3D">
              <w:rPr>
                <w:sz w:val="20"/>
                <w:szCs w:val="20"/>
              </w:rPr>
              <w:t>1. Химия</w:t>
            </w:r>
            <w:r>
              <w:rPr>
                <w:sz w:val="20"/>
                <w:szCs w:val="20"/>
              </w:rPr>
              <w:t xml:space="preserve"> в античном мире и в Средневековье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Учение о первоначалах мира и его отражение в трудах древнегреческих философов: Гераклита, Фалеса, Анаксимандра, Анаксимена. Школа Пифагора. 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Возникновение атомистики, теория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Демокрита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Труды Аристотеля, его философский дуализм.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Охарактеризуйте алхимический период в Западной Европе.  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Каков вклад арабских алхимиков в процессе накопления специальных знаний?  </w:t>
            </w:r>
          </w:p>
          <w:p w:rsidR="00CA1CF3" w:rsidRDefault="00C1739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2. Основные достижения в области естествознания в XV- XVII вв. </w:t>
            </w:r>
          </w:p>
          <w:p w:rsidR="00CA1CF3" w:rsidRDefault="00C1739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Материализм ученых эпохи Возрождения.</w:t>
            </w:r>
          </w:p>
          <w:p w:rsidR="00CA1CF3" w:rsidRDefault="00C1739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Роль Парацельса в возникновении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ятрохимии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 </w:t>
            </w:r>
          </w:p>
          <w:p w:rsidR="00CA1CF3" w:rsidRDefault="00C1739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Какие технические процессы в XV- XVII вв. описывались с использованием химических знаний?  </w:t>
            </w:r>
          </w:p>
          <w:p w:rsidR="00CA1CF3" w:rsidRDefault="00C1739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Каков вклад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Глаубера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 развитие практической химии.</w:t>
            </w:r>
          </w:p>
          <w:p w:rsidR="00CA1CF3" w:rsidRDefault="00C1739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3. Основные</w:t>
            </w:r>
            <w:r w:rsidR="00276B3D">
              <w:rPr>
                <w:sz w:val="20"/>
                <w:szCs w:val="20"/>
              </w:rPr>
              <w:t xml:space="preserve"> направления развития</w:t>
            </w:r>
            <w:r>
              <w:rPr>
                <w:sz w:val="20"/>
                <w:szCs w:val="20"/>
              </w:rPr>
              <w:t xml:space="preserve"> химии в XVIII в.</w:t>
            </w:r>
          </w:p>
          <w:p w:rsidR="00CA1CF3" w:rsidRDefault="00C1739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Укажите основные черты развития химии во второй половине XVIII в.  </w:t>
            </w:r>
          </w:p>
          <w:p w:rsidR="00CA1CF3" w:rsidRDefault="00C1739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Укажите ключевые направления в области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пневмохимии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 </w:t>
            </w:r>
          </w:p>
          <w:p w:rsidR="00CA1CF3" w:rsidRDefault="00C1739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Перечислите основные направления исследований М.В. Ломоносова в области теоретической и практической химии.</w:t>
            </w:r>
          </w:p>
          <w:p w:rsidR="00276B3D" w:rsidRDefault="00276B3D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Приведите историческую справку об открытии кислорода, азота, хлора. </w:t>
            </w:r>
          </w:p>
          <w:p w:rsidR="00CA1CF3" w:rsidRDefault="00276B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4. Развитие</w:t>
            </w:r>
            <w:r w:rsidR="00C1739E">
              <w:rPr>
                <w:sz w:val="20"/>
                <w:szCs w:val="20"/>
              </w:rPr>
              <w:t xml:space="preserve"> химии в 1-й половине XIX в.</w:t>
            </w:r>
          </w:p>
          <w:p w:rsidR="00CA1CF3" w:rsidRPr="00276B3D" w:rsidRDefault="00C1739E" w:rsidP="00276B3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76B3D">
              <w:rPr>
                <w:rFonts w:ascii="Times New Roman" w:hAnsi="Times New Roman"/>
                <w:sz w:val="20"/>
                <w:szCs w:val="20"/>
              </w:rPr>
              <w:t xml:space="preserve">Перечислите ключевые законы химии, открытые в конце XVIII в. - начале XIX в.  </w:t>
            </w:r>
          </w:p>
          <w:p w:rsidR="00CA1CF3" w:rsidRDefault="00C1739E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Укажите этапы зарождения и формирования Казанской школы химиков.  </w:t>
            </w:r>
          </w:p>
          <w:p w:rsidR="00CA1CF3" w:rsidRDefault="00C1739E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 происходило развитие химической атомистики в 1-й половине XIX в.?  </w:t>
            </w:r>
          </w:p>
          <w:p w:rsidR="00CA1CF3" w:rsidRDefault="00C1739E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 происходило развитие аналитической химии в 1-й половине XIX в.? </w:t>
            </w:r>
          </w:p>
          <w:p w:rsidR="00276B3D" w:rsidRDefault="00276B3D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Охарактеризуйте теоретические представления в органической химии в начале XIX в.</w:t>
            </w:r>
          </w:p>
          <w:p w:rsidR="00CA1CF3" w:rsidRDefault="00276B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5. Развитие </w:t>
            </w:r>
            <w:r w:rsidR="00C1739E">
              <w:rPr>
                <w:sz w:val="20"/>
                <w:szCs w:val="20"/>
              </w:rPr>
              <w:t>химии во 2-й половине XIX в.</w:t>
            </w:r>
          </w:p>
          <w:p w:rsidR="00CA1CF3" w:rsidRDefault="00C1739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Роль международного химического конгресса в 1860 г.  </w:t>
            </w:r>
          </w:p>
          <w:p w:rsidR="00CA1CF3" w:rsidRDefault="00C1739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Теория химического строения А.М. Бутлерова: предпосылки и этапы создания.  </w:t>
            </w:r>
          </w:p>
          <w:p w:rsidR="00CA1CF3" w:rsidRDefault="00C1739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Развитие систематики химических элементов, работы Д.И. Менделеева.  </w:t>
            </w:r>
          </w:p>
          <w:p w:rsidR="00CA1CF3" w:rsidRDefault="00C1739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Чем характеризуется синтетический этап в органической химии?  </w:t>
            </w:r>
          </w:p>
          <w:p w:rsidR="00CA1CF3" w:rsidRDefault="00C1739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Перечислите крупнейшие химические школы России к концу XIX в. </w:t>
            </w:r>
          </w:p>
          <w:p w:rsidR="00CA1CF3" w:rsidRDefault="00C1739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6. Основные достижения </w:t>
            </w:r>
            <w:r w:rsidR="00276B3D">
              <w:rPr>
                <w:sz w:val="20"/>
                <w:szCs w:val="20"/>
              </w:rPr>
              <w:t>химии</w:t>
            </w:r>
            <w:r>
              <w:rPr>
                <w:sz w:val="20"/>
                <w:szCs w:val="20"/>
              </w:rPr>
              <w:t xml:space="preserve"> в XX в.</w:t>
            </w:r>
          </w:p>
          <w:p w:rsidR="00276B3D" w:rsidRDefault="00276B3D" w:rsidP="00276B3D">
            <w:pPr>
              <w:pStyle w:val="-"/>
              <w:numPr>
                <w:ilvl w:val="0"/>
                <w:numId w:val="16"/>
              </w:numPr>
            </w:pPr>
            <w:r>
              <w:t xml:space="preserve">Работы Н.Н. Семенова в области изучения механизма цепных реакций.  </w:t>
            </w:r>
          </w:p>
          <w:p w:rsidR="00276B3D" w:rsidRDefault="00276B3D" w:rsidP="00276B3D">
            <w:pPr>
              <w:pStyle w:val="-"/>
              <w:numPr>
                <w:ilvl w:val="0"/>
                <w:numId w:val="16"/>
              </w:numPr>
            </w:pPr>
            <w:r>
              <w:t xml:space="preserve">Работы С.В. Лебедева в области синтеза полимеров.  </w:t>
            </w:r>
          </w:p>
          <w:p w:rsidR="00276B3D" w:rsidRDefault="00276B3D" w:rsidP="00276B3D">
            <w:pPr>
              <w:pStyle w:val="-"/>
              <w:numPr>
                <w:ilvl w:val="0"/>
                <w:numId w:val="16"/>
              </w:numPr>
            </w:pPr>
            <w:r>
              <w:t xml:space="preserve">Перечислите основные направления развития неорганической химии в XX в.  </w:t>
            </w:r>
          </w:p>
          <w:p w:rsidR="00276B3D" w:rsidRDefault="00276B3D" w:rsidP="00276B3D">
            <w:pPr>
              <w:pStyle w:val="-"/>
              <w:numPr>
                <w:ilvl w:val="0"/>
                <w:numId w:val="16"/>
              </w:numPr>
            </w:pPr>
            <w:r>
              <w:t xml:space="preserve">Перечислите основные направления развития органической химии в XX в.  </w:t>
            </w:r>
          </w:p>
          <w:p w:rsidR="00276B3D" w:rsidRDefault="00276B3D" w:rsidP="00276B3D">
            <w:pPr>
              <w:pStyle w:val="-"/>
              <w:numPr>
                <w:ilvl w:val="0"/>
                <w:numId w:val="16"/>
              </w:numPr>
            </w:pPr>
            <w:r>
              <w:t xml:space="preserve">Перечислите основные направления развития физической химии в XX в.  </w:t>
            </w:r>
          </w:p>
          <w:p w:rsidR="00276B3D" w:rsidRDefault="00276B3D" w:rsidP="00276B3D">
            <w:pPr>
              <w:pStyle w:val="-"/>
              <w:numPr>
                <w:ilvl w:val="0"/>
                <w:numId w:val="16"/>
              </w:numPr>
              <w:tabs>
                <w:tab w:val="clear" w:pos="425"/>
                <w:tab w:val="left" w:pos="708"/>
              </w:tabs>
            </w:pPr>
            <w:r>
              <w:t>Развитие физико-химических методов анализа в XX в.</w:t>
            </w:r>
          </w:p>
          <w:p w:rsidR="00276B3D" w:rsidRDefault="00276B3D" w:rsidP="00276B3D">
            <w:pPr>
              <w:pStyle w:val="-"/>
              <w:numPr>
                <w:ilvl w:val="0"/>
                <w:numId w:val="16"/>
              </w:numPr>
              <w:tabs>
                <w:tab w:val="clear" w:pos="425"/>
                <w:tab w:val="left" w:pos="708"/>
              </w:tabs>
            </w:pPr>
            <w:r>
              <w:t xml:space="preserve">Приведите примеры ключевых открытий в области биохимии </w:t>
            </w:r>
            <w:proofErr w:type="gramStart"/>
            <w:r>
              <w:t>в  XX</w:t>
            </w:r>
            <w:proofErr w:type="gramEnd"/>
            <w:r>
              <w:t xml:space="preserve"> в.   </w:t>
            </w:r>
          </w:p>
          <w:p w:rsidR="00CA1CF3" w:rsidRDefault="00C1739E">
            <w:pPr>
              <w:pStyle w:val="-"/>
              <w:numPr>
                <w:ilvl w:val="0"/>
                <w:numId w:val="0"/>
              </w:numPr>
              <w:tabs>
                <w:tab w:val="clear" w:pos="425"/>
                <w:tab w:val="left" w:pos="708"/>
              </w:tabs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Реферат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4.1.2.1. Порядок проведения</w:t>
            </w:r>
          </w:p>
          <w:p w:rsidR="00CA1CF3" w:rsidRDefault="00C1739E">
            <w:pPr>
              <w:ind w:firstLine="708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Обучающиеся самостоятельно пишут работу на заданную тему и сдают преподавателю в письменном виде. </w:t>
            </w:r>
            <w:r>
              <w:rPr>
                <w:sz w:val="20"/>
                <w:szCs w:val="20"/>
              </w:rPr>
              <w:t xml:space="preserve">Тема реферата выбирается из предложенного перечня, либо предлагается студентами самостоятельно и согласовывается с преподавателем. </w:t>
            </w:r>
            <w:r>
              <w:rPr>
                <w:rFonts w:eastAsia="Calibri"/>
                <w:sz w:val="20"/>
                <w:szCs w:val="20"/>
              </w:rPr>
              <w:t xml:space="preserve">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способности. </w:t>
            </w:r>
          </w:p>
          <w:p w:rsidR="00FC6A45" w:rsidRDefault="00FC6A45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4.1.2.2. Критерии оценивания</w:t>
            </w:r>
          </w:p>
          <w:p w:rsidR="00CA1CF3" w:rsidRDefault="00C1739E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20 баллов ставится (высокий уровень), если обучающимся: </w:t>
            </w:r>
            <w:r>
              <w:rPr>
                <w:sz w:val="20"/>
                <w:szCs w:val="20"/>
              </w:rPr>
              <w:t>тема раскрыта полностью. Продемонстрировано превосходное владение материалом. Использованы надлежащие источники в нужном количестве. Структура работы соответствует поставленным задачам. Степень самостоятельности работы высокая. Работа соответствует требованиям к оформлению работ данного типа.</w:t>
            </w:r>
          </w:p>
          <w:p w:rsidR="00CA1CF3" w:rsidRDefault="00C1739E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15 баллов ставится (средний уровень), если обучающимся: т</w:t>
            </w:r>
            <w:r>
              <w:rPr>
                <w:sz w:val="20"/>
                <w:szCs w:val="20"/>
              </w:rPr>
              <w:t>ема в основном раскрыта. Продемонстрировано хорошее владение материалом. Использованы надлежащие источники. Структура работы в основном соответствует поставленным задачам. Степень самостоятельности работы средняя</w:t>
            </w:r>
          </w:p>
          <w:p w:rsidR="00CA1CF3" w:rsidRDefault="00C1739E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10 баллов ставится (низкий уровень), если обучающимся: </w:t>
            </w:r>
            <w:r>
              <w:rPr>
                <w:sz w:val="20"/>
                <w:szCs w:val="20"/>
              </w:rPr>
              <w:t>тема раскрыта слабо. Продемонстрировано удовлетворительное владение материалом. Использованные источники и структура работы не в полной мере соответствуют поставленным задачам. Степень самостоятельности работы низкая</w:t>
            </w:r>
          </w:p>
          <w:p w:rsidR="00CA1CF3" w:rsidRDefault="00C1739E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0 баллов ставится (ниже порогового уровня), если: т</w:t>
            </w:r>
            <w:r>
              <w:rPr>
                <w:sz w:val="20"/>
                <w:szCs w:val="20"/>
              </w:rPr>
              <w:t>ема не раскрыта. Продемонстрировано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      </w:r>
          </w:p>
          <w:p w:rsidR="00CA1CF3" w:rsidRDefault="00CA1CF3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FC6A45" w:rsidRPr="00FC6A45" w:rsidRDefault="00C1739E" w:rsidP="00554B5A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4.1.2.3. Содержание оценочного средства </w:t>
            </w:r>
          </w:p>
          <w:p w:rsidR="00CA1CF3" w:rsidRPr="00554B5A" w:rsidRDefault="00C1739E" w:rsidP="00554B5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Примерные темы рефератов:</w:t>
            </w:r>
          </w:p>
          <w:p w:rsidR="00CA1CF3" w:rsidRPr="00554B5A" w:rsidRDefault="00C1739E" w:rsidP="00554B5A">
            <w:pPr>
              <w:pStyle w:val="a3"/>
              <w:numPr>
                <w:ilvl w:val="0"/>
                <w:numId w:val="17"/>
              </w:num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Вклад М.В Ломоносова в развитие естествознания в России.  </w:t>
            </w:r>
          </w:p>
          <w:p w:rsidR="00CA1CF3" w:rsidRPr="00554B5A" w:rsidRDefault="00C1739E" w:rsidP="00554B5A">
            <w:pPr>
              <w:pStyle w:val="a3"/>
              <w:numPr>
                <w:ilvl w:val="0"/>
                <w:numId w:val="17"/>
              </w:num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История атомно-молекулярного учения.  </w:t>
            </w:r>
          </w:p>
          <w:p w:rsidR="00CA1CF3" w:rsidRPr="00554B5A" w:rsidRDefault="00C1739E" w:rsidP="00554B5A">
            <w:pPr>
              <w:pStyle w:val="a3"/>
              <w:numPr>
                <w:ilvl w:val="0"/>
                <w:numId w:val="17"/>
              </w:num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История открытия элементов I - III группы ПСЭ.  </w:t>
            </w:r>
          </w:p>
          <w:p w:rsidR="00CA1CF3" w:rsidRPr="00554B5A" w:rsidRDefault="00C1739E" w:rsidP="00554B5A">
            <w:pPr>
              <w:pStyle w:val="a3"/>
              <w:numPr>
                <w:ilvl w:val="0"/>
                <w:numId w:val="17"/>
              </w:num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История возникновения и развития радиохимии.  </w:t>
            </w:r>
          </w:p>
          <w:p w:rsidR="00554B5A" w:rsidRPr="00554B5A" w:rsidRDefault="00C1739E" w:rsidP="00554B5A">
            <w:pPr>
              <w:pStyle w:val="a3"/>
              <w:numPr>
                <w:ilvl w:val="0"/>
                <w:numId w:val="17"/>
              </w:num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B5A">
              <w:rPr>
                <w:rFonts w:ascii="Times New Roman" w:eastAsia="Times New Roman" w:hAnsi="Times New Roman"/>
                <w:sz w:val="20"/>
                <w:szCs w:val="20"/>
              </w:rPr>
              <w:t>Возникновение и развитие квантовой</w:t>
            </w:r>
            <w:r w:rsidR="00554B5A" w:rsidRP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 химии во второй половине </w:t>
            </w:r>
            <w:proofErr w:type="spellStart"/>
            <w:r w:rsidR="00554B5A" w:rsidRPr="00554B5A">
              <w:rPr>
                <w:rFonts w:ascii="Times New Roman" w:eastAsia="Times New Roman" w:hAnsi="Times New Roman"/>
                <w:sz w:val="20"/>
                <w:szCs w:val="20"/>
              </w:rPr>
              <w:t>ХХв</w:t>
            </w:r>
            <w:proofErr w:type="spellEnd"/>
            <w:r w:rsidR="00554B5A" w:rsidRP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. </w:t>
            </w:r>
          </w:p>
          <w:p w:rsidR="00CA1CF3" w:rsidRPr="00554B5A" w:rsidRDefault="00C1739E" w:rsidP="00554B5A">
            <w:pPr>
              <w:pStyle w:val="a3"/>
              <w:numPr>
                <w:ilvl w:val="0"/>
                <w:numId w:val="17"/>
              </w:num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Химики - нобелевские лауреаты.  </w:t>
            </w:r>
          </w:p>
          <w:p w:rsidR="00CA1CF3" w:rsidRPr="00554B5A" w:rsidRDefault="00C1739E" w:rsidP="00554B5A">
            <w:pPr>
              <w:pStyle w:val="a3"/>
              <w:numPr>
                <w:ilvl w:val="0"/>
                <w:numId w:val="17"/>
              </w:num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Казанская школа химиков.  </w:t>
            </w:r>
          </w:p>
          <w:p w:rsidR="00554B5A" w:rsidRPr="00554B5A" w:rsidRDefault="00C1739E" w:rsidP="00554B5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0"/>
                <w:szCs w:val="20"/>
              </w:rPr>
            </w:pPr>
            <w:r w:rsidRPr="00554B5A">
              <w:rPr>
                <w:rFonts w:ascii="Times New Roman" w:eastAsia="Times New Roman" w:hAnsi="Times New Roman"/>
                <w:sz w:val="20"/>
                <w:szCs w:val="20"/>
              </w:rPr>
              <w:t>Д.И. Менделеев и его работы в</w:t>
            </w:r>
            <w:r w:rsid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 области систематики элементов.</w:t>
            </w:r>
          </w:p>
          <w:p w:rsidR="00554B5A" w:rsidRPr="00554B5A" w:rsidRDefault="00596930" w:rsidP="00554B5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История развитие учения</w:t>
            </w:r>
            <w:r w:rsid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 о валентности и химической связи.</w:t>
            </w:r>
          </w:p>
          <w:p w:rsidR="00554B5A" w:rsidRPr="00554B5A" w:rsidRDefault="00554B5A" w:rsidP="00554B5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Исторические аспекты возникновения Периодического закона.</w:t>
            </w:r>
          </w:p>
          <w:p w:rsidR="00CA1CF3" w:rsidRPr="00554B5A" w:rsidRDefault="00596930" w:rsidP="00554B5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История р</w:t>
            </w:r>
            <w:r w:rsidR="00554B5A">
              <w:rPr>
                <w:rFonts w:ascii="Times New Roman" w:eastAsia="Times New Roman" w:hAnsi="Times New Roman"/>
                <w:sz w:val="20"/>
                <w:szCs w:val="20"/>
              </w:rPr>
              <w:t>азвитие учения о катализе.</w:t>
            </w:r>
            <w:r w:rsidR="00C1739E" w:rsidRPr="00554B5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 Оценочные средства промежуточной аттестации</w:t>
            </w:r>
            <w:bookmarkStart w:id="24" w:name="_Toc36926279"/>
            <w:bookmarkStart w:id="25" w:name="_Toc36929836"/>
            <w:bookmarkEnd w:id="21"/>
            <w:bookmarkEnd w:id="22"/>
            <w:bookmarkEnd w:id="23"/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4.2.1.Зачет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4.2.1.1. Порядок проведения. </w:t>
            </w:r>
          </w:p>
          <w:p w:rsidR="00CA1CF3" w:rsidRDefault="00C1739E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Зачет проводится в форме устного ответа обучающегося. Преподаватель, принимающий зачет обеспечивает случайное распределение вариантов экзаменационных заданий между обучающимися с помощью билетов. В билете содержится два вопроса. Время на подготовку 30 минут. </w:t>
            </w:r>
            <w:r>
              <w:rPr>
                <w:sz w:val="20"/>
                <w:szCs w:val="20"/>
              </w:rPr>
              <w:t xml:space="preserve">Зачет нацелен на комплексную проверку освоения дисциплины. </w:t>
            </w:r>
            <w:r>
              <w:rPr>
                <w:bCs/>
                <w:sz w:val="20"/>
                <w:szCs w:val="20"/>
              </w:rPr>
              <w:t>После заслушивания ответа обучающегося, преподаватель вправе задавать обучающемуся дополнительные вопросы и давать дополнительные в рамках вопросов, которые указаны в билете.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lastRenderedPageBreak/>
              <w:t>4.2.1.2. Критерии оценивания.</w:t>
            </w:r>
            <w:bookmarkEnd w:id="24"/>
            <w:bookmarkEnd w:id="25"/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25 баллов (высокий уровень) ставится, если обучающийся: 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продемонстрировал всестороннее, систематическое и глубокое знание учебно-программного материала. </w:t>
            </w:r>
            <w:r>
              <w:rPr>
                <w:sz w:val="20"/>
                <w:szCs w:val="20"/>
              </w:rPr>
              <w:t>Сущность вопроса раскрыта полно, развернуто, структурировано, логично; диалог с преподавателем выстраивается с обоснованием связи сути вопросов с другими вопросами и разделами учебной дисциплины; полно и оперативно отвечает на дополнительные вопросы</w:t>
            </w:r>
          </w:p>
          <w:p w:rsidR="00CA1CF3" w:rsidRDefault="00C1739E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20 баллов (средний уровень) ставится, если обучающийся:</w:t>
            </w:r>
            <w:r>
              <w:rPr>
                <w:sz w:val="20"/>
                <w:szCs w:val="20"/>
              </w:rPr>
              <w:t xml:space="preserve"> достаточно подробно раскрыл сущность вопроса, выстраивается диалог с преподавателем по содержанию вопроса; ответил на большую часть дополнительных вопросов. Продемонстрирован хороший уровень понимания материала.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15 баллов (низкий уровень) ставится, если обучающийся:</w:t>
            </w:r>
          </w:p>
          <w:p w:rsidR="00CA1CF3" w:rsidRDefault="00C1739E">
            <w:pPr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дает краткий ответ, владеет основной терминологией, способен дать определение основных понятий в рамках обозначенного вопроса.</w:t>
            </w:r>
            <w:r>
              <w:rPr>
                <w:sz w:val="20"/>
                <w:szCs w:val="20"/>
              </w:rPr>
              <w:t xml:space="preserve"> Удовлетворительное умение формулировать свои мысли, п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родемонстрировал знание основного учебно-программного материала в объеме, необходимом для дальнейшей учебы и предстоящей работы по профессии.</w:t>
            </w:r>
          </w:p>
          <w:p w:rsidR="00CA1CF3" w:rsidRDefault="00C1739E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0 баллов (ниже порогового уровня) ставится, если обучающийся: </w:t>
            </w:r>
            <w:r>
              <w:rPr>
                <w:sz w:val="20"/>
                <w:szCs w:val="20"/>
              </w:rPr>
              <w:t xml:space="preserve">обнаружил значительные пробелы в знаниях основного учебного материала, допустил принципиальные ошибки в выполнении предусмотренных программой заданий. Понимание материала фрагментарное или отсутствует. </w:t>
            </w:r>
          </w:p>
          <w:p w:rsidR="00CA1CF3" w:rsidRDefault="00CA1CF3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D16EE4" w:rsidRDefault="00C1739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4.2.1.3. Оценочные средства.</w:t>
            </w:r>
          </w:p>
          <w:p w:rsidR="00F209C5" w:rsidRPr="00FC6A45" w:rsidRDefault="00FC6A4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Химические ремесла древности.</w:t>
            </w:r>
          </w:p>
          <w:p w:rsidR="00CA1CF3" w:rsidRPr="00FC6A45" w:rsidRDefault="00C1739E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Достижения алхимиков в области развития науки и химического эксперимента.  </w:t>
            </w:r>
          </w:p>
          <w:p w:rsidR="00CA1CF3" w:rsidRPr="00FC6A45" w:rsidRDefault="00C1739E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Возникновение </w:t>
            </w:r>
            <w:proofErr w:type="spellStart"/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>иатро</w:t>
            </w:r>
            <w:r w:rsidR="00F209C5" w:rsidRPr="00FC6A45">
              <w:rPr>
                <w:rFonts w:ascii="Times New Roman" w:hAnsi="Times New Roman"/>
                <w:bCs/>
                <w:sz w:val="20"/>
                <w:szCs w:val="20"/>
              </w:rPr>
              <w:t>химии</w:t>
            </w:r>
            <w:proofErr w:type="spellEnd"/>
            <w:r w:rsidR="00F209C5"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 и ее основные результаты </w:t>
            </w:r>
            <w:r w:rsidR="00451372" w:rsidRPr="00FC6A45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="00F209C5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Парацельс, </w:t>
            </w:r>
            <w:proofErr w:type="spellStart"/>
            <w:r w:rsidR="00F209C5" w:rsidRPr="00FC6A45">
              <w:rPr>
                <w:rFonts w:ascii="Times New Roman" w:eastAsia="Times New Roman" w:hAnsi="Times New Roman"/>
                <w:sz w:val="20"/>
                <w:szCs w:val="20"/>
              </w:rPr>
              <w:t>А.Либавий</w:t>
            </w:r>
            <w:proofErr w:type="spellEnd"/>
            <w:r w:rsidR="00F209C5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F209C5" w:rsidRPr="00FC6A45">
              <w:rPr>
                <w:rFonts w:ascii="Times New Roman" w:eastAsia="Times New Roman" w:hAnsi="Times New Roman"/>
                <w:sz w:val="20"/>
                <w:szCs w:val="20"/>
              </w:rPr>
              <w:t>И.Б.Ван</w:t>
            </w:r>
            <w:proofErr w:type="spellEnd"/>
            <w:r w:rsidR="00F209C5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>Гельмонт</w:t>
            </w:r>
            <w:proofErr w:type="spellEnd"/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>А.Сала</w:t>
            </w:r>
            <w:proofErr w:type="spellEnd"/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>Ф.Д.Сильвий</w:t>
            </w:r>
            <w:proofErr w:type="spellEnd"/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D16EE4" w:rsidRPr="00FC6A45" w:rsidRDefault="00C1739E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>Возникновение технической хими</w:t>
            </w:r>
            <w:r w:rsidR="00451372"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и и ее основные результаты </w:t>
            </w:r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в XV-начале XVIII </w:t>
            </w:r>
            <w:proofErr w:type="spellStart"/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>вв</w:t>
            </w:r>
            <w:proofErr w:type="spellEnd"/>
          </w:p>
          <w:p w:rsidR="00CA1CF3" w:rsidRPr="00FC6A45" w:rsidRDefault="00C1739E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Возникновение пневматической химии и ее основные результаты.  </w:t>
            </w:r>
          </w:p>
          <w:p w:rsidR="00451372" w:rsidRPr="00FC6A45" w:rsidRDefault="00451372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Философия механистического материализма в естествознании XVII в., работы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Р.Бойля</w:t>
            </w:r>
            <w:proofErr w:type="spellEnd"/>
          </w:p>
          <w:p w:rsidR="00451372" w:rsidRPr="00FC6A45" w:rsidRDefault="00451372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Представления о горении и дыхании в XVII в. (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Ж.Рей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Р.Гук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Дж.Майов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). Возникновение теории флогистона ее достоинства и недостатки.</w:t>
            </w:r>
          </w:p>
          <w:p w:rsidR="00451372" w:rsidRPr="00FC6A45" w:rsidRDefault="00C1739E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>Возникновение хи</w:t>
            </w:r>
            <w:r w:rsidR="00451372" w:rsidRPr="00FC6A45">
              <w:rPr>
                <w:rFonts w:ascii="Times New Roman" w:hAnsi="Times New Roman"/>
                <w:bCs/>
                <w:sz w:val="20"/>
                <w:szCs w:val="20"/>
              </w:rPr>
              <w:t>мии как науки, работы Лавуазье.</w:t>
            </w:r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Основные </w:t>
            </w:r>
            <w:proofErr w:type="gramStart"/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>аспекты  "</w:t>
            </w:r>
            <w:proofErr w:type="gramEnd"/>
            <w:r w:rsidR="00451372" w:rsidRPr="00FC6A45">
              <w:rPr>
                <w:rFonts w:ascii="Times New Roman" w:eastAsia="Times New Roman" w:hAnsi="Times New Roman"/>
                <w:sz w:val="20"/>
                <w:szCs w:val="20"/>
              </w:rPr>
              <w:t>химической революции" XVIII в.</w:t>
            </w:r>
          </w:p>
          <w:p w:rsidR="00CA1CF3" w:rsidRPr="00FC6A45" w:rsidRDefault="00451372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Развитие методов химического анализа в XVIII в. (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Т.Бергман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К.Шееле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). Внедрение новых физических приборов в химическую практику. </w:t>
            </w:r>
            <w:r w:rsidR="00C1739E"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CA1CF3" w:rsidRPr="00FC6A45" w:rsidRDefault="00C1739E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Химия в России в XVII-XVIII веках. Основные химические производства.  </w:t>
            </w:r>
          </w:p>
          <w:p w:rsidR="00D16EE4" w:rsidRPr="00FC6A45" w:rsidRDefault="00C1739E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>Вклад М.В. Ломоносова в ра</w:t>
            </w:r>
            <w:r w:rsidR="00D16EE4" w:rsidRPr="00FC6A45">
              <w:rPr>
                <w:rFonts w:ascii="Times New Roman" w:hAnsi="Times New Roman"/>
                <w:bCs/>
                <w:sz w:val="20"/>
                <w:szCs w:val="20"/>
              </w:rPr>
              <w:t>звитие химических знаний.</w:t>
            </w:r>
          </w:p>
          <w:p w:rsidR="00451372" w:rsidRPr="00FC6A45" w:rsidRDefault="00451372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Исследования газов в начале XIX в. (работы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Дж.Дальтона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Й.Берцелиуса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Ж.Гей-Люссака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А.Авогадро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). Гипотезы Авогадро. Причины неприятия современниками гипотез Авогадро.</w:t>
            </w:r>
          </w:p>
          <w:p w:rsidR="00FC6A45" w:rsidRPr="00FC6A45" w:rsidRDefault="00451372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Характеристика состояния химии в области атомно-молекулярного учения к 1860 г. Роль химического конгресса в Карлсруэ.</w:t>
            </w:r>
          </w:p>
          <w:p w:rsidR="00451372" w:rsidRPr="00FC6A45" w:rsidRDefault="00FC6A4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Развитие термохимии в XVIII-XIX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вв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(работы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Дж.Блэка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А.Лавуазье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П.Лапласа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Г.Гесса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М.Бертло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Ю.Томсена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и др.)</w:t>
            </w:r>
          </w:p>
          <w:p w:rsidR="00CA1CF3" w:rsidRPr="00FC6A45" w:rsidRDefault="00C1739E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Возникновение и развитие аналитической химии.  </w:t>
            </w:r>
          </w:p>
          <w:p w:rsidR="00CA1CF3" w:rsidRPr="00FC6A45" w:rsidRDefault="00C1739E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Открытие количественных законов и установление важнейших понятий химии.  </w:t>
            </w:r>
          </w:p>
          <w:p w:rsidR="00451372" w:rsidRPr="00FC6A45" w:rsidRDefault="00451372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Возникновение органической химии. Концепция "витализма" в химии. Первые исследования различных классов органических веществ (органические кислоты; алкалоиды; ароматические соединения).</w:t>
            </w:r>
          </w:p>
          <w:p w:rsidR="00451372" w:rsidRPr="00FC6A45" w:rsidRDefault="00451372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История понятия валентность (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Э.Франкланд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А.Кекуле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И.Тиле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А.Вернер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и др.).</w:t>
            </w:r>
          </w:p>
          <w:p w:rsidR="00451372" w:rsidRPr="00FC6A45" w:rsidRDefault="00451372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Создание теории химического строения органических соединений (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А.Купер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А.Кекуле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А.М.Бутлеров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).</w:t>
            </w:r>
          </w:p>
          <w:p w:rsidR="00451372" w:rsidRPr="00FC6A45" w:rsidRDefault="00451372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Важнейшие этапы развития органического синтеза (XIX-XX вв.).</w:t>
            </w:r>
          </w:p>
          <w:p w:rsidR="00CA1CF3" w:rsidRPr="00FC6A45" w:rsidRDefault="00C1739E" w:rsidP="00FC6A45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C6A45">
              <w:rPr>
                <w:rFonts w:ascii="Times New Roman" w:hAnsi="Times New Roman"/>
                <w:bCs/>
                <w:sz w:val="20"/>
                <w:szCs w:val="20"/>
              </w:rPr>
              <w:t xml:space="preserve">Попытки классификации химических элементов. </w:t>
            </w:r>
            <w:r w:rsidR="00FC6A45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Открытие периодического закона и его развитие в кон. XIX–XX вв. (открытие элементов, предсказанных </w:t>
            </w:r>
            <w:proofErr w:type="spellStart"/>
            <w:r w:rsidR="00FC6A45" w:rsidRPr="00FC6A45">
              <w:rPr>
                <w:rFonts w:ascii="Times New Roman" w:eastAsia="Times New Roman" w:hAnsi="Times New Roman"/>
                <w:sz w:val="20"/>
                <w:szCs w:val="20"/>
              </w:rPr>
              <w:t>Д.И.Менделеевым</w:t>
            </w:r>
            <w:proofErr w:type="spellEnd"/>
            <w:r w:rsidR="00FC6A45" w:rsidRPr="00FC6A45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F209C5" w:rsidRPr="00FC6A45" w:rsidRDefault="00FC6A4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Д</w:t>
            </w:r>
            <w:r w:rsidR="00F209C5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еятельности </w:t>
            </w:r>
            <w:proofErr w:type="spellStart"/>
            <w:r w:rsidR="00F209C5" w:rsidRPr="00FC6A45">
              <w:rPr>
                <w:rFonts w:ascii="Times New Roman" w:eastAsia="Times New Roman" w:hAnsi="Times New Roman"/>
                <w:sz w:val="20"/>
                <w:szCs w:val="20"/>
              </w:rPr>
              <w:t>М.В.Ломоносова</w:t>
            </w:r>
            <w:proofErr w:type="spellEnd"/>
            <w:r w:rsidR="00F209C5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в области физической химии. Формирование физической химии как самостоятельной области знания во второй половине XIX века. </w:t>
            </w:r>
          </w:p>
          <w:p w:rsidR="00F209C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Основные достижения в области теории растворов в XVIII – первой половине XX века. Работы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М.В.Ломоносова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F209C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Истоки и формирование основ классической химической термодинамики в XIX – начале XX вв.</w:t>
            </w:r>
          </w:p>
          <w:p w:rsidR="00F209C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Физическая и химическая теории катализа. Вклад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В.Оствальда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В.Ипатьева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П.Сабатье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И.Лэнгмюра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Тейлора,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А.Баландина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Н.Кобозева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F209C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Становление и развитие химической кинетики до середины XX века. </w:t>
            </w:r>
          </w:p>
          <w:p w:rsidR="00F209C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Открытие основных </w:t>
            </w:r>
            <w:proofErr w:type="gram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классов  биологически</w:t>
            </w:r>
            <w:proofErr w:type="gram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активных соединений; на примере антибиотиков (пенициллин), витаминов, гормонов (инсулин).</w:t>
            </w:r>
          </w:p>
          <w:p w:rsidR="00F209C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Открытие радиоактивности и радиоактивных элементов (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А.Беккерель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П. и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М.Кюри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). Становление и развитие радиохимии в 1-й половине ХХ в. (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Э.Резерфорд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Ф.Содди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М.Кюри</w:t>
            </w:r>
            <w:proofErr w:type="spellEnd"/>
            <w:proofErr w:type="gram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,  И.</w:t>
            </w:r>
            <w:proofErr w:type="gram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Ф.Жолио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-Кюри и др.).</w:t>
            </w:r>
          </w:p>
          <w:p w:rsidR="00FC6A4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Развитие представлений о строении атома. Модели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FC6A45" w:rsidRPr="00FC6A45">
              <w:rPr>
                <w:rFonts w:ascii="Times New Roman" w:eastAsia="Times New Roman" w:hAnsi="Times New Roman"/>
                <w:sz w:val="20"/>
                <w:szCs w:val="20"/>
              </w:rPr>
              <w:t>.Томсона</w:t>
            </w:r>
            <w:proofErr w:type="spellEnd"/>
            <w:r w:rsidR="00FC6A45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FC6A45" w:rsidRPr="00FC6A45">
              <w:rPr>
                <w:rFonts w:ascii="Times New Roman" w:eastAsia="Times New Roman" w:hAnsi="Times New Roman"/>
                <w:sz w:val="20"/>
                <w:szCs w:val="20"/>
              </w:rPr>
              <w:t>Э.Резерфорда</w:t>
            </w:r>
            <w:proofErr w:type="spellEnd"/>
            <w:r w:rsidR="00FC6A45"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FC6A45" w:rsidRPr="00FC6A45">
              <w:rPr>
                <w:rFonts w:ascii="Times New Roman" w:eastAsia="Times New Roman" w:hAnsi="Times New Roman"/>
                <w:sz w:val="20"/>
                <w:szCs w:val="20"/>
              </w:rPr>
              <w:t>Н.Бора</w:t>
            </w:r>
            <w:proofErr w:type="spellEnd"/>
            <w:r w:rsidR="00FC6A45" w:rsidRPr="00FC6A4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F209C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Развитие теоретических представлений в области высокомолекулярных соединений в XIX-XX вв.</w:t>
            </w:r>
          </w:p>
          <w:p w:rsidR="00F209C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Успехи в области химии и промышленного синтеза полимеров в XX в.: синтетический каучук, полимеры низкого давления (процесс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Циглера-Натта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),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биоразложимые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полимеры.</w:t>
            </w:r>
          </w:p>
          <w:p w:rsidR="00F209C5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Основные этапы изучения состава и структуры белка (работы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А.Косселя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Э.Фишера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Л.Полинга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М.Перутца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Д.Кендрю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A1CF3" w:rsidRPr="00FC6A45" w:rsidRDefault="00F209C5" w:rsidP="00FC6A45">
            <w:pPr>
              <w:pStyle w:val="a3"/>
              <w:pageBreakBefore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Формирование и развитие теории химической связи в XX веке (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И.Тиле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А.Вернер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;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Р.Абегг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Бодлендер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;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Г.Льюис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;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В.Коссель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Л.Полинг</w:t>
            </w:r>
            <w:proofErr w:type="spellEnd"/>
            <w:r w:rsidRPr="00FC6A45">
              <w:rPr>
                <w:rFonts w:ascii="Times New Roman" w:eastAsia="Times New Roman" w:hAnsi="Times New Roman"/>
                <w:sz w:val="20"/>
                <w:szCs w:val="20"/>
              </w:rPr>
              <w:t>).</w:t>
            </w:r>
          </w:p>
        </w:tc>
      </w:tr>
    </w:tbl>
    <w:p w:rsidR="00CA1CF3" w:rsidRDefault="00C1739E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A1CF3" w:rsidRDefault="00C1739E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A1CF3" w:rsidRDefault="00C1739E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CA1CF3" w:rsidRDefault="009B6CA9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Б1.О.08</w:t>
            </w:r>
            <w:r w:rsidR="003C484A" w:rsidRPr="003C484A">
              <w:rPr>
                <w:rFonts w:eastAsia="Times New Roman"/>
                <w:i/>
                <w:iCs/>
                <w:sz w:val="20"/>
                <w:szCs w:val="20"/>
              </w:rPr>
              <w:t>.06 История химии</w:t>
            </w:r>
          </w:p>
        </w:tc>
      </w:tr>
    </w:tbl>
    <w:p w:rsidR="00CA1CF3" w:rsidRDefault="008F3571" w:rsidP="008F3571">
      <w:pPr>
        <w:tabs>
          <w:tab w:val="left" w:pos="7875"/>
        </w:tabs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CA1CF3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Pr="008F3571" w:rsidRDefault="00C1739E" w:rsidP="008F35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3571"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8F3571" w:rsidRDefault="009B6CA9" w:rsidP="008F357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Б1.О.08</w:t>
            </w:r>
            <w:r w:rsidR="003C484A">
              <w:rPr>
                <w:sz w:val="20"/>
                <w:szCs w:val="20"/>
              </w:rPr>
              <w:t>.06</w:t>
            </w:r>
            <w:r w:rsidR="003C484A" w:rsidRPr="008F3571">
              <w:rPr>
                <w:sz w:val="20"/>
                <w:szCs w:val="20"/>
              </w:rPr>
              <w:t xml:space="preserve"> </w:t>
            </w:r>
            <w:r w:rsidR="003C484A">
              <w:rPr>
                <w:bCs/>
                <w:iCs/>
                <w:sz w:val="20"/>
                <w:szCs w:val="20"/>
              </w:rPr>
              <w:t>История химии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C33B3E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CA1CF3" w:rsidRDefault="00CA1CF3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CA1CF3" w:rsidTr="00C33B3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3B3E" w:rsidRPr="00C33B3E" w:rsidRDefault="00C33B3E" w:rsidP="00C33B3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C33B3E">
              <w:rPr>
                <w:rFonts w:eastAsia="Times New Roman"/>
                <w:sz w:val="20"/>
                <w:szCs w:val="20"/>
              </w:rPr>
              <w:t>1. Канке В. А. История и философия химии: учебное пособие / В. А. Канке. — Москва: НИЯУ МИФИ, 2011. — 232 с. — Текст: электронный // Лань: электронно-библиотечная система. — URL: https://e.lanbook.com/book/75980 (дата обращения 22.01.2025).</w:t>
            </w:r>
          </w:p>
          <w:p w:rsidR="00C33B3E" w:rsidRPr="00C33B3E" w:rsidRDefault="00C33B3E" w:rsidP="00C33B3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C33B3E">
              <w:rPr>
                <w:rFonts w:eastAsia="Times New Roman"/>
                <w:sz w:val="20"/>
                <w:szCs w:val="20"/>
              </w:rPr>
              <w:t xml:space="preserve">2. </w:t>
            </w:r>
            <w:proofErr w:type="spellStart"/>
            <w:r w:rsidRPr="00C33B3E">
              <w:rPr>
                <w:rFonts w:eastAsia="Times New Roman"/>
                <w:sz w:val="20"/>
                <w:szCs w:val="20"/>
              </w:rPr>
              <w:t>Ворожейкин</w:t>
            </w:r>
            <w:proofErr w:type="spellEnd"/>
            <w:r w:rsidRPr="00C33B3E">
              <w:rPr>
                <w:rFonts w:eastAsia="Times New Roman"/>
                <w:sz w:val="20"/>
                <w:szCs w:val="20"/>
              </w:rPr>
              <w:t xml:space="preserve"> С. Б. История и методология химии. Краткий курс лекций: учебное пособие / С. Б. </w:t>
            </w:r>
            <w:proofErr w:type="spellStart"/>
            <w:r w:rsidRPr="00C33B3E">
              <w:rPr>
                <w:rFonts w:eastAsia="Times New Roman"/>
                <w:sz w:val="20"/>
                <w:szCs w:val="20"/>
              </w:rPr>
              <w:t>Ворожейкин</w:t>
            </w:r>
            <w:proofErr w:type="spellEnd"/>
            <w:r w:rsidRPr="00C33B3E">
              <w:rPr>
                <w:rFonts w:eastAsia="Times New Roman"/>
                <w:sz w:val="20"/>
                <w:szCs w:val="20"/>
              </w:rPr>
              <w:t xml:space="preserve">, Л. В. </w:t>
            </w:r>
            <w:proofErr w:type="spellStart"/>
            <w:r w:rsidRPr="00C33B3E">
              <w:rPr>
                <w:rFonts w:eastAsia="Times New Roman"/>
                <w:sz w:val="20"/>
                <w:szCs w:val="20"/>
              </w:rPr>
              <w:t>Джабруева</w:t>
            </w:r>
            <w:proofErr w:type="spellEnd"/>
            <w:r w:rsidRPr="00C33B3E">
              <w:rPr>
                <w:rFonts w:eastAsia="Times New Roman"/>
                <w:sz w:val="20"/>
                <w:szCs w:val="20"/>
              </w:rPr>
              <w:t>. — Элиста: КГУ, 2023. — 130 с. — Текст: электронный // Лань: электронно-библиотечная система. — URL: https://e.lanbook.com/book/427043 (дата обращения 22.01.2025).</w:t>
            </w:r>
          </w:p>
          <w:p w:rsidR="00C33B3E" w:rsidRPr="00C33B3E" w:rsidRDefault="00C33B3E" w:rsidP="00C33B3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C33B3E">
              <w:rPr>
                <w:rFonts w:eastAsia="Times New Roman"/>
                <w:sz w:val="20"/>
                <w:szCs w:val="20"/>
              </w:rPr>
              <w:t>3. Золотов, Ю. А. История и методология аналитической химии: учебное пособие / Ю. А. Золотов, В. И. Вершинин. — Москва: Лаборатория знаний, 2023. — 499 с. — Текст: электронный // Лань: электронно-библиотечная система. — URL: https://e.lanbook.com/book/297488 (дата обращения 22.01.2025).</w:t>
            </w:r>
          </w:p>
          <w:p w:rsidR="00C11EF4" w:rsidRPr="00004BEC" w:rsidRDefault="00C33B3E" w:rsidP="00C33B3E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C33B3E">
              <w:rPr>
                <w:rFonts w:eastAsia="Times New Roman"/>
                <w:sz w:val="20"/>
                <w:szCs w:val="20"/>
              </w:rPr>
              <w:t xml:space="preserve">4. </w:t>
            </w:r>
            <w:proofErr w:type="spellStart"/>
            <w:r w:rsidRPr="00C33B3E">
              <w:rPr>
                <w:rFonts w:eastAsia="Times New Roman"/>
                <w:sz w:val="20"/>
                <w:szCs w:val="20"/>
              </w:rPr>
              <w:t>Кунавина</w:t>
            </w:r>
            <w:proofErr w:type="spellEnd"/>
            <w:r w:rsidRPr="00C33B3E">
              <w:rPr>
                <w:rFonts w:eastAsia="Times New Roman"/>
                <w:sz w:val="20"/>
                <w:szCs w:val="20"/>
              </w:rPr>
              <w:t xml:space="preserve">, Е. А. Исторические аспекты развития органической химии: учебное пособие / Е. А. </w:t>
            </w:r>
            <w:proofErr w:type="spellStart"/>
            <w:r w:rsidRPr="00C33B3E">
              <w:rPr>
                <w:rFonts w:eastAsia="Times New Roman"/>
                <w:sz w:val="20"/>
                <w:szCs w:val="20"/>
              </w:rPr>
              <w:t>Кунавина</w:t>
            </w:r>
            <w:proofErr w:type="spellEnd"/>
            <w:r w:rsidRPr="00C33B3E">
              <w:rPr>
                <w:rFonts w:eastAsia="Times New Roman"/>
                <w:sz w:val="20"/>
                <w:szCs w:val="20"/>
              </w:rPr>
              <w:t xml:space="preserve">, Т. В. </w:t>
            </w:r>
            <w:proofErr w:type="spellStart"/>
            <w:r w:rsidRPr="00C33B3E">
              <w:rPr>
                <w:rFonts w:eastAsia="Times New Roman"/>
                <w:sz w:val="20"/>
                <w:szCs w:val="20"/>
              </w:rPr>
              <w:t>Левенец</w:t>
            </w:r>
            <w:proofErr w:type="spellEnd"/>
            <w:r w:rsidRPr="00C33B3E">
              <w:rPr>
                <w:rFonts w:eastAsia="Times New Roman"/>
                <w:sz w:val="20"/>
                <w:szCs w:val="20"/>
              </w:rPr>
              <w:t>, Е. А. Строганова. — Оренбург: ОГУ, 2023. — 127 с. — ISBN 978-5-7410-9094-3. — Текст: электронный // Лань: электронно-библиотечная система. — URL: https://e.lanbook.com/book/502877 (дата обращения: 22.01.2025).</w:t>
            </w:r>
          </w:p>
        </w:tc>
      </w:tr>
      <w:tr w:rsidR="00CA1CF3" w:rsidTr="00C33B3E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B82" w:rsidRPr="00004BEC" w:rsidRDefault="00431B82" w:rsidP="00431B8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CA1CF3" w:rsidTr="00C33B3E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B82" w:rsidRPr="00004BEC" w:rsidRDefault="00431B8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CA1CF3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A1CF3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CA1CF3" w:rsidTr="00C33B3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3B3E" w:rsidRPr="00C33B3E" w:rsidRDefault="00C33B3E" w:rsidP="00C33B3E">
            <w:pPr>
              <w:pStyle w:val="a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 xml:space="preserve">1. История Казанского национального исследовательского технологического университета: справочник: в 2 томах / составитель В. И. </w:t>
            </w:r>
            <w:proofErr w:type="spellStart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>Курашов</w:t>
            </w:r>
            <w:proofErr w:type="spellEnd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 xml:space="preserve">; под редакцией Ю. М. Казакова, В. И. </w:t>
            </w:r>
            <w:proofErr w:type="spellStart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>Курашова</w:t>
            </w:r>
            <w:proofErr w:type="spellEnd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 xml:space="preserve">. — Казань: КНИТУ, [б. г.]. — Том 1 — 2023. — 597 с. — Текст: электронный // Лань: электронно-библиотечная система. — URL: https://e.lanbook.com/book/477926 (дата обращения: 22.01.2025). </w:t>
            </w:r>
          </w:p>
          <w:p w:rsidR="00C33B3E" w:rsidRPr="00C33B3E" w:rsidRDefault="00C33B3E" w:rsidP="00C33B3E">
            <w:pPr>
              <w:pStyle w:val="a3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 xml:space="preserve">2. История Казанского национального исследовательского технологического университета: справочник: в 2 томах / составитель В. И. </w:t>
            </w:r>
            <w:proofErr w:type="spellStart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>Курашов</w:t>
            </w:r>
            <w:proofErr w:type="spellEnd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 xml:space="preserve">; под редакцией Ю. М. Казакова, В. И. </w:t>
            </w:r>
            <w:proofErr w:type="spellStart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>Курашова</w:t>
            </w:r>
            <w:proofErr w:type="spellEnd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>. — Казань: КНИТУ, [б. г.]. — Том 1 — 2023. — 597 с. — Текст: электронный // Лань: электронно-библиотечная система. — URL: https://e.lanbook.com/book/477926 (дата обращения: 22.01.2025).</w:t>
            </w:r>
          </w:p>
          <w:p w:rsidR="00CA1CF3" w:rsidRPr="00004BEC" w:rsidRDefault="00C33B3E" w:rsidP="00C33B3E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 xml:space="preserve">3. История Казанского национального исследовательского технологического университета: справочник: в 2 томах / составитель В. И. </w:t>
            </w:r>
            <w:proofErr w:type="spellStart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>Курашов</w:t>
            </w:r>
            <w:proofErr w:type="spellEnd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 xml:space="preserve">; под редакцией Ю. М. Казакова, В. И. </w:t>
            </w:r>
            <w:proofErr w:type="spellStart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>Курашова</w:t>
            </w:r>
            <w:proofErr w:type="spellEnd"/>
            <w:r w:rsidRPr="00C33B3E">
              <w:rPr>
                <w:rFonts w:ascii="Times New Roman" w:eastAsia="Times New Roman" w:hAnsi="Times New Roman"/>
                <w:sz w:val="20"/>
                <w:szCs w:val="20"/>
              </w:rPr>
              <w:t>. — Казань: КНИТУ, [б. г.]. — Том 2 — 2023. — 720 с. — Текст: электронный // Лань: электронно-библиотечная система. — URL: https://e.lanbook.com/book/477929 (дата обращения: 22.01.2025).</w:t>
            </w:r>
            <w:bookmarkStart w:id="26" w:name="_GoBack"/>
            <w:bookmarkEnd w:id="26"/>
          </w:p>
        </w:tc>
      </w:tr>
      <w:tr w:rsidR="00CA1CF3" w:rsidTr="00C33B3E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CF3" w:rsidRPr="00004BEC" w:rsidRDefault="00CA1CF3" w:rsidP="00004BE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CA1CF3" w:rsidTr="00C33B3E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CF3" w:rsidRPr="00004BEC" w:rsidRDefault="00CA1CF3" w:rsidP="00004BE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CA1CF3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1739E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A1CF3" w:rsidRDefault="00C1739E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A1CF3" w:rsidRDefault="00C1739E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CA1CF3" w:rsidRDefault="009B6CA9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Б1.О.08</w:t>
            </w:r>
            <w:r w:rsidR="003C484A" w:rsidRPr="003C484A">
              <w:rPr>
                <w:rFonts w:eastAsia="Times New Roman"/>
                <w:i/>
                <w:iCs/>
                <w:sz w:val="20"/>
                <w:szCs w:val="20"/>
              </w:rPr>
              <w:t>.06 История химии</w:t>
            </w:r>
          </w:p>
        </w:tc>
      </w:tr>
    </w:tbl>
    <w:p w:rsidR="00CA1CF3" w:rsidRDefault="00CA1CF3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CA1CF3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C33B3E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CA1CF3" w:rsidRDefault="00CA1CF3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CA1CF3" w:rsidRPr="006A18A9" w:rsidTr="006A18A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1. Mozilla Firefox, </w:t>
            </w:r>
          </w:p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2. Google Chrome, </w:t>
            </w:r>
          </w:p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5. 7-Zip, </w:t>
            </w:r>
          </w:p>
          <w:p w:rsidR="006A18A9" w:rsidRPr="00664B88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6. 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Kaspersky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Endpoint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Security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6A18A9">
              <w:rPr>
                <w:rFonts w:eastAsia="Times New Roman"/>
                <w:sz w:val="20"/>
                <w:szCs w:val="20"/>
              </w:rPr>
              <w:t>для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Windows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, </w:t>
            </w:r>
          </w:p>
          <w:p w:rsidR="00CA1CF3" w:rsidRP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7. </w:t>
            </w:r>
            <w:proofErr w:type="spellStart"/>
            <w:r w:rsidRPr="006A18A9">
              <w:rPr>
                <w:rFonts w:eastAsia="Times New Roman"/>
                <w:sz w:val="20"/>
                <w:szCs w:val="20"/>
                <w:lang w:val="en-US"/>
              </w:rPr>
              <w:t>AdobeReader</w:t>
            </w:r>
            <w:proofErr w:type="spellEnd"/>
            <w:r w:rsidRPr="006A18A9">
              <w:rPr>
                <w:rFonts w:eastAsia="Times New Roman"/>
                <w:sz w:val="20"/>
                <w:szCs w:val="20"/>
              </w:rPr>
              <w:t>11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</w:t>
            </w:r>
            <w:r w:rsidRPr="006A18A9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методическая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литература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для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данной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дисциплины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имеется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в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наличии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в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электронно</w:t>
            </w:r>
            <w:r w:rsidRPr="006A18A9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библиотечной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системе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"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ZNANIUM</w:t>
            </w:r>
            <w:r w:rsidRPr="006A18A9">
              <w:rPr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>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</w:t>
            </w:r>
            <w:r w:rsidR="004433BB">
              <w:rPr>
                <w:rFonts w:eastAsia="Times New Roman"/>
                <w:sz w:val="20"/>
                <w:szCs w:val="20"/>
              </w:rPr>
              <w:t>ной системе Издательства "Лань"</w:t>
            </w:r>
            <w:r>
              <w:rPr>
                <w:rFonts w:eastAsia="Times New Roman"/>
                <w:sz w:val="20"/>
                <w:szCs w:val="20"/>
              </w:rPr>
              <w:t>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</w:tbl>
    <w:p w:rsidR="00C1739E" w:rsidRDefault="00C1739E">
      <w:pPr>
        <w:rPr>
          <w:rFonts w:eastAsia="Times New Roman"/>
        </w:rPr>
      </w:pPr>
    </w:p>
    <w:sectPr w:rsidR="00C1739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13186"/>
    <w:multiLevelType w:val="hybridMultilevel"/>
    <w:tmpl w:val="628AC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C26F9"/>
    <w:multiLevelType w:val="hybridMultilevel"/>
    <w:tmpl w:val="B20E62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BA3CBD"/>
    <w:multiLevelType w:val="hybridMultilevel"/>
    <w:tmpl w:val="D40A18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C239E9"/>
    <w:multiLevelType w:val="hybridMultilevel"/>
    <w:tmpl w:val="A97CA0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842F91"/>
    <w:multiLevelType w:val="hybridMultilevel"/>
    <w:tmpl w:val="EF4601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6276AE"/>
    <w:multiLevelType w:val="hybridMultilevel"/>
    <w:tmpl w:val="EC005C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290035"/>
    <w:multiLevelType w:val="hybridMultilevel"/>
    <w:tmpl w:val="19A2AD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1328FB"/>
    <w:multiLevelType w:val="hybridMultilevel"/>
    <w:tmpl w:val="99CCD4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B05D3C"/>
    <w:multiLevelType w:val="singleLevel"/>
    <w:tmpl w:val="6BBA5FF2"/>
    <w:lvl w:ilvl="0">
      <w:numFmt w:val="bullet"/>
      <w:pStyle w:val="-"/>
      <w:lvlText w:val="-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71E23541"/>
    <w:multiLevelType w:val="hybridMultilevel"/>
    <w:tmpl w:val="639852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8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7AD"/>
    <w:rsid w:val="00004BEC"/>
    <w:rsid w:val="000F5BF4"/>
    <w:rsid w:val="00165430"/>
    <w:rsid w:val="002079AE"/>
    <w:rsid w:val="00227A88"/>
    <w:rsid w:val="0023700C"/>
    <w:rsid w:val="00276B3D"/>
    <w:rsid w:val="0029765B"/>
    <w:rsid w:val="00325375"/>
    <w:rsid w:val="0036249F"/>
    <w:rsid w:val="003C484A"/>
    <w:rsid w:val="00431B82"/>
    <w:rsid w:val="004433BB"/>
    <w:rsid w:val="00451372"/>
    <w:rsid w:val="00554B5A"/>
    <w:rsid w:val="00556506"/>
    <w:rsid w:val="00596930"/>
    <w:rsid w:val="006205F0"/>
    <w:rsid w:val="00631677"/>
    <w:rsid w:val="00664B88"/>
    <w:rsid w:val="006A18A9"/>
    <w:rsid w:val="00742FF0"/>
    <w:rsid w:val="00787D00"/>
    <w:rsid w:val="007A0A17"/>
    <w:rsid w:val="008547AD"/>
    <w:rsid w:val="008D281C"/>
    <w:rsid w:val="008F3571"/>
    <w:rsid w:val="00976A3F"/>
    <w:rsid w:val="0098498D"/>
    <w:rsid w:val="009B6CA9"/>
    <w:rsid w:val="00A41989"/>
    <w:rsid w:val="00A57B7C"/>
    <w:rsid w:val="00B67436"/>
    <w:rsid w:val="00C11EF4"/>
    <w:rsid w:val="00C1739E"/>
    <w:rsid w:val="00C33B3E"/>
    <w:rsid w:val="00C75787"/>
    <w:rsid w:val="00CA1CF3"/>
    <w:rsid w:val="00CD0B94"/>
    <w:rsid w:val="00D14DA8"/>
    <w:rsid w:val="00D16EE4"/>
    <w:rsid w:val="00D35058"/>
    <w:rsid w:val="00DE70CC"/>
    <w:rsid w:val="00E26DA0"/>
    <w:rsid w:val="00E80196"/>
    <w:rsid w:val="00F209C5"/>
    <w:rsid w:val="00FC0BBE"/>
    <w:rsid w:val="00FC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262729-4DA5-4F1C-B37A-2D88C281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39"/>
    <w:semiHidden/>
    <w:unhideWhenUsed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paragraph" w:customStyle="1" w:styleId="Style30">
    <w:name w:val="Style30"/>
    <w:basedOn w:val="a"/>
    <w:uiPriority w:val="99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-">
    <w:name w:val="Список - дефис"/>
    <w:basedOn w:val="a"/>
    <w:pPr>
      <w:numPr>
        <w:numId w:val="2"/>
      </w:numPr>
      <w:tabs>
        <w:tab w:val="clear" w:pos="360"/>
        <w:tab w:val="left" w:pos="425"/>
      </w:tabs>
      <w:ind w:left="425" w:hanging="425"/>
      <w:jc w:val="both"/>
    </w:pPr>
    <w:rPr>
      <w:rFonts w:eastAsia="Times New Roman"/>
      <w:sz w:val="20"/>
      <w:szCs w:val="20"/>
    </w:rPr>
  </w:style>
  <w:style w:type="character" w:customStyle="1" w:styleId="right">
    <w:name w:val="right"/>
    <w:basedOn w:val="a0"/>
  </w:style>
  <w:style w:type="character" w:styleId="a4">
    <w:name w:val="Hyperlink"/>
    <w:basedOn w:val="a0"/>
    <w:uiPriority w:val="99"/>
    <w:unhideWhenUsed/>
    <w:rsid w:val="00B6743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35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357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1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bio.inf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xumu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.edu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6134</Words>
  <Characters>34966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Sveta</cp:lastModifiedBy>
  <cp:revision>2</cp:revision>
  <dcterms:created xsi:type="dcterms:W3CDTF">2026-06-24T14:05:00Z</dcterms:created>
  <dcterms:modified xsi:type="dcterms:W3CDTF">2026-06-24T14:05:00Z</dcterms:modified>
</cp:coreProperties>
</file>