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C03" w:rsidRDefault="00B62C03" w:rsidP="00B62C03">
      <w:pPr>
        <w:pStyle w:val="af3"/>
      </w:pPr>
      <w:r>
        <w:rPr>
          <w:noProof/>
        </w:rPr>
        <w:drawing>
          <wp:inline distT="0" distB="0" distL="0" distR="0" wp14:anchorId="48FF3B7E" wp14:editId="5301C95F">
            <wp:extent cx="6436800" cy="9108000"/>
            <wp:effectExtent l="0" t="0" r="2540" b="0"/>
            <wp:docPr id="4" name="Рисунок 4" descr="C:\Users\Sveta\AppData\Local\Temp\Rar$DIa11776.20658.rartemp\КиРО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AppData\Local\Temp\Rar$DIa11776.20658.rartemp\КиРОП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800" cy="9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9AB" w:rsidRDefault="00EE49AB">
      <w:pPr>
        <w:pStyle w:val="a3"/>
        <w:ind w:left="0"/>
      </w:pPr>
    </w:p>
    <w:p w:rsidR="00822166" w:rsidRDefault="00822166">
      <w:pPr>
        <w:pStyle w:val="a3"/>
        <w:ind w:left="0"/>
      </w:pPr>
    </w:p>
    <w:p w:rsidR="00EE49AB" w:rsidRDefault="00EE49AB">
      <w:pPr>
        <w:pStyle w:val="a3"/>
        <w:spacing w:before="11"/>
        <w:ind w:left="0"/>
        <w:rPr>
          <w:sz w:val="15"/>
        </w:rPr>
      </w:pPr>
    </w:p>
    <w:p w:rsidR="00EE49AB" w:rsidRDefault="00B248BD">
      <w:pPr>
        <w:pStyle w:val="a3"/>
        <w:spacing w:before="91"/>
        <w:ind w:left="1078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592455</wp:posOffset>
                </wp:positionH>
                <wp:positionV relativeFrom="paragraph">
                  <wp:posOffset>-264160</wp:posOffset>
                </wp:positionV>
                <wp:extent cx="6376035" cy="468947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035" cy="4689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041"/>
                            </w:tblGrid>
                            <w:tr w:rsidR="009225A4">
                              <w:trPr>
                                <w:trHeight w:val="627"/>
                              </w:trPr>
                              <w:tc>
                                <w:tcPr>
                                  <w:tcW w:w="10041" w:type="dxa"/>
                                </w:tcPr>
                                <w:p w:rsidR="009225A4" w:rsidRDefault="009225A4" w:rsidP="00CB5710">
                                  <w:pPr>
                                    <w:pStyle w:val="TableParagraph"/>
                                    <w:spacing w:line="221" w:lineRule="exact"/>
                                    <w:ind w:left="4445" w:right="415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Содержание</w:t>
                                  </w:r>
                                </w:p>
                              </w:tc>
                            </w:tr>
                            <w:tr w:rsidR="009225A4">
                              <w:trPr>
                                <w:trHeight w:val="662"/>
                              </w:trPr>
                              <w:tc>
                                <w:tcPr>
                                  <w:tcW w:w="10041" w:type="dxa"/>
                                </w:tcPr>
                                <w:p w:rsidR="009225A4" w:rsidRDefault="009225A4">
                                  <w:pPr>
                                    <w:pStyle w:val="TableParagraph"/>
                                    <w:spacing w:before="109"/>
                                    <w:ind w:left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результатами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освоения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ОПОП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ВО</w:t>
                                  </w:r>
                                </w:p>
                                <w:p w:rsidR="009225A4" w:rsidRDefault="009225A4">
                                  <w:pPr>
                                    <w:pStyle w:val="TableParagraph"/>
                                    <w:spacing w:before="58"/>
                                    <w:ind w:left="72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Место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дисциплины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(модуля)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структуре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ОПОП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ВО</w:t>
                                  </w:r>
                                </w:p>
                              </w:tc>
                            </w:tr>
                            <w:tr w:rsidR="009225A4">
                              <w:trPr>
                                <w:trHeight w:val="751"/>
                              </w:trPr>
                              <w:tc>
                                <w:tcPr>
                                  <w:tcW w:w="10041" w:type="dxa"/>
                                </w:tcPr>
                                <w:p w:rsidR="009225A4" w:rsidRDefault="009225A4">
                                  <w:pPr>
                                    <w:pStyle w:val="TableParagraph"/>
                                    <w:spacing w:before="25"/>
                                    <w:ind w:left="200" w:right="198" w:firstLine="52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3. Объем дисциплины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(модуля) в зачетных единицах с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указанием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количества часов, выделенных на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контактную работу обучающихся с преподавателем (по видам учебных занятий) и на самостоятельную работу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обучающихся</w:t>
                                  </w:r>
                                </w:p>
                              </w:tc>
                            </w:tr>
                            <w:tr w:rsidR="009225A4">
                              <w:trPr>
                                <w:trHeight w:val="664"/>
                              </w:trPr>
                              <w:tc>
                                <w:tcPr>
                                  <w:tcW w:w="10041" w:type="dxa"/>
                                </w:tcPr>
                                <w:p w:rsidR="009225A4" w:rsidRDefault="009225A4" w:rsidP="007851B2">
                                  <w:pPr>
                                    <w:pStyle w:val="TableParagraph"/>
                                    <w:numPr>
                                      <w:ilvl w:val="0"/>
                                      <w:numId w:val="8"/>
                                    </w:numPr>
                                    <w:tabs>
                                      <w:tab w:val="left" w:pos="949"/>
                                    </w:tabs>
                                    <w:spacing w:before="25"/>
                                    <w:ind w:right="199" w:firstLine="52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дисциплины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(модуля),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структурированное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темам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(разделам)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указанием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отведенного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них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количества академических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часов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видов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учебных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занятий</w:t>
                                  </w:r>
                                </w:p>
                                <w:p w:rsidR="009225A4" w:rsidRDefault="009225A4" w:rsidP="007851B2">
                                  <w:pPr>
                                    <w:pStyle w:val="TableParagraph"/>
                                    <w:numPr>
                                      <w:ilvl w:val="1"/>
                                      <w:numId w:val="8"/>
                                    </w:numPr>
                                    <w:tabs>
                                      <w:tab w:val="left" w:pos="1079"/>
                                    </w:tabs>
                                    <w:spacing w:before="59" w:line="101" w:lineRule="exact"/>
                                    <w:ind w:hanging="35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Структура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тематический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план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контактной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самостоятельной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работы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дисциплинe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(модулю)</w:t>
                                  </w:r>
                                </w:p>
                              </w:tc>
                            </w:tr>
                            <w:tr w:rsidR="009225A4">
                              <w:trPr>
                                <w:trHeight w:val="434"/>
                              </w:trPr>
                              <w:tc>
                                <w:tcPr>
                                  <w:tcW w:w="10041" w:type="dxa"/>
                                </w:tcPr>
                                <w:p w:rsidR="009225A4" w:rsidRDefault="009225A4">
                                  <w:pPr>
                                    <w:pStyle w:val="TableParagraph"/>
                                    <w:spacing w:before="169"/>
                                    <w:ind w:left="72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4.2.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дисциплины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(модуля)</w:t>
                                  </w:r>
                                </w:p>
                              </w:tc>
                            </w:tr>
                            <w:tr w:rsidR="009225A4">
                              <w:trPr>
                                <w:trHeight w:val="520"/>
                              </w:trPr>
                              <w:tc>
                                <w:tcPr>
                                  <w:tcW w:w="10041" w:type="dxa"/>
                                </w:tcPr>
                                <w:p w:rsidR="009225A4" w:rsidRDefault="009225A4">
                                  <w:pPr>
                                    <w:pStyle w:val="TableParagraph"/>
                                    <w:spacing w:before="25"/>
                                    <w:ind w:left="200" w:right="180" w:firstLine="52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Перечень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учебно-методического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обеспечения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самостоятельной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работы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обучающихся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дисциплинe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(модулю)</w:t>
                                  </w:r>
                                </w:p>
                              </w:tc>
                            </w:tr>
                            <w:tr w:rsidR="009225A4">
                              <w:trPr>
                                <w:trHeight w:val="289"/>
                              </w:trPr>
                              <w:tc>
                                <w:tcPr>
                                  <w:tcW w:w="10041" w:type="dxa"/>
                                </w:tcPr>
                                <w:p w:rsidR="009225A4" w:rsidRDefault="009225A4">
                                  <w:pPr>
                                    <w:pStyle w:val="TableParagraph"/>
                                    <w:spacing w:before="25"/>
                                    <w:ind w:left="72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6.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Фонд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оценочных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средств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дисциплинe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(модулю)</w:t>
                                  </w:r>
                                </w:p>
                              </w:tc>
                            </w:tr>
                            <w:tr w:rsidR="009225A4">
                              <w:trPr>
                                <w:trHeight w:val="289"/>
                              </w:trPr>
                              <w:tc>
                                <w:tcPr>
                                  <w:tcW w:w="10041" w:type="dxa"/>
                                </w:tcPr>
                                <w:p w:rsidR="009225A4" w:rsidRDefault="009225A4">
                                  <w:pPr>
                                    <w:pStyle w:val="TableParagraph"/>
                                    <w:spacing w:before="24"/>
                                    <w:ind w:left="72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7.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Перечень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литературы,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необходимой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освоения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дисциплины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(модуля)</w:t>
                                  </w:r>
                                </w:p>
                              </w:tc>
                            </w:tr>
                            <w:tr w:rsidR="009225A4">
                              <w:trPr>
                                <w:trHeight w:val="520"/>
                              </w:trPr>
                              <w:tc>
                                <w:tcPr>
                                  <w:tcW w:w="10041" w:type="dxa"/>
                                </w:tcPr>
                                <w:p w:rsidR="009225A4" w:rsidRDefault="009225A4">
                                  <w:pPr>
                                    <w:pStyle w:val="TableParagraph"/>
                                    <w:spacing w:before="25"/>
                                    <w:ind w:left="200" w:firstLine="52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8.</w:t>
                                  </w:r>
                                  <w:r>
                                    <w:rPr>
                                      <w:spacing w:val="4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Перечень</w:t>
                                  </w:r>
                                  <w:r>
                                    <w:rPr>
                                      <w:spacing w:val="4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ресурсов</w:t>
                                  </w:r>
                                  <w:r>
                                    <w:rPr>
                                      <w:spacing w:val="4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информационно-телекоммуникационной</w:t>
                                  </w:r>
                                  <w:r>
                                    <w:rPr>
                                      <w:spacing w:val="4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сети</w:t>
                                  </w:r>
                                  <w:r>
                                    <w:rPr>
                                      <w:spacing w:val="4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"Интернет",</w:t>
                                  </w:r>
                                  <w:r>
                                    <w:rPr>
                                      <w:spacing w:val="4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необходимых</w:t>
                                  </w:r>
                                  <w:r>
                                    <w:rPr>
                                      <w:spacing w:val="4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освоения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дисциплины (модуля)</w:t>
                                  </w:r>
                                </w:p>
                              </w:tc>
                            </w:tr>
                            <w:tr w:rsidR="009225A4">
                              <w:trPr>
                                <w:trHeight w:val="290"/>
                              </w:trPr>
                              <w:tc>
                                <w:tcPr>
                                  <w:tcW w:w="10041" w:type="dxa"/>
                                </w:tcPr>
                                <w:p w:rsidR="009225A4" w:rsidRDefault="009225A4">
                                  <w:pPr>
                                    <w:pStyle w:val="TableParagraph"/>
                                    <w:spacing w:before="25"/>
                                    <w:ind w:left="72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9.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Методические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указания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обучающихся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освоению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дисциплины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(модуля)</w:t>
                                  </w:r>
                                </w:p>
                              </w:tc>
                            </w:tr>
                            <w:tr w:rsidR="009225A4">
                              <w:trPr>
                                <w:trHeight w:val="748"/>
                              </w:trPr>
                              <w:tc>
                                <w:tcPr>
                                  <w:tcW w:w="10041" w:type="dxa"/>
                                </w:tcPr>
                                <w:p w:rsidR="009225A4" w:rsidRDefault="009225A4">
                                  <w:pPr>
                                    <w:pStyle w:val="TableParagraph"/>
                                    <w:spacing w:before="25"/>
                                    <w:ind w:left="200" w:right="201" w:firstLine="52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10.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Перечень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информационных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технологий,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используемых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при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осуществлении</w:t>
                                  </w:r>
                                  <w:r>
                                    <w:rPr>
                                      <w:spacing w:val="5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образовательного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процесса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дисциплинe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(модулю),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включая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перечень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программного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обеспечения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информационных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справочных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систем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(при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необходимости)</w:t>
                                  </w:r>
                                </w:p>
                              </w:tc>
                            </w:tr>
                            <w:tr w:rsidR="009225A4">
                              <w:trPr>
                                <w:trHeight w:val="520"/>
                              </w:trPr>
                              <w:tc>
                                <w:tcPr>
                                  <w:tcW w:w="10041" w:type="dxa"/>
                                </w:tcPr>
                                <w:p w:rsidR="009225A4" w:rsidRDefault="009225A4">
                                  <w:pPr>
                                    <w:pStyle w:val="TableParagraph"/>
                                    <w:spacing w:before="25"/>
                                    <w:ind w:left="200" w:right="180" w:firstLine="52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11.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Описание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материально-технической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базы,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необходимой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осуществления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образовательного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процесса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дисциплинe (модулю)</w:t>
                                  </w:r>
                                </w:p>
                              </w:tc>
                            </w:tr>
                            <w:tr w:rsidR="009225A4">
                              <w:trPr>
                                <w:trHeight w:val="520"/>
                              </w:trPr>
                              <w:tc>
                                <w:tcPr>
                                  <w:tcW w:w="10041" w:type="dxa"/>
                                </w:tcPr>
                                <w:p w:rsidR="009225A4" w:rsidRDefault="009225A4">
                                  <w:pPr>
                                    <w:pStyle w:val="TableParagraph"/>
                                    <w:spacing w:before="25"/>
                                    <w:ind w:left="200" w:firstLine="52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12.</w:t>
                                  </w:r>
                                  <w:r>
                                    <w:rPr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Средства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адаптации</w:t>
                                  </w:r>
                                  <w:r>
                                    <w:rPr>
                                      <w:spacing w:val="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преподавания</w:t>
                                  </w:r>
                                  <w:r>
                                    <w:rPr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дисциплины</w:t>
                                  </w:r>
                                  <w:r>
                                    <w:rPr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(модуля)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потребностям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обучающихся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инвалидов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лиц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 ограниченными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возможностями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здоровья</w:t>
                                  </w:r>
                                </w:p>
                              </w:tc>
                            </w:tr>
                            <w:tr w:rsidR="009225A4">
                              <w:trPr>
                                <w:trHeight w:val="289"/>
                              </w:trPr>
                              <w:tc>
                                <w:tcPr>
                                  <w:tcW w:w="10041" w:type="dxa"/>
                                </w:tcPr>
                                <w:p w:rsidR="009225A4" w:rsidRDefault="009225A4">
                                  <w:pPr>
                                    <w:pStyle w:val="TableParagraph"/>
                                    <w:spacing w:before="25"/>
                                    <w:ind w:left="72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13.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Приложение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№1.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Фонд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оценочных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средств</w:t>
                                  </w:r>
                                </w:p>
                              </w:tc>
                            </w:tr>
                            <w:tr w:rsidR="009225A4">
                              <w:trPr>
                                <w:trHeight w:val="254"/>
                              </w:trPr>
                              <w:tc>
                                <w:tcPr>
                                  <w:tcW w:w="10041" w:type="dxa"/>
                                </w:tcPr>
                                <w:p w:rsidR="009225A4" w:rsidRDefault="009225A4">
                                  <w:pPr>
                                    <w:pStyle w:val="TableParagraph"/>
                                    <w:spacing w:before="24" w:line="210" w:lineRule="exact"/>
                                    <w:ind w:left="72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14.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Приложение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№2.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Перечень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литературы,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необходимой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освоения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дисциплины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(модуля)</w:t>
                                  </w:r>
                                </w:p>
                              </w:tc>
                            </w:tr>
                          </w:tbl>
                          <w:p w:rsidR="009225A4" w:rsidRDefault="009225A4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6.65pt;margin-top:-20.8pt;width:502.05pt;height:369.2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HAJrgIAAKo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041"/>
                      </w:tblGrid>
                      <w:tr w:rsidR="009225A4">
                        <w:trPr>
                          <w:trHeight w:val="627"/>
                        </w:trPr>
                        <w:tc>
                          <w:tcPr>
                            <w:tcW w:w="10041" w:type="dxa"/>
                          </w:tcPr>
                          <w:p w:rsidR="009225A4" w:rsidRDefault="009225A4" w:rsidP="00CB5710">
                            <w:pPr>
                              <w:pStyle w:val="TableParagraph"/>
                              <w:spacing w:line="221" w:lineRule="exact"/>
                              <w:ind w:left="4445" w:right="415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Содержание</w:t>
                            </w:r>
                          </w:p>
                        </w:tc>
                      </w:tr>
                      <w:tr w:rsidR="009225A4">
                        <w:trPr>
                          <w:trHeight w:val="662"/>
                        </w:trPr>
                        <w:tc>
                          <w:tcPr>
                            <w:tcW w:w="10041" w:type="dxa"/>
                          </w:tcPr>
                          <w:p w:rsidR="009225A4" w:rsidRDefault="009225A4">
                            <w:pPr>
                              <w:pStyle w:val="TableParagraph"/>
                              <w:spacing w:before="109"/>
                              <w:ind w:left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результатами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освоения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ОПОП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ВО</w:t>
                            </w:r>
                          </w:p>
                          <w:p w:rsidR="009225A4" w:rsidRDefault="009225A4">
                            <w:pPr>
                              <w:pStyle w:val="TableParagraph"/>
                              <w:spacing w:before="58"/>
                              <w:ind w:left="72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Место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дисциплины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(модуля)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структуре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ОПОП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ВО</w:t>
                            </w:r>
                          </w:p>
                        </w:tc>
                      </w:tr>
                      <w:tr w:rsidR="009225A4">
                        <w:trPr>
                          <w:trHeight w:val="751"/>
                        </w:trPr>
                        <w:tc>
                          <w:tcPr>
                            <w:tcW w:w="10041" w:type="dxa"/>
                          </w:tcPr>
                          <w:p w:rsidR="009225A4" w:rsidRDefault="009225A4">
                            <w:pPr>
                              <w:pStyle w:val="TableParagraph"/>
                              <w:spacing w:before="25"/>
                              <w:ind w:left="200" w:right="198" w:firstLine="52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3. Объем дисциплины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(модуля) в зачетных единицах с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указанием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количества часов, выделенных на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контактную работу обучающихся с преподавателем (по видам учебных занятий) и на самостоятельную работу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обучающихся</w:t>
                            </w:r>
                          </w:p>
                        </w:tc>
                      </w:tr>
                      <w:tr w:rsidR="009225A4">
                        <w:trPr>
                          <w:trHeight w:val="664"/>
                        </w:trPr>
                        <w:tc>
                          <w:tcPr>
                            <w:tcW w:w="10041" w:type="dxa"/>
                          </w:tcPr>
                          <w:p w:rsidR="009225A4" w:rsidRDefault="009225A4" w:rsidP="007851B2">
                            <w:pPr>
                              <w:pStyle w:val="Table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949"/>
                              </w:tabs>
                              <w:spacing w:before="25"/>
                              <w:ind w:right="199" w:firstLine="52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Содержание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дисциплины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(модуля),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структурированное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темам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(разделам)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указанием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отведенного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на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них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количества академических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часов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видов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учебных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занятий</w:t>
                            </w:r>
                          </w:p>
                          <w:p w:rsidR="009225A4" w:rsidRDefault="009225A4" w:rsidP="007851B2">
                            <w:pPr>
                              <w:pStyle w:val="TableParagraph"/>
                              <w:numPr>
                                <w:ilvl w:val="1"/>
                                <w:numId w:val="8"/>
                              </w:numPr>
                              <w:tabs>
                                <w:tab w:val="left" w:pos="1079"/>
                              </w:tabs>
                              <w:spacing w:before="59" w:line="101" w:lineRule="exact"/>
                              <w:ind w:hanging="35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Структура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тематический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план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контактной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самостоятельной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работы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дисциплинe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(модулю)</w:t>
                            </w:r>
                          </w:p>
                        </w:tc>
                      </w:tr>
                      <w:tr w:rsidR="009225A4">
                        <w:trPr>
                          <w:trHeight w:val="434"/>
                        </w:trPr>
                        <w:tc>
                          <w:tcPr>
                            <w:tcW w:w="10041" w:type="dxa"/>
                          </w:tcPr>
                          <w:p w:rsidR="009225A4" w:rsidRDefault="009225A4">
                            <w:pPr>
                              <w:pStyle w:val="TableParagraph"/>
                              <w:spacing w:before="169"/>
                              <w:ind w:left="72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4.2.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Содержание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дисциплины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(модуля)</w:t>
                            </w:r>
                          </w:p>
                        </w:tc>
                      </w:tr>
                      <w:tr w:rsidR="009225A4">
                        <w:trPr>
                          <w:trHeight w:val="520"/>
                        </w:trPr>
                        <w:tc>
                          <w:tcPr>
                            <w:tcW w:w="10041" w:type="dxa"/>
                          </w:tcPr>
                          <w:p w:rsidR="009225A4" w:rsidRDefault="009225A4">
                            <w:pPr>
                              <w:pStyle w:val="TableParagraph"/>
                              <w:spacing w:before="25"/>
                              <w:ind w:left="200" w:right="180" w:firstLine="52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5.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Перечень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учебно-методического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обеспечения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для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самостоятельной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работы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обучающихся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дисциплинe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(модулю)</w:t>
                            </w:r>
                          </w:p>
                        </w:tc>
                      </w:tr>
                      <w:tr w:rsidR="009225A4">
                        <w:trPr>
                          <w:trHeight w:val="289"/>
                        </w:trPr>
                        <w:tc>
                          <w:tcPr>
                            <w:tcW w:w="10041" w:type="dxa"/>
                          </w:tcPr>
                          <w:p w:rsidR="009225A4" w:rsidRDefault="009225A4">
                            <w:pPr>
                              <w:pStyle w:val="TableParagraph"/>
                              <w:spacing w:before="25"/>
                              <w:ind w:left="72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Фонд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оценочных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средств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дисциплинe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(модулю)</w:t>
                            </w:r>
                          </w:p>
                        </w:tc>
                      </w:tr>
                      <w:tr w:rsidR="009225A4">
                        <w:trPr>
                          <w:trHeight w:val="289"/>
                        </w:trPr>
                        <w:tc>
                          <w:tcPr>
                            <w:tcW w:w="10041" w:type="dxa"/>
                          </w:tcPr>
                          <w:p w:rsidR="009225A4" w:rsidRDefault="009225A4">
                            <w:pPr>
                              <w:pStyle w:val="TableParagraph"/>
                              <w:spacing w:before="24"/>
                              <w:ind w:left="72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Перечень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литературы,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необходимой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для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освоения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дисциплины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(модуля)</w:t>
                            </w:r>
                          </w:p>
                        </w:tc>
                      </w:tr>
                      <w:tr w:rsidR="009225A4">
                        <w:trPr>
                          <w:trHeight w:val="520"/>
                        </w:trPr>
                        <w:tc>
                          <w:tcPr>
                            <w:tcW w:w="10041" w:type="dxa"/>
                          </w:tcPr>
                          <w:p w:rsidR="009225A4" w:rsidRDefault="009225A4">
                            <w:pPr>
                              <w:pStyle w:val="TableParagraph"/>
                              <w:spacing w:before="25"/>
                              <w:ind w:left="200" w:firstLine="52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8.</w:t>
                            </w:r>
                            <w:r>
                              <w:rPr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Перечень</w:t>
                            </w:r>
                            <w:r>
                              <w:rPr>
                                <w:spacing w:val="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ресурсов</w:t>
                            </w:r>
                            <w:r>
                              <w:rPr>
                                <w:spacing w:val="4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информационно-телекоммуникационной</w:t>
                            </w:r>
                            <w:r>
                              <w:rPr>
                                <w:spacing w:val="4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сети</w:t>
                            </w:r>
                            <w:r>
                              <w:rPr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"Интернет",</w:t>
                            </w:r>
                            <w:r>
                              <w:rPr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необходимых</w:t>
                            </w:r>
                            <w:r>
                              <w:rPr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для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освоения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дисциплины (модуля)</w:t>
                            </w:r>
                          </w:p>
                        </w:tc>
                      </w:tr>
                      <w:tr w:rsidR="009225A4">
                        <w:trPr>
                          <w:trHeight w:val="290"/>
                        </w:trPr>
                        <w:tc>
                          <w:tcPr>
                            <w:tcW w:w="10041" w:type="dxa"/>
                          </w:tcPr>
                          <w:p w:rsidR="009225A4" w:rsidRDefault="009225A4">
                            <w:pPr>
                              <w:pStyle w:val="TableParagraph"/>
                              <w:spacing w:before="25"/>
                              <w:ind w:left="72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9.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Методические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указания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для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обучающихся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освоению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дисциплины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(модуля)</w:t>
                            </w:r>
                          </w:p>
                        </w:tc>
                      </w:tr>
                      <w:tr w:rsidR="009225A4">
                        <w:trPr>
                          <w:trHeight w:val="748"/>
                        </w:trPr>
                        <w:tc>
                          <w:tcPr>
                            <w:tcW w:w="10041" w:type="dxa"/>
                          </w:tcPr>
                          <w:p w:rsidR="009225A4" w:rsidRDefault="009225A4">
                            <w:pPr>
                              <w:pStyle w:val="TableParagraph"/>
                              <w:spacing w:before="25"/>
                              <w:ind w:left="200" w:right="201" w:firstLine="52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Перечень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информационных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технологий,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используемых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при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осуществлении</w:t>
                            </w:r>
                            <w:r>
                              <w:rPr>
                                <w:spacing w:val="5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образовательного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процесса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дисциплинe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(модулю),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включая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перечень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программного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обеспечения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информационных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справочных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систем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(при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необходимости)</w:t>
                            </w:r>
                          </w:p>
                        </w:tc>
                      </w:tr>
                      <w:tr w:rsidR="009225A4">
                        <w:trPr>
                          <w:trHeight w:val="520"/>
                        </w:trPr>
                        <w:tc>
                          <w:tcPr>
                            <w:tcW w:w="10041" w:type="dxa"/>
                          </w:tcPr>
                          <w:p w:rsidR="009225A4" w:rsidRDefault="009225A4">
                            <w:pPr>
                              <w:pStyle w:val="TableParagraph"/>
                              <w:spacing w:before="25"/>
                              <w:ind w:left="200" w:right="180" w:firstLine="52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11.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Описание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материально-технической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базы,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необходимой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для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осуществления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образовательного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процесса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дисциплинe (модулю)</w:t>
                            </w:r>
                          </w:p>
                        </w:tc>
                      </w:tr>
                      <w:tr w:rsidR="009225A4">
                        <w:trPr>
                          <w:trHeight w:val="520"/>
                        </w:trPr>
                        <w:tc>
                          <w:tcPr>
                            <w:tcW w:w="10041" w:type="dxa"/>
                          </w:tcPr>
                          <w:p w:rsidR="009225A4" w:rsidRDefault="009225A4">
                            <w:pPr>
                              <w:pStyle w:val="TableParagraph"/>
                              <w:spacing w:before="25"/>
                              <w:ind w:left="200" w:firstLine="52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12.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Средства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адаптации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преподавания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дисциплины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(модуля)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потребностям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обучающихся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инвалидов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лиц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 ограниченными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возможностями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здоровья</w:t>
                            </w:r>
                          </w:p>
                        </w:tc>
                      </w:tr>
                      <w:tr w:rsidR="009225A4">
                        <w:trPr>
                          <w:trHeight w:val="289"/>
                        </w:trPr>
                        <w:tc>
                          <w:tcPr>
                            <w:tcW w:w="10041" w:type="dxa"/>
                          </w:tcPr>
                          <w:p w:rsidR="009225A4" w:rsidRDefault="009225A4">
                            <w:pPr>
                              <w:pStyle w:val="TableParagraph"/>
                              <w:spacing w:before="25"/>
                              <w:ind w:left="72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13.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Приложение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№1.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Фонд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оценочных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средств</w:t>
                            </w:r>
                          </w:p>
                        </w:tc>
                      </w:tr>
                      <w:tr w:rsidR="009225A4">
                        <w:trPr>
                          <w:trHeight w:val="254"/>
                        </w:trPr>
                        <w:tc>
                          <w:tcPr>
                            <w:tcW w:w="10041" w:type="dxa"/>
                          </w:tcPr>
                          <w:p w:rsidR="009225A4" w:rsidRDefault="009225A4">
                            <w:pPr>
                              <w:pStyle w:val="TableParagraph"/>
                              <w:spacing w:before="24" w:line="210" w:lineRule="exact"/>
                              <w:ind w:left="72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14.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Приложение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№2.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Перечень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литературы,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необходимой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для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освоения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дисциплины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(модуля)</w:t>
                            </w:r>
                          </w:p>
                        </w:tc>
                      </w:tr>
                    </w:tbl>
                    <w:p w:rsidR="009225A4" w:rsidRDefault="009225A4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104FF">
        <w:t>1.</w:t>
      </w:r>
      <w:r w:rsidR="00F104FF">
        <w:rPr>
          <w:spacing w:val="-3"/>
        </w:rPr>
        <w:t xml:space="preserve"> </w:t>
      </w:r>
      <w:r w:rsidR="00F104FF">
        <w:t>Перечень</w:t>
      </w:r>
      <w:r w:rsidR="00F104FF">
        <w:rPr>
          <w:spacing w:val="-3"/>
        </w:rPr>
        <w:t xml:space="preserve"> </w:t>
      </w:r>
      <w:r w:rsidR="00F104FF">
        <w:t>планируемых</w:t>
      </w:r>
      <w:r w:rsidR="00F104FF">
        <w:rPr>
          <w:spacing w:val="-5"/>
        </w:rPr>
        <w:t xml:space="preserve"> </w:t>
      </w:r>
      <w:r w:rsidR="00F104FF">
        <w:t>результатов</w:t>
      </w:r>
      <w:r w:rsidR="00F104FF">
        <w:rPr>
          <w:spacing w:val="-4"/>
        </w:rPr>
        <w:t xml:space="preserve"> </w:t>
      </w:r>
      <w:r w:rsidR="00F104FF">
        <w:t>обучения</w:t>
      </w:r>
      <w:r w:rsidR="00F104FF">
        <w:rPr>
          <w:spacing w:val="-4"/>
        </w:rPr>
        <w:t xml:space="preserve"> </w:t>
      </w:r>
      <w:r w:rsidR="00F104FF">
        <w:t>по</w:t>
      </w:r>
      <w:r w:rsidR="00F104FF">
        <w:rPr>
          <w:spacing w:val="-1"/>
        </w:rPr>
        <w:t xml:space="preserve"> </w:t>
      </w:r>
      <w:r w:rsidR="00F104FF">
        <w:t>дисциплинe</w:t>
      </w:r>
      <w:r w:rsidR="00F104FF">
        <w:rPr>
          <w:spacing w:val="-3"/>
        </w:rPr>
        <w:t xml:space="preserve"> </w:t>
      </w:r>
      <w:r w:rsidR="00F104FF">
        <w:t>(модулю),</w:t>
      </w:r>
      <w:r w:rsidR="00F104FF">
        <w:rPr>
          <w:spacing w:val="-3"/>
        </w:rPr>
        <w:t xml:space="preserve"> </w:t>
      </w:r>
      <w:r w:rsidR="00F104FF">
        <w:t>соотнесенных</w:t>
      </w:r>
      <w:r w:rsidR="00F104FF">
        <w:rPr>
          <w:spacing w:val="-4"/>
        </w:rPr>
        <w:t xml:space="preserve"> </w:t>
      </w:r>
      <w:r w:rsidR="00F104FF">
        <w:t>с планируемыми</w:t>
      </w: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F104FF">
      <w:pPr>
        <w:pStyle w:val="a3"/>
        <w:spacing w:before="131"/>
        <w:ind w:left="552" w:right="767" w:firstLine="525"/>
      </w:pPr>
      <w:r>
        <w:t>15.</w:t>
      </w:r>
      <w:r>
        <w:rPr>
          <w:spacing w:val="24"/>
        </w:rPr>
        <w:t xml:space="preserve"> </w:t>
      </w:r>
      <w:r>
        <w:t>Приложение</w:t>
      </w:r>
      <w:r>
        <w:rPr>
          <w:spacing w:val="26"/>
        </w:rPr>
        <w:t xml:space="preserve"> </w:t>
      </w:r>
      <w:r>
        <w:t>№3.</w:t>
      </w:r>
      <w:r>
        <w:rPr>
          <w:spacing w:val="25"/>
        </w:rPr>
        <w:t xml:space="preserve"> </w:t>
      </w:r>
      <w:r>
        <w:t>Перечень</w:t>
      </w:r>
      <w:r>
        <w:rPr>
          <w:spacing w:val="26"/>
        </w:rPr>
        <w:t xml:space="preserve"> </w:t>
      </w:r>
      <w:r>
        <w:t>информационных</w:t>
      </w:r>
      <w:r>
        <w:rPr>
          <w:spacing w:val="25"/>
        </w:rPr>
        <w:t xml:space="preserve"> </w:t>
      </w:r>
      <w:r>
        <w:t>технологий,</w:t>
      </w:r>
      <w:r>
        <w:rPr>
          <w:spacing w:val="25"/>
        </w:rPr>
        <w:t xml:space="preserve"> </w:t>
      </w:r>
      <w:r>
        <w:t>используемых</w:t>
      </w:r>
      <w:r>
        <w:rPr>
          <w:spacing w:val="25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освоения</w:t>
      </w:r>
      <w:r>
        <w:rPr>
          <w:spacing w:val="23"/>
        </w:rPr>
        <w:t xml:space="preserve"> </w:t>
      </w:r>
      <w:r>
        <w:t>дисциплины</w:t>
      </w:r>
      <w:r>
        <w:rPr>
          <w:spacing w:val="-47"/>
        </w:rPr>
        <w:t xml:space="preserve"> </w:t>
      </w:r>
      <w:r>
        <w:t>(модуля),</w:t>
      </w:r>
      <w:r>
        <w:rPr>
          <w:spacing w:val="-1"/>
        </w:rPr>
        <w:t xml:space="preserve"> </w:t>
      </w:r>
      <w:r>
        <w:t>включая</w:t>
      </w:r>
      <w:r>
        <w:rPr>
          <w:spacing w:val="-2"/>
        </w:rPr>
        <w:t xml:space="preserve"> </w:t>
      </w:r>
      <w:r>
        <w:t>перечень</w:t>
      </w:r>
      <w:r>
        <w:rPr>
          <w:spacing w:val="2"/>
        </w:rPr>
        <w:t xml:space="preserve"> </w:t>
      </w:r>
      <w:r>
        <w:t>программного</w:t>
      </w:r>
      <w:r>
        <w:rPr>
          <w:spacing w:val="-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информационных</w:t>
      </w:r>
      <w:r>
        <w:rPr>
          <w:spacing w:val="-2"/>
        </w:rPr>
        <w:t xml:space="preserve"> </w:t>
      </w:r>
      <w:r>
        <w:t>справочных</w:t>
      </w:r>
      <w:r>
        <w:rPr>
          <w:spacing w:val="-3"/>
        </w:rPr>
        <w:t xml:space="preserve"> </w:t>
      </w:r>
      <w:r>
        <w:t>систем</w:t>
      </w:r>
    </w:p>
    <w:p w:rsidR="00EE49AB" w:rsidRDefault="00EE49AB">
      <w:pPr>
        <w:sectPr w:rsidR="00EE49AB">
          <w:pgSz w:w="11910" w:h="16840"/>
          <w:pgMar w:top="1400" w:right="220" w:bottom="280" w:left="580" w:header="720" w:footer="720" w:gutter="0"/>
          <w:cols w:space="720"/>
        </w:sectPr>
      </w:pPr>
    </w:p>
    <w:p w:rsidR="00EE49AB" w:rsidRDefault="00F104FF">
      <w:pPr>
        <w:pStyle w:val="a3"/>
        <w:spacing w:before="73"/>
        <w:ind w:left="507" w:right="767" w:firstLine="525"/>
      </w:pPr>
      <w:r>
        <w:lastRenderedPageBreak/>
        <w:t>Программу дисциплины разработал(а)(и) доцент</w:t>
      </w:r>
      <w:r w:rsidR="00B25763">
        <w:t xml:space="preserve"> кафедры педагогики</w:t>
      </w:r>
      <w:r>
        <w:t xml:space="preserve">, к.н. </w:t>
      </w:r>
      <w:r w:rsidR="00B25763">
        <w:t>Асхадуллина</w:t>
      </w:r>
      <w:r>
        <w:t xml:space="preserve"> Н.Н. (Кафедра педагогики, </w:t>
      </w:r>
      <w:r w:rsidR="00BB02AE">
        <w:t xml:space="preserve">отделение </w:t>
      </w:r>
      <w:r>
        <w:t>психологии и</w:t>
      </w:r>
      <w:r>
        <w:rPr>
          <w:spacing w:val="-1"/>
        </w:rPr>
        <w:t xml:space="preserve"> </w:t>
      </w:r>
      <w:r>
        <w:t>педагогики),</w:t>
      </w:r>
      <w:r>
        <w:rPr>
          <w:spacing w:val="3"/>
        </w:rPr>
        <w:t xml:space="preserve"> </w:t>
      </w:r>
      <w:hyperlink r:id="rId8" w:history="1">
        <w:r w:rsidR="002213A6" w:rsidRPr="00FC270E">
          <w:rPr>
            <w:rStyle w:val="a5"/>
          </w:rPr>
          <w:t>NN</w:t>
        </w:r>
        <w:r w:rsidR="002213A6" w:rsidRPr="00FC270E">
          <w:rPr>
            <w:rStyle w:val="a5"/>
            <w:lang w:val="en-US"/>
          </w:rPr>
          <w:t>Ashadullina</w:t>
        </w:r>
        <w:r w:rsidR="002213A6" w:rsidRPr="00FC270E">
          <w:rPr>
            <w:rStyle w:val="a5"/>
          </w:rPr>
          <w:t>@kpfu.ru</w:t>
        </w:r>
      </w:hyperlink>
    </w:p>
    <w:p w:rsidR="00EE49AB" w:rsidRDefault="00EE49AB">
      <w:pPr>
        <w:pStyle w:val="a3"/>
        <w:spacing w:before="10"/>
        <w:ind w:left="0"/>
        <w:rPr>
          <w:sz w:val="17"/>
        </w:rPr>
      </w:pPr>
    </w:p>
    <w:p w:rsidR="00EE49AB" w:rsidRDefault="00F104FF" w:rsidP="007851B2">
      <w:pPr>
        <w:pStyle w:val="1"/>
        <w:numPr>
          <w:ilvl w:val="0"/>
          <w:numId w:val="7"/>
        </w:numPr>
        <w:tabs>
          <w:tab w:val="left" w:pos="1357"/>
        </w:tabs>
        <w:spacing w:before="91"/>
        <w:ind w:right="770" w:firstLine="525"/>
        <w:jc w:val="both"/>
      </w:pPr>
      <w:r>
        <w:t>Перечень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(модулю),</w:t>
      </w:r>
      <w:r>
        <w:rPr>
          <w:spacing w:val="1"/>
        </w:rPr>
        <w:t xml:space="preserve"> </w:t>
      </w:r>
      <w:r>
        <w:t>соотнесенных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планируемыми</w:t>
      </w:r>
      <w:r>
        <w:rPr>
          <w:spacing w:val="-1"/>
        </w:rPr>
        <w:t xml:space="preserve"> </w:t>
      </w:r>
      <w:r>
        <w:t>результатами освоения ОПОП</w:t>
      </w:r>
      <w:r>
        <w:rPr>
          <w:spacing w:val="1"/>
        </w:rPr>
        <w:t xml:space="preserve"> </w:t>
      </w:r>
      <w:r>
        <w:t>ВО</w:t>
      </w:r>
    </w:p>
    <w:p w:rsidR="00EE49AB" w:rsidRDefault="00F104FF">
      <w:pPr>
        <w:pStyle w:val="a3"/>
        <w:spacing w:before="53"/>
        <w:ind w:left="1032"/>
        <w:jc w:val="both"/>
      </w:pPr>
      <w:r>
        <w:t>Обучающийся,</w:t>
      </w:r>
      <w:r>
        <w:rPr>
          <w:spacing w:val="-4"/>
        </w:rPr>
        <w:t xml:space="preserve"> </w:t>
      </w:r>
      <w:r>
        <w:t>освоивший</w:t>
      </w:r>
      <w:r>
        <w:rPr>
          <w:spacing w:val="-6"/>
        </w:rPr>
        <w:t xml:space="preserve"> </w:t>
      </w:r>
      <w:r>
        <w:t>дисциплину</w:t>
      </w:r>
      <w:r>
        <w:rPr>
          <w:spacing w:val="-5"/>
        </w:rPr>
        <w:t xml:space="preserve"> </w:t>
      </w:r>
      <w:r>
        <w:t>(модуль),</w:t>
      </w:r>
      <w:r>
        <w:rPr>
          <w:spacing w:val="-4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обладать</w:t>
      </w:r>
      <w:r>
        <w:rPr>
          <w:spacing w:val="-5"/>
        </w:rPr>
        <w:t xml:space="preserve"> </w:t>
      </w:r>
      <w:r>
        <w:t>следующими</w:t>
      </w:r>
      <w:r>
        <w:rPr>
          <w:spacing w:val="-5"/>
        </w:rPr>
        <w:t xml:space="preserve"> </w:t>
      </w:r>
      <w:r>
        <w:t>компетенциями:</w:t>
      </w:r>
    </w:p>
    <w:p w:rsidR="00EE49AB" w:rsidRDefault="00EE49AB">
      <w:pPr>
        <w:pStyle w:val="a3"/>
        <w:spacing w:before="10"/>
        <w:ind w:left="0"/>
        <w:rPr>
          <w:sz w:val="5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3"/>
        <w:gridCol w:w="7872"/>
      </w:tblGrid>
      <w:tr w:rsidR="00EE49AB">
        <w:trPr>
          <w:trHeight w:val="491"/>
        </w:trPr>
        <w:tc>
          <w:tcPr>
            <w:tcW w:w="1973" w:type="dxa"/>
          </w:tcPr>
          <w:p w:rsidR="00EE49AB" w:rsidRDefault="00F104FF" w:rsidP="00CB5710">
            <w:pPr>
              <w:pStyle w:val="TableParagraph"/>
              <w:spacing w:before="11" w:line="230" w:lineRule="atLeast"/>
              <w:ind w:right="3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Шифр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78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9AB" w:rsidRDefault="00F104FF" w:rsidP="00CB5710">
            <w:pPr>
              <w:pStyle w:val="TableParagraph"/>
              <w:spacing w:before="11" w:line="230" w:lineRule="atLeast"/>
              <w:ind w:right="2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Расшифровка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приобретаемой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компетенции</w:t>
            </w:r>
          </w:p>
        </w:tc>
      </w:tr>
      <w:tr w:rsidR="00EE49AB" w:rsidTr="001B4E4B">
        <w:trPr>
          <w:trHeight w:val="839"/>
        </w:trPr>
        <w:tc>
          <w:tcPr>
            <w:tcW w:w="1973" w:type="dxa"/>
            <w:vAlign w:val="center"/>
          </w:tcPr>
          <w:p w:rsidR="00EE49AB" w:rsidRDefault="00F104FF" w:rsidP="001B4E4B">
            <w:pPr>
              <w:pStyle w:val="TableParagraph"/>
              <w:spacing w:before="67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ОПК-2</w:t>
            </w:r>
          </w:p>
        </w:tc>
        <w:tc>
          <w:tcPr>
            <w:tcW w:w="7872" w:type="dxa"/>
            <w:tcBorders>
              <w:top w:val="single" w:sz="6" w:space="0" w:color="000000"/>
              <w:right w:val="single" w:sz="6" w:space="0" w:color="000000"/>
            </w:tcBorders>
          </w:tcPr>
          <w:p w:rsidR="00EE49AB" w:rsidRDefault="00F104FF">
            <w:pPr>
              <w:pStyle w:val="TableParagraph"/>
              <w:spacing w:before="67"/>
              <w:ind w:left="4" w:right="-15"/>
              <w:jc w:val="both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разработке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разрабатывать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отдельные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компоненты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информационно-коммуникационных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технологий)</w:t>
            </w:r>
          </w:p>
        </w:tc>
      </w:tr>
      <w:tr w:rsidR="00EE49AB" w:rsidTr="001B4E4B">
        <w:trPr>
          <w:trHeight w:val="914"/>
        </w:trPr>
        <w:tc>
          <w:tcPr>
            <w:tcW w:w="1973" w:type="dxa"/>
            <w:vAlign w:val="center"/>
          </w:tcPr>
          <w:p w:rsidR="00EE49AB" w:rsidRDefault="00F104FF" w:rsidP="001B4E4B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ОПК-2.1</w:t>
            </w:r>
          </w:p>
        </w:tc>
        <w:tc>
          <w:tcPr>
            <w:tcW w:w="7872" w:type="dxa"/>
            <w:tcBorders>
              <w:right w:val="single" w:sz="6" w:space="0" w:color="000000"/>
            </w:tcBorders>
          </w:tcPr>
          <w:p w:rsidR="00EE49AB" w:rsidRDefault="00F104FF">
            <w:pPr>
              <w:pStyle w:val="TableParagraph"/>
              <w:spacing w:before="67"/>
              <w:ind w:left="4" w:right="-15"/>
              <w:jc w:val="both"/>
              <w:rPr>
                <w:sz w:val="20"/>
              </w:rPr>
            </w:pPr>
            <w:r>
              <w:rPr>
                <w:sz w:val="20"/>
              </w:rPr>
              <w:t>Знать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разработки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программ, отдельных их компонентов (в том числе с использованием 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технологий)</w:t>
            </w:r>
          </w:p>
        </w:tc>
      </w:tr>
      <w:tr w:rsidR="00EE49AB" w:rsidTr="001B4E4B">
        <w:trPr>
          <w:trHeight w:val="880"/>
        </w:trPr>
        <w:tc>
          <w:tcPr>
            <w:tcW w:w="1973" w:type="dxa"/>
            <w:vAlign w:val="center"/>
          </w:tcPr>
          <w:p w:rsidR="00EE49AB" w:rsidRDefault="00F104FF" w:rsidP="001B4E4B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ОПК-2.2</w:t>
            </w:r>
          </w:p>
        </w:tc>
        <w:tc>
          <w:tcPr>
            <w:tcW w:w="7872" w:type="dxa"/>
            <w:tcBorders>
              <w:bottom w:val="single" w:sz="6" w:space="0" w:color="000000"/>
              <w:right w:val="single" w:sz="6" w:space="0" w:color="000000"/>
            </w:tcBorders>
          </w:tcPr>
          <w:p w:rsidR="00EE49AB" w:rsidRDefault="00F104FF">
            <w:pPr>
              <w:pStyle w:val="TableParagraph"/>
              <w:spacing w:before="67"/>
              <w:ind w:left="4" w:right="-15"/>
              <w:jc w:val="both"/>
              <w:rPr>
                <w:sz w:val="20"/>
              </w:rPr>
            </w:pPr>
            <w:r>
              <w:rPr>
                <w:sz w:val="20"/>
              </w:rPr>
              <w:t>Уметь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разрабатывать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составе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программы, их отдельные компоненты (в том числе с использованием 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технологий)</w:t>
            </w:r>
          </w:p>
        </w:tc>
      </w:tr>
      <w:tr w:rsidR="00EE49AB" w:rsidTr="001B4E4B">
        <w:trPr>
          <w:trHeight w:val="930"/>
        </w:trPr>
        <w:tc>
          <w:tcPr>
            <w:tcW w:w="1973" w:type="dxa"/>
            <w:vAlign w:val="center"/>
          </w:tcPr>
          <w:p w:rsidR="00EE49AB" w:rsidRDefault="00F104FF" w:rsidP="001B4E4B">
            <w:pPr>
              <w:pStyle w:val="TableParagraph"/>
              <w:spacing w:before="6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ОПК-2.3</w:t>
            </w:r>
          </w:p>
        </w:tc>
        <w:tc>
          <w:tcPr>
            <w:tcW w:w="7872" w:type="dxa"/>
            <w:tcBorders>
              <w:top w:val="single" w:sz="6" w:space="0" w:color="000000"/>
              <w:right w:val="single" w:sz="6" w:space="0" w:color="000000"/>
            </w:tcBorders>
          </w:tcPr>
          <w:p w:rsidR="00EE49AB" w:rsidRDefault="00F104FF">
            <w:pPr>
              <w:pStyle w:val="TableParagraph"/>
              <w:spacing w:before="69"/>
              <w:ind w:left="4" w:right="-15"/>
              <w:jc w:val="both"/>
              <w:rPr>
                <w:sz w:val="20"/>
              </w:rPr>
            </w:pPr>
            <w:r>
              <w:rPr>
                <w:sz w:val="20"/>
              </w:rPr>
              <w:t>Владеть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разработки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 программ, их отдельных компонентов (в том числе с 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информационно-коммуникационных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технологий)</w:t>
            </w:r>
          </w:p>
        </w:tc>
      </w:tr>
      <w:tr w:rsidR="00EE49AB" w:rsidTr="001B4E4B">
        <w:trPr>
          <w:trHeight w:val="839"/>
        </w:trPr>
        <w:tc>
          <w:tcPr>
            <w:tcW w:w="1973" w:type="dxa"/>
            <w:vAlign w:val="center"/>
          </w:tcPr>
          <w:p w:rsidR="00EE49AB" w:rsidRDefault="00F104FF" w:rsidP="001B4E4B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ОПК-3</w:t>
            </w:r>
          </w:p>
        </w:tc>
        <w:tc>
          <w:tcPr>
            <w:tcW w:w="7872" w:type="dxa"/>
            <w:tcBorders>
              <w:right w:val="single" w:sz="6" w:space="0" w:color="000000"/>
            </w:tcBorders>
          </w:tcPr>
          <w:p w:rsidR="00EE49AB" w:rsidRDefault="00F104FF">
            <w:pPr>
              <w:pStyle w:val="TableParagraph"/>
              <w:spacing w:before="70"/>
              <w:ind w:left="4" w:right="-15"/>
              <w:jc w:val="both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 обучающихся, в том числе с особыми образовательными потребностями,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федеральных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стандартов</w:t>
            </w:r>
          </w:p>
        </w:tc>
      </w:tr>
      <w:tr w:rsidR="00EE49AB" w:rsidTr="001B4E4B">
        <w:trPr>
          <w:trHeight w:val="1005"/>
        </w:trPr>
        <w:tc>
          <w:tcPr>
            <w:tcW w:w="1973" w:type="dxa"/>
            <w:vAlign w:val="center"/>
          </w:tcPr>
          <w:p w:rsidR="00EE49AB" w:rsidRDefault="00F104FF" w:rsidP="001B4E4B">
            <w:pPr>
              <w:pStyle w:val="TableParagraph"/>
              <w:spacing w:before="129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ОПК-3.1</w:t>
            </w:r>
          </w:p>
        </w:tc>
        <w:tc>
          <w:tcPr>
            <w:tcW w:w="7872" w:type="dxa"/>
            <w:tcBorders>
              <w:right w:val="single" w:sz="6" w:space="0" w:color="000000"/>
            </w:tcBorders>
          </w:tcPr>
          <w:p w:rsidR="00EE49AB" w:rsidRDefault="00F104FF">
            <w:pPr>
              <w:pStyle w:val="TableParagraph"/>
              <w:spacing w:before="70"/>
              <w:ind w:left="4" w:right="-15"/>
              <w:jc w:val="both"/>
              <w:rPr>
                <w:sz w:val="20"/>
              </w:rPr>
            </w:pPr>
            <w:r>
              <w:rPr>
                <w:sz w:val="20"/>
              </w:rPr>
              <w:t>Знать технологии организации совместной и индивидуальной учебной и воспитательной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 обучающихся, в том числе с особыми образовательными потребностями,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федеральных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стандартов</w:t>
            </w:r>
          </w:p>
        </w:tc>
      </w:tr>
      <w:tr w:rsidR="00EE49AB" w:rsidTr="001B4E4B">
        <w:trPr>
          <w:trHeight w:val="839"/>
        </w:trPr>
        <w:tc>
          <w:tcPr>
            <w:tcW w:w="1973" w:type="dxa"/>
            <w:vAlign w:val="center"/>
          </w:tcPr>
          <w:p w:rsidR="00EE49AB" w:rsidRDefault="00F104FF" w:rsidP="001B4E4B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ОПК-3.2</w:t>
            </w:r>
          </w:p>
        </w:tc>
        <w:tc>
          <w:tcPr>
            <w:tcW w:w="7872" w:type="dxa"/>
            <w:tcBorders>
              <w:bottom w:val="single" w:sz="6" w:space="0" w:color="000000"/>
              <w:right w:val="single" w:sz="6" w:space="0" w:color="000000"/>
            </w:tcBorders>
          </w:tcPr>
          <w:p w:rsidR="00EE49AB" w:rsidRDefault="00F104FF">
            <w:pPr>
              <w:pStyle w:val="TableParagraph"/>
              <w:spacing w:before="70"/>
              <w:ind w:left="4" w:right="-15"/>
              <w:jc w:val="both"/>
              <w:rPr>
                <w:sz w:val="20"/>
              </w:rPr>
            </w:pPr>
            <w:r>
              <w:rPr>
                <w:sz w:val="20"/>
              </w:rPr>
              <w:t>Уметь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 обучающихся, в том числе с особыми образовательными потребностями,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федеральных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стандартов</w:t>
            </w:r>
          </w:p>
        </w:tc>
      </w:tr>
      <w:tr w:rsidR="00EE49AB" w:rsidTr="001B4E4B">
        <w:trPr>
          <w:trHeight w:val="1065"/>
        </w:trPr>
        <w:tc>
          <w:tcPr>
            <w:tcW w:w="1973" w:type="dxa"/>
            <w:vAlign w:val="center"/>
          </w:tcPr>
          <w:p w:rsidR="00EE49AB" w:rsidRDefault="00F104FF" w:rsidP="001B4E4B">
            <w:pPr>
              <w:pStyle w:val="TableParagraph"/>
              <w:spacing w:before="157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ОПК-3.3</w:t>
            </w:r>
          </w:p>
        </w:tc>
        <w:tc>
          <w:tcPr>
            <w:tcW w:w="78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9AB" w:rsidRDefault="00F104FF">
            <w:pPr>
              <w:pStyle w:val="TableParagraph"/>
              <w:spacing w:before="65"/>
              <w:ind w:left="4" w:right="-15"/>
              <w:jc w:val="both"/>
              <w:rPr>
                <w:sz w:val="20"/>
              </w:rPr>
            </w:pPr>
            <w:r>
              <w:rPr>
                <w:sz w:val="20"/>
              </w:rPr>
              <w:t>Владеть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воспитательную деятельность обучающихся, в том числе с особыми образовательными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стандартов</w:t>
            </w:r>
          </w:p>
        </w:tc>
      </w:tr>
      <w:tr w:rsidR="00EE49AB" w:rsidTr="001B4E4B">
        <w:trPr>
          <w:trHeight w:val="606"/>
        </w:trPr>
        <w:tc>
          <w:tcPr>
            <w:tcW w:w="1973" w:type="dxa"/>
            <w:vAlign w:val="center"/>
          </w:tcPr>
          <w:p w:rsidR="00EE49AB" w:rsidRDefault="00F104FF" w:rsidP="001B4E4B">
            <w:pPr>
              <w:pStyle w:val="TableParagraph"/>
              <w:spacing w:before="180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ОПК-4</w:t>
            </w:r>
          </w:p>
        </w:tc>
        <w:tc>
          <w:tcPr>
            <w:tcW w:w="7872" w:type="dxa"/>
            <w:tcBorders>
              <w:top w:val="single" w:sz="6" w:space="0" w:color="000000"/>
            </w:tcBorders>
          </w:tcPr>
          <w:p w:rsidR="00EE49AB" w:rsidRDefault="00F104FF">
            <w:pPr>
              <w:pStyle w:val="TableParagraph"/>
              <w:spacing w:before="65"/>
              <w:ind w:left="4" w:right="-15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осуществлять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духовно-нравственное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базовых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</w:p>
        </w:tc>
      </w:tr>
      <w:tr w:rsidR="00EE49AB" w:rsidTr="001B4E4B">
        <w:trPr>
          <w:trHeight w:val="674"/>
        </w:trPr>
        <w:tc>
          <w:tcPr>
            <w:tcW w:w="1973" w:type="dxa"/>
            <w:vAlign w:val="center"/>
          </w:tcPr>
          <w:p w:rsidR="00EE49AB" w:rsidRDefault="00F104FF" w:rsidP="001B4E4B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ОПК-4.1</w:t>
            </w:r>
          </w:p>
        </w:tc>
        <w:tc>
          <w:tcPr>
            <w:tcW w:w="7872" w:type="dxa"/>
          </w:tcPr>
          <w:p w:rsidR="00EE49AB" w:rsidRDefault="00F104FF">
            <w:pPr>
              <w:pStyle w:val="TableParagraph"/>
              <w:spacing w:before="67"/>
              <w:ind w:left="4" w:right="-15"/>
              <w:rPr>
                <w:sz w:val="20"/>
              </w:rPr>
            </w:pPr>
            <w:r>
              <w:rPr>
                <w:sz w:val="20"/>
              </w:rPr>
              <w:t>Знать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подходы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осуществлению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духовно-нравственного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 основе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базовых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национальных ценностей</w:t>
            </w:r>
          </w:p>
        </w:tc>
      </w:tr>
      <w:tr w:rsidR="00EE49AB" w:rsidTr="001B4E4B">
        <w:trPr>
          <w:trHeight w:val="609"/>
        </w:trPr>
        <w:tc>
          <w:tcPr>
            <w:tcW w:w="1973" w:type="dxa"/>
            <w:vAlign w:val="center"/>
          </w:tcPr>
          <w:p w:rsidR="00EE49AB" w:rsidRDefault="00F104FF" w:rsidP="001B4E4B">
            <w:pPr>
              <w:pStyle w:val="TableParagraph"/>
              <w:spacing w:before="182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ОПК-4.2</w:t>
            </w:r>
          </w:p>
        </w:tc>
        <w:tc>
          <w:tcPr>
            <w:tcW w:w="7872" w:type="dxa"/>
          </w:tcPr>
          <w:p w:rsidR="00EE49AB" w:rsidRDefault="00F104FF">
            <w:pPr>
              <w:pStyle w:val="TableParagraph"/>
              <w:spacing w:before="70"/>
              <w:ind w:left="4" w:right="-15"/>
              <w:rPr>
                <w:sz w:val="20"/>
              </w:rPr>
            </w:pPr>
            <w:r>
              <w:rPr>
                <w:sz w:val="20"/>
              </w:rPr>
              <w:t>Уметь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осуществлять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духовно-нравственное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базовых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</w:p>
        </w:tc>
      </w:tr>
      <w:tr w:rsidR="00EE49AB" w:rsidTr="001B4E4B">
        <w:trPr>
          <w:trHeight w:val="611"/>
        </w:trPr>
        <w:tc>
          <w:tcPr>
            <w:tcW w:w="1973" w:type="dxa"/>
            <w:vAlign w:val="center"/>
          </w:tcPr>
          <w:p w:rsidR="00EE49AB" w:rsidRDefault="00F104FF" w:rsidP="001B4E4B">
            <w:pPr>
              <w:pStyle w:val="TableParagraph"/>
              <w:spacing w:before="185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ОПК-4.3</w:t>
            </w:r>
          </w:p>
        </w:tc>
        <w:tc>
          <w:tcPr>
            <w:tcW w:w="7872" w:type="dxa"/>
          </w:tcPr>
          <w:p w:rsidR="00EE49AB" w:rsidRDefault="00F104FF">
            <w:pPr>
              <w:pStyle w:val="TableParagraph"/>
              <w:spacing w:before="70"/>
              <w:ind w:left="4" w:right="-15"/>
              <w:rPr>
                <w:sz w:val="20"/>
              </w:rPr>
            </w:pPr>
            <w:r>
              <w:rPr>
                <w:sz w:val="20"/>
              </w:rPr>
              <w:t>Владеть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конструирования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духовно-нравственного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основе базовых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национальных ценностей</w:t>
            </w:r>
          </w:p>
        </w:tc>
      </w:tr>
    </w:tbl>
    <w:p w:rsidR="00EE49AB" w:rsidRDefault="00EE49AB">
      <w:pPr>
        <w:pStyle w:val="a3"/>
        <w:spacing w:before="10"/>
        <w:ind w:left="0"/>
        <w:rPr>
          <w:sz w:val="19"/>
        </w:rPr>
      </w:pPr>
    </w:p>
    <w:p w:rsidR="00EE49AB" w:rsidRDefault="00F104FF">
      <w:pPr>
        <w:pStyle w:val="a3"/>
        <w:ind w:left="1037"/>
        <w:jc w:val="both"/>
      </w:pPr>
      <w:r>
        <w:t>Обучающийся,</w:t>
      </w:r>
      <w:r>
        <w:rPr>
          <w:spacing w:val="-4"/>
        </w:rPr>
        <w:t xml:space="preserve"> </w:t>
      </w:r>
      <w:r>
        <w:t>освоивший</w:t>
      </w:r>
      <w:r>
        <w:rPr>
          <w:spacing w:val="-5"/>
        </w:rPr>
        <w:t xml:space="preserve"> </w:t>
      </w:r>
      <w:r>
        <w:t>дисциплину</w:t>
      </w:r>
      <w:r>
        <w:rPr>
          <w:spacing w:val="-6"/>
        </w:rPr>
        <w:t xml:space="preserve"> </w:t>
      </w:r>
      <w:r>
        <w:t>(модуль):</w:t>
      </w:r>
    </w:p>
    <w:p w:rsidR="00EE49AB" w:rsidRDefault="00F104FF">
      <w:pPr>
        <w:pStyle w:val="a3"/>
        <w:spacing w:before="29"/>
        <w:ind w:left="1037"/>
        <w:jc w:val="both"/>
      </w:pPr>
      <w:r>
        <w:t>Должен</w:t>
      </w:r>
      <w:r>
        <w:rPr>
          <w:spacing w:val="-4"/>
        </w:rPr>
        <w:t xml:space="preserve"> </w:t>
      </w:r>
      <w:r>
        <w:t>знать:</w:t>
      </w:r>
    </w:p>
    <w:p w:rsidR="00EE49AB" w:rsidRDefault="00F104FF" w:rsidP="007851B2">
      <w:pPr>
        <w:pStyle w:val="a4"/>
        <w:numPr>
          <w:ilvl w:val="0"/>
          <w:numId w:val="6"/>
        </w:numPr>
        <w:tabs>
          <w:tab w:val="left" w:pos="1199"/>
        </w:tabs>
        <w:spacing w:before="15"/>
        <w:ind w:right="770" w:firstLine="576"/>
        <w:jc w:val="both"/>
        <w:rPr>
          <w:sz w:val="20"/>
        </w:rPr>
      </w:pPr>
      <w:r>
        <w:rPr>
          <w:sz w:val="20"/>
        </w:rPr>
        <w:t>основные характеристики и элементы основных и дополнительных образовательных программ, способы и</w:t>
      </w:r>
      <w:r>
        <w:rPr>
          <w:spacing w:val="-47"/>
          <w:sz w:val="20"/>
        </w:rPr>
        <w:t xml:space="preserve"> </w:t>
      </w:r>
      <w:r>
        <w:rPr>
          <w:sz w:val="20"/>
        </w:rPr>
        <w:t>приемы их проектирования (в том числе с использованием информационно-коммуникационных технологий) для</w:t>
      </w:r>
      <w:r>
        <w:rPr>
          <w:spacing w:val="1"/>
          <w:sz w:val="20"/>
        </w:rPr>
        <w:t xml:space="preserve"> </w:t>
      </w:r>
      <w:r>
        <w:rPr>
          <w:sz w:val="20"/>
        </w:rPr>
        <w:t>конструирования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1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процессов.</w:t>
      </w:r>
    </w:p>
    <w:p w:rsidR="00EE49AB" w:rsidRDefault="00F104FF" w:rsidP="007851B2">
      <w:pPr>
        <w:pStyle w:val="a4"/>
        <w:numPr>
          <w:ilvl w:val="0"/>
          <w:numId w:val="6"/>
        </w:numPr>
        <w:tabs>
          <w:tab w:val="left" w:pos="1252"/>
        </w:tabs>
        <w:spacing w:before="1"/>
        <w:ind w:right="769" w:firstLine="525"/>
        <w:jc w:val="both"/>
        <w:rPr>
          <w:sz w:val="20"/>
        </w:rPr>
      </w:pPr>
      <w:r>
        <w:rPr>
          <w:sz w:val="20"/>
        </w:rPr>
        <w:t>современные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технологии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1"/>
          <w:sz w:val="20"/>
        </w:rPr>
        <w:t xml:space="preserve"> </w:t>
      </w:r>
      <w:r>
        <w:rPr>
          <w:sz w:val="20"/>
        </w:rPr>
        <w:t>совместной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индивидуальной</w:t>
      </w:r>
      <w:r>
        <w:rPr>
          <w:spacing w:val="1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воспитательной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обучающихся,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особыми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образовательными</w:t>
      </w:r>
      <w:r>
        <w:rPr>
          <w:spacing w:val="1"/>
          <w:sz w:val="20"/>
        </w:rPr>
        <w:t xml:space="preserve"> </w:t>
      </w:r>
      <w:r>
        <w:rPr>
          <w:sz w:val="20"/>
        </w:rPr>
        <w:t>потребностями,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требованиями</w:t>
      </w:r>
      <w:r>
        <w:rPr>
          <w:spacing w:val="-2"/>
          <w:sz w:val="20"/>
        </w:rPr>
        <w:t xml:space="preserve"> </w:t>
      </w:r>
      <w:r>
        <w:rPr>
          <w:sz w:val="20"/>
        </w:rPr>
        <w:t>федеральных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стандартов.</w:t>
      </w:r>
    </w:p>
    <w:p w:rsidR="00EE49AB" w:rsidRDefault="00F104FF" w:rsidP="007851B2">
      <w:pPr>
        <w:pStyle w:val="a4"/>
        <w:numPr>
          <w:ilvl w:val="0"/>
          <w:numId w:val="6"/>
        </w:numPr>
        <w:tabs>
          <w:tab w:val="left" w:pos="1201"/>
        </w:tabs>
        <w:spacing w:line="229" w:lineRule="exact"/>
        <w:ind w:left="1200" w:hanging="118"/>
        <w:jc w:val="both"/>
        <w:rPr>
          <w:sz w:val="20"/>
        </w:rPr>
      </w:pPr>
      <w:r>
        <w:rPr>
          <w:sz w:val="20"/>
        </w:rPr>
        <w:t>принципы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инновационные</w:t>
      </w:r>
      <w:r>
        <w:rPr>
          <w:spacing w:val="-3"/>
          <w:sz w:val="20"/>
        </w:rPr>
        <w:t xml:space="preserve"> </w:t>
      </w:r>
      <w:r>
        <w:rPr>
          <w:sz w:val="20"/>
        </w:rPr>
        <w:t>подходы</w:t>
      </w:r>
      <w:r>
        <w:rPr>
          <w:spacing w:val="-1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осуществлению</w:t>
      </w:r>
      <w:r>
        <w:rPr>
          <w:spacing w:val="-3"/>
          <w:sz w:val="20"/>
        </w:rPr>
        <w:t xml:space="preserve"> </w:t>
      </w:r>
      <w:r>
        <w:rPr>
          <w:sz w:val="20"/>
        </w:rPr>
        <w:t>духовно-нравственного</w:t>
      </w:r>
      <w:r>
        <w:rPr>
          <w:spacing w:val="-2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-4"/>
          <w:sz w:val="20"/>
        </w:rPr>
        <w:t xml:space="preserve"> </w:t>
      </w:r>
      <w:r>
        <w:rPr>
          <w:sz w:val="20"/>
        </w:rPr>
        <w:t>обучающихся</w:t>
      </w:r>
    </w:p>
    <w:p w:rsidR="00EE49AB" w:rsidRDefault="00EE49AB">
      <w:pPr>
        <w:spacing w:line="229" w:lineRule="exact"/>
        <w:jc w:val="both"/>
        <w:rPr>
          <w:sz w:val="20"/>
        </w:rPr>
        <w:sectPr w:rsidR="00EE49AB">
          <w:pgSz w:w="11910" w:h="16840"/>
          <w:pgMar w:top="1080" w:right="220" w:bottom="280" w:left="580" w:header="720" w:footer="720" w:gutter="0"/>
          <w:cols w:space="720"/>
        </w:sectPr>
      </w:pPr>
    </w:p>
    <w:p w:rsidR="00EE49AB" w:rsidRDefault="00F104FF">
      <w:pPr>
        <w:pStyle w:val="a3"/>
        <w:spacing w:before="79"/>
        <w:ind w:left="507"/>
        <w:jc w:val="both"/>
      </w:pPr>
      <w:r>
        <w:lastRenderedPageBreak/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базовых</w:t>
      </w:r>
      <w:r>
        <w:rPr>
          <w:spacing w:val="-5"/>
        </w:rPr>
        <w:t xml:space="preserve"> </w:t>
      </w:r>
      <w:r>
        <w:t>национальных</w:t>
      </w:r>
      <w:r>
        <w:rPr>
          <w:spacing w:val="-3"/>
        </w:rPr>
        <w:t xml:space="preserve"> </w:t>
      </w:r>
      <w:r>
        <w:t>ценностей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конструировании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процессов.</w:t>
      </w:r>
    </w:p>
    <w:p w:rsidR="00EE49AB" w:rsidRDefault="00F104FF">
      <w:pPr>
        <w:pStyle w:val="a3"/>
        <w:ind w:left="1032"/>
        <w:jc w:val="both"/>
      </w:pPr>
      <w:r>
        <w:t>Должен</w:t>
      </w:r>
      <w:r>
        <w:rPr>
          <w:spacing w:val="-3"/>
        </w:rPr>
        <w:t xml:space="preserve"> </w:t>
      </w:r>
      <w:r>
        <w:t>уметь:</w:t>
      </w:r>
    </w:p>
    <w:p w:rsidR="00EE49AB" w:rsidRDefault="00F104FF" w:rsidP="007851B2">
      <w:pPr>
        <w:pStyle w:val="a4"/>
        <w:numPr>
          <w:ilvl w:val="0"/>
          <w:numId w:val="6"/>
        </w:numPr>
        <w:tabs>
          <w:tab w:val="left" w:pos="1199"/>
        </w:tabs>
        <w:ind w:right="771" w:firstLine="576"/>
        <w:jc w:val="both"/>
        <w:rPr>
          <w:sz w:val="20"/>
        </w:rPr>
      </w:pPr>
      <w:r>
        <w:rPr>
          <w:sz w:val="20"/>
        </w:rPr>
        <w:t>разрабатывать в составе команды основные и дополнительные образовательные программы (в том числе с</w:t>
      </w:r>
      <w:r>
        <w:rPr>
          <w:spacing w:val="-47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информационно-коммуникационных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технологий)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конструирования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процессов.</w:t>
      </w:r>
    </w:p>
    <w:p w:rsidR="00EE49AB" w:rsidRDefault="00F104FF" w:rsidP="007851B2">
      <w:pPr>
        <w:pStyle w:val="a4"/>
        <w:numPr>
          <w:ilvl w:val="0"/>
          <w:numId w:val="6"/>
        </w:numPr>
        <w:tabs>
          <w:tab w:val="left" w:pos="1216"/>
        </w:tabs>
        <w:ind w:right="770" w:firstLine="525"/>
        <w:jc w:val="both"/>
        <w:rPr>
          <w:sz w:val="20"/>
        </w:rPr>
      </w:pPr>
      <w:r>
        <w:rPr>
          <w:sz w:val="20"/>
        </w:rPr>
        <w:t>организовывать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стандартных</w:t>
      </w:r>
      <w:r>
        <w:rPr>
          <w:spacing w:val="1"/>
          <w:sz w:val="20"/>
        </w:rPr>
        <w:t xml:space="preserve"> </w:t>
      </w:r>
      <w:r>
        <w:rPr>
          <w:sz w:val="20"/>
        </w:rPr>
        <w:t>ситуациях</w:t>
      </w:r>
      <w:r>
        <w:rPr>
          <w:spacing w:val="1"/>
          <w:sz w:val="20"/>
        </w:rPr>
        <w:t xml:space="preserve"> </w:t>
      </w:r>
      <w:r>
        <w:rPr>
          <w:sz w:val="20"/>
        </w:rPr>
        <w:t>эффективную</w:t>
      </w:r>
      <w:r>
        <w:rPr>
          <w:spacing w:val="1"/>
          <w:sz w:val="20"/>
        </w:rPr>
        <w:t xml:space="preserve"> </w:t>
      </w:r>
      <w:r>
        <w:rPr>
          <w:sz w:val="20"/>
        </w:rPr>
        <w:t>совместную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индивидуальную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учебную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воспитательную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обучающихся,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особыми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образовательными</w:t>
      </w:r>
      <w:r>
        <w:rPr>
          <w:spacing w:val="1"/>
          <w:sz w:val="20"/>
        </w:rPr>
        <w:t xml:space="preserve"> </w:t>
      </w:r>
      <w:r>
        <w:rPr>
          <w:sz w:val="20"/>
        </w:rPr>
        <w:t>потребностями,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2"/>
          <w:sz w:val="20"/>
        </w:rPr>
        <w:t xml:space="preserve"> </w:t>
      </w:r>
      <w:r>
        <w:rPr>
          <w:sz w:val="20"/>
        </w:rPr>
        <w:t>требованиями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государственных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стандартов.</w:t>
      </w:r>
    </w:p>
    <w:p w:rsidR="00EE49AB" w:rsidRDefault="00F104FF" w:rsidP="007851B2">
      <w:pPr>
        <w:pStyle w:val="a4"/>
        <w:numPr>
          <w:ilvl w:val="0"/>
          <w:numId w:val="6"/>
        </w:numPr>
        <w:tabs>
          <w:tab w:val="left" w:pos="1206"/>
        </w:tabs>
        <w:spacing w:before="1"/>
        <w:ind w:left="506" w:right="774" w:firstLine="525"/>
        <w:jc w:val="both"/>
        <w:rPr>
          <w:sz w:val="20"/>
        </w:rPr>
      </w:pPr>
      <w:r>
        <w:rPr>
          <w:sz w:val="20"/>
        </w:rPr>
        <w:t>конструировать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</w:t>
      </w:r>
      <w:r>
        <w:rPr>
          <w:spacing w:val="1"/>
          <w:sz w:val="20"/>
        </w:rPr>
        <w:t xml:space="preserve"> </w:t>
      </w:r>
      <w:r>
        <w:rPr>
          <w:sz w:val="20"/>
        </w:rPr>
        <w:t>процесс</w:t>
      </w:r>
      <w:r>
        <w:rPr>
          <w:spacing w:val="1"/>
          <w:sz w:val="20"/>
        </w:rPr>
        <w:t xml:space="preserve"> </w:t>
      </w:r>
      <w:r>
        <w:rPr>
          <w:sz w:val="20"/>
        </w:rPr>
        <w:t>духовно-нравственного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обучающихся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1"/>
          <w:sz w:val="20"/>
        </w:rPr>
        <w:t xml:space="preserve"> </w:t>
      </w:r>
      <w:r>
        <w:rPr>
          <w:sz w:val="20"/>
        </w:rPr>
        <w:t>базовых</w:t>
      </w:r>
      <w:r>
        <w:rPr>
          <w:spacing w:val="-2"/>
          <w:sz w:val="20"/>
        </w:rPr>
        <w:t xml:space="preserve"> </w:t>
      </w:r>
      <w:r>
        <w:rPr>
          <w:sz w:val="20"/>
        </w:rPr>
        <w:t>национальных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ценностей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1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2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процессов.</w:t>
      </w:r>
    </w:p>
    <w:p w:rsidR="00EE49AB" w:rsidRDefault="00F104FF">
      <w:pPr>
        <w:pStyle w:val="a3"/>
        <w:spacing w:line="229" w:lineRule="exact"/>
        <w:ind w:left="1032"/>
        <w:jc w:val="both"/>
      </w:pPr>
      <w:r>
        <w:t>Должен</w:t>
      </w:r>
      <w:r>
        <w:rPr>
          <w:spacing w:val="-4"/>
        </w:rPr>
        <w:t xml:space="preserve"> </w:t>
      </w:r>
      <w:r>
        <w:t>владеть:</w:t>
      </w:r>
    </w:p>
    <w:p w:rsidR="00EE49AB" w:rsidRDefault="00F104FF" w:rsidP="007851B2">
      <w:pPr>
        <w:pStyle w:val="a4"/>
        <w:numPr>
          <w:ilvl w:val="0"/>
          <w:numId w:val="6"/>
        </w:numPr>
        <w:tabs>
          <w:tab w:val="left" w:pos="1213"/>
        </w:tabs>
        <w:ind w:left="506" w:right="770" w:firstLine="576"/>
        <w:jc w:val="both"/>
        <w:rPr>
          <w:sz w:val="20"/>
        </w:rPr>
      </w:pPr>
      <w:r>
        <w:rPr>
          <w:sz w:val="20"/>
        </w:rPr>
        <w:t>навыками разработки в составе команды основных и дополнительных образовательных программ (в 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 с 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информационно-коммуникационных технологий) для конструирования и реализации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процессов.</w:t>
      </w:r>
    </w:p>
    <w:p w:rsidR="00EE49AB" w:rsidRDefault="00F104FF" w:rsidP="007851B2">
      <w:pPr>
        <w:pStyle w:val="a4"/>
        <w:numPr>
          <w:ilvl w:val="0"/>
          <w:numId w:val="6"/>
        </w:numPr>
        <w:tabs>
          <w:tab w:val="left" w:pos="1189"/>
        </w:tabs>
        <w:spacing w:before="2"/>
        <w:ind w:left="506" w:right="770" w:firstLine="525"/>
        <w:jc w:val="both"/>
        <w:rPr>
          <w:sz w:val="20"/>
        </w:rPr>
      </w:pPr>
      <w:r>
        <w:rPr>
          <w:sz w:val="20"/>
        </w:rPr>
        <w:t>способностью организовывать в стандартных ситуациях эффективную совместную и индивидуальную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учебную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воспитательную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обучающихся,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особыми</w:t>
      </w:r>
      <w:r>
        <w:rPr>
          <w:spacing w:val="51"/>
          <w:sz w:val="20"/>
        </w:rPr>
        <w:t xml:space="preserve"> </w:t>
      </w:r>
      <w:r>
        <w:rPr>
          <w:sz w:val="20"/>
        </w:rPr>
        <w:t>образовательными</w:t>
      </w:r>
      <w:r>
        <w:rPr>
          <w:spacing w:val="1"/>
          <w:sz w:val="20"/>
        </w:rPr>
        <w:t xml:space="preserve"> </w:t>
      </w:r>
      <w:r>
        <w:rPr>
          <w:sz w:val="20"/>
        </w:rPr>
        <w:t>потребностями,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требованиями</w:t>
      </w:r>
      <w:r>
        <w:rPr>
          <w:spacing w:val="-3"/>
          <w:sz w:val="20"/>
        </w:rPr>
        <w:t xml:space="preserve"> </w:t>
      </w:r>
      <w:r>
        <w:rPr>
          <w:sz w:val="20"/>
        </w:rPr>
        <w:t>федеральных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государственных</w:t>
      </w:r>
      <w:r>
        <w:rPr>
          <w:spacing w:val="-3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-3"/>
          <w:sz w:val="20"/>
        </w:rPr>
        <w:t xml:space="preserve"> </w:t>
      </w:r>
      <w:r>
        <w:rPr>
          <w:sz w:val="20"/>
        </w:rPr>
        <w:t>стандартов.</w:t>
      </w:r>
    </w:p>
    <w:p w:rsidR="00EE49AB" w:rsidRDefault="00F104FF" w:rsidP="007851B2">
      <w:pPr>
        <w:pStyle w:val="a4"/>
        <w:numPr>
          <w:ilvl w:val="0"/>
          <w:numId w:val="6"/>
        </w:numPr>
        <w:tabs>
          <w:tab w:val="left" w:pos="1216"/>
        </w:tabs>
        <w:ind w:right="767" w:firstLine="525"/>
        <w:jc w:val="both"/>
        <w:rPr>
          <w:sz w:val="20"/>
        </w:rPr>
      </w:pPr>
      <w:r>
        <w:rPr>
          <w:sz w:val="20"/>
        </w:rPr>
        <w:t>навыками</w:t>
      </w:r>
      <w:r>
        <w:rPr>
          <w:spacing w:val="1"/>
          <w:sz w:val="20"/>
        </w:rPr>
        <w:t xml:space="preserve"> </w:t>
      </w:r>
      <w:r>
        <w:rPr>
          <w:sz w:val="20"/>
        </w:rPr>
        <w:t>конструирования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эффективной</w:t>
      </w:r>
      <w:r>
        <w:rPr>
          <w:spacing w:val="1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1"/>
          <w:sz w:val="20"/>
        </w:rPr>
        <w:t xml:space="preserve"> </w:t>
      </w:r>
      <w:r>
        <w:rPr>
          <w:sz w:val="20"/>
        </w:rPr>
        <w:t>процесса</w:t>
      </w:r>
      <w:r>
        <w:rPr>
          <w:spacing w:val="1"/>
          <w:sz w:val="20"/>
        </w:rPr>
        <w:t xml:space="preserve"> </w:t>
      </w:r>
      <w:r>
        <w:rPr>
          <w:sz w:val="20"/>
        </w:rPr>
        <w:t>духовно-нравственного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обучающихся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1"/>
          <w:sz w:val="20"/>
        </w:rPr>
        <w:t xml:space="preserve"> </w:t>
      </w:r>
      <w:r>
        <w:rPr>
          <w:sz w:val="20"/>
        </w:rPr>
        <w:t>базовых</w:t>
      </w:r>
      <w:r>
        <w:rPr>
          <w:spacing w:val="1"/>
          <w:sz w:val="20"/>
        </w:rPr>
        <w:t xml:space="preserve"> </w:t>
      </w:r>
      <w:r>
        <w:rPr>
          <w:sz w:val="20"/>
        </w:rPr>
        <w:t>национальных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ценностей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среды</w:t>
      </w:r>
      <w:r>
        <w:rPr>
          <w:spacing w:val="50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рамках</w:t>
      </w:r>
      <w:r>
        <w:rPr>
          <w:spacing w:val="-2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процессов.</w:t>
      </w:r>
    </w:p>
    <w:p w:rsidR="00EE49AB" w:rsidRDefault="00EE49AB">
      <w:pPr>
        <w:pStyle w:val="a3"/>
        <w:spacing w:before="7"/>
        <w:ind w:left="0"/>
        <w:rPr>
          <w:sz w:val="30"/>
        </w:rPr>
      </w:pPr>
    </w:p>
    <w:p w:rsidR="00EE49AB" w:rsidRDefault="00F104FF" w:rsidP="007851B2">
      <w:pPr>
        <w:pStyle w:val="1"/>
        <w:numPr>
          <w:ilvl w:val="0"/>
          <w:numId w:val="7"/>
        </w:numPr>
        <w:tabs>
          <w:tab w:val="left" w:pos="1232"/>
        </w:tabs>
        <w:ind w:left="1232" w:hanging="200"/>
      </w:pPr>
      <w:r>
        <w:t>Место</w:t>
      </w:r>
      <w:r>
        <w:rPr>
          <w:spacing w:val="-3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(модуля)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структуре</w:t>
      </w:r>
      <w:r>
        <w:rPr>
          <w:spacing w:val="-2"/>
        </w:rPr>
        <w:t xml:space="preserve"> </w:t>
      </w:r>
      <w:r>
        <w:t>ОПОП</w:t>
      </w:r>
      <w:r>
        <w:rPr>
          <w:spacing w:val="-3"/>
        </w:rPr>
        <w:t xml:space="preserve"> </w:t>
      </w:r>
      <w:r>
        <w:t>ВО</w:t>
      </w:r>
    </w:p>
    <w:p w:rsidR="00EE49AB" w:rsidRDefault="00F104FF" w:rsidP="00CB5710">
      <w:pPr>
        <w:pStyle w:val="a3"/>
        <w:spacing w:before="56"/>
        <w:ind w:left="1032"/>
        <w:jc w:val="both"/>
      </w:pPr>
      <w:r>
        <w:t>Дисциплина</w:t>
      </w:r>
      <w:r>
        <w:rPr>
          <w:spacing w:val="11"/>
        </w:rPr>
        <w:t xml:space="preserve"> </w:t>
      </w:r>
      <w:r>
        <w:t>«Б1.О.04.02.02</w:t>
      </w:r>
      <w:r>
        <w:rPr>
          <w:spacing w:val="7"/>
        </w:rPr>
        <w:t xml:space="preserve"> </w:t>
      </w:r>
      <w:r>
        <w:t>Конструирование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реализация</w:t>
      </w:r>
      <w:r>
        <w:rPr>
          <w:spacing w:val="6"/>
        </w:rPr>
        <w:t xml:space="preserve"> </w:t>
      </w:r>
      <w:r>
        <w:t>образовательных</w:t>
      </w:r>
      <w:r>
        <w:rPr>
          <w:spacing w:val="7"/>
        </w:rPr>
        <w:t xml:space="preserve"> </w:t>
      </w:r>
      <w:r>
        <w:t>процессов»</w:t>
      </w:r>
      <w:r>
        <w:rPr>
          <w:spacing w:val="3"/>
        </w:rPr>
        <w:t xml:space="preserve"> </w:t>
      </w:r>
      <w:r>
        <w:t>относится</w:t>
      </w:r>
      <w:r>
        <w:rPr>
          <w:spacing w:val="7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Блоку</w:t>
      </w:r>
    </w:p>
    <w:p w:rsidR="00EE49AB" w:rsidRDefault="00F104FF" w:rsidP="00CB5710">
      <w:pPr>
        <w:pStyle w:val="a3"/>
        <w:ind w:left="507" w:right="767"/>
        <w:jc w:val="both"/>
      </w:pPr>
      <w:r>
        <w:t>1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ОПОП</w:t>
      </w:r>
      <w:r>
        <w:rPr>
          <w:spacing w:val="1"/>
        </w:rPr>
        <w:t xml:space="preserve"> </w:t>
      </w:r>
      <w:r>
        <w:t>бакалаврской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44.03.05</w:t>
      </w:r>
      <w:r>
        <w:rPr>
          <w:spacing w:val="1"/>
        </w:rPr>
        <w:t xml:space="preserve"> </w:t>
      </w:r>
      <w:r>
        <w:t>"Педагогическое</w:t>
      </w:r>
      <w:r>
        <w:rPr>
          <w:spacing w:val="-47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двумя</w:t>
      </w:r>
      <w:r>
        <w:rPr>
          <w:spacing w:val="-1"/>
        </w:rPr>
        <w:t xml:space="preserve"> </w:t>
      </w:r>
      <w:r>
        <w:t>профилями подготовки)»,</w:t>
      </w:r>
      <w:r>
        <w:rPr>
          <w:spacing w:val="3"/>
        </w:rPr>
        <w:t xml:space="preserve"> </w:t>
      </w:r>
      <w:r>
        <w:t>профиль</w:t>
      </w:r>
      <w:r>
        <w:rPr>
          <w:spacing w:val="4"/>
        </w:rPr>
        <w:t xml:space="preserve"> </w:t>
      </w:r>
      <w:r>
        <w:t>«</w:t>
      </w:r>
      <w:r w:rsidR="00F45300">
        <w:t>Биология и химия</w:t>
      </w:r>
      <w:r>
        <w:t>».</w:t>
      </w:r>
    </w:p>
    <w:p w:rsidR="00EE49AB" w:rsidRDefault="00EE49AB">
      <w:pPr>
        <w:pStyle w:val="a3"/>
        <w:spacing w:before="6"/>
        <w:ind w:left="0"/>
        <w:rPr>
          <w:sz w:val="25"/>
        </w:rPr>
      </w:pPr>
    </w:p>
    <w:p w:rsidR="00EE49AB" w:rsidRDefault="00F104FF" w:rsidP="007851B2">
      <w:pPr>
        <w:pStyle w:val="1"/>
        <w:numPr>
          <w:ilvl w:val="0"/>
          <w:numId w:val="7"/>
        </w:numPr>
        <w:tabs>
          <w:tab w:val="left" w:pos="1252"/>
        </w:tabs>
        <w:ind w:right="771" w:firstLine="525"/>
        <w:jc w:val="both"/>
      </w:pPr>
      <w:r>
        <w:t>Объем дисциплины (модуля) в зачетных единицах с указанием количества часов, выделенных на</w:t>
      </w:r>
      <w:r>
        <w:rPr>
          <w:spacing w:val="1"/>
        </w:rPr>
        <w:t xml:space="preserve"> </w:t>
      </w:r>
      <w:r>
        <w:t>контактную работу обучающихся с преподавателем (по видам учебных занятий) и на самостоятельную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обучающихся</w:t>
      </w:r>
    </w:p>
    <w:p w:rsidR="00EE49AB" w:rsidRDefault="00F104FF">
      <w:pPr>
        <w:pStyle w:val="a3"/>
        <w:spacing w:before="57"/>
        <w:ind w:left="1032"/>
        <w:jc w:val="both"/>
      </w:pPr>
      <w:r>
        <w:t>Общая</w:t>
      </w:r>
      <w:r>
        <w:rPr>
          <w:spacing w:val="-4"/>
        </w:rPr>
        <w:t xml:space="preserve"> </w:t>
      </w:r>
      <w:r>
        <w:t>трудоемкость</w:t>
      </w:r>
      <w:r>
        <w:rPr>
          <w:spacing w:val="-2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составляет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зачетных</w:t>
      </w:r>
      <w:r>
        <w:rPr>
          <w:spacing w:val="-3"/>
        </w:rPr>
        <w:t xml:space="preserve"> </w:t>
      </w:r>
      <w:r>
        <w:t>единиц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144</w:t>
      </w:r>
      <w:r>
        <w:rPr>
          <w:spacing w:val="-2"/>
        </w:rPr>
        <w:t xml:space="preserve"> </w:t>
      </w:r>
      <w:r>
        <w:t>часа.</w:t>
      </w:r>
    </w:p>
    <w:p w:rsidR="00EE49AB" w:rsidRDefault="00F104FF">
      <w:pPr>
        <w:pStyle w:val="a3"/>
        <w:spacing w:before="60"/>
        <w:ind w:left="507" w:right="726" w:firstLine="525"/>
        <w:jc w:val="both"/>
      </w:pPr>
      <w:r>
        <w:t>Контактная работа – 72 часа, в том числе лекции - 16 часов, практические занятия - 56 часов, лабораторные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t>часов.</w:t>
      </w:r>
    </w:p>
    <w:p w:rsidR="00EE49AB" w:rsidRDefault="00F104FF">
      <w:pPr>
        <w:pStyle w:val="a3"/>
        <w:spacing w:before="59" w:line="302" w:lineRule="auto"/>
        <w:ind w:left="1032" w:right="6952"/>
      </w:pPr>
      <w:r>
        <w:t xml:space="preserve">Самостоятельная работа - </w:t>
      </w:r>
      <w:r w:rsidR="00D446DE">
        <w:t>63</w:t>
      </w:r>
      <w:r>
        <w:t xml:space="preserve"> часа.</w:t>
      </w:r>
      <w:r>
        <w:rPr>
          <w:spacing w:val="1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(зачёт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экзамен)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 w:rsidR="00D446DE">
        <w:t>9</w:t>
      </w:r>
      <w:r>
        <w:rPr>
          <w:spacing w:val="-1"/>
        </w:rPr>
        <w:t xml:space="preserve"> </w:t>
      </w:r>
      <w:r>
        <w:t>часов.</w:t>
      </w:r>
    </w:p>
    <w:p w:rsidR="00EE49AB" w:rsidRDefault="00F104FF">
      <w:pPr>
        <w:pStyle w:val="a3"/>
        <w:spacing w:before="1"/>
        <w:ind w:left="1073"/>
      </w:pPr>
      <w:r>
        <w:t>Семестр,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2"/>
        </w:rPr>
        <w:t xml:space="preserve"> </w:t>
      </w:r>
      <w:r>
        <w:t>изучается</w:t>
      </w:r>
      <w:r>
        <w:rPr>
          <w:spacing w:val="-3"/>
        </w:rPr>
        <w:t xml:space="preserve"> </w:t>
      </w:r>
      <w:r>
        <w:t>дисциплина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семестры.</w:t>
      </w:r>
    </w:p>
    <w:p w:rsidR="00EE49AB" w:rsidRDefault="00F104FF">
      <w:pPr>
        <w:pStyle w:val="a3"/>
        <w:ind w:left="1032"/>
      </w:pPr>
      <w:r>
        <w:t>Форма</w:t>
      </w:r>
      <w:r>
        <w:rPr>
          <w:spacing w:val="-3"/>
        </w:rPr>
        <w:t xml:space="preserve"> </w:t>
      </w:r>
      <w:r>
        <w:t>промежуточного</w:t>
      </w:r>
      <w:r>
        <w:rPr>
          <w:spacing w:val="-1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дисциплины:</w:t>
      </w:r>
      <w:r>
        <w:rPr>
          <w:spacing w:val="-2"/>
        </w:rPr>
        <w:t xml:space="preserve"> </w:t>
      </w:r>
      <w:r w:rsidR="00D446DE" w:rsidRPr="001B4E4B">
        <w:t>экзамен</w:t>
      </w:r>
      <w:r w:rsidRPr="001B4E4B">
        <w:rPr>
          <w:spacing w:val="-3"/>
        </w:rPr>
        <w:t xml:space="preserve"> </w:t>
      </w:r>
      <w:r w:rsidR="00F45300">
        <w:rPr>
          <w:spacing w:val="-3"/>
        </w:rPr>
        <w:t xml:space="preserve">- </w:t>
      </w:r>
      <w:r w:rsidRPr="001B4E4B">
        <w:t>в</w:t>
      </w:r>
      <w:r w:rsidR="00F45300">
        <w:rPr>
          <w:spacing w:val="-4"/>
        </w:rPr>
        <w:t>о 2</w:t>
      </w:r>
      <w:r w:rsidRPr="001B4E4B">
        <w:rPr>
          <w:spacing w:val="-1"/>
        </w:rPr>
        <w:t xml:space="preserve"> </w:t>
      </w:r>
      <w:r w:rsidRPr="001B4E4B">
        <w:t>семестре</w:t>
      </w:r>
      <w:r w:rsidR="00F45300">
        <w:t>, зачет – в 3 семестре</w:t>
      </w:r>
      <w:r>
        <w:t>.</w:t>
      </w:r>
    </w:p>
    <w:p w:rsidR="00EE49AB" w:rsidRDefault="00EE49AB">
      <w:pPr>
        <w:pStyle w:val="a3"/>
        <w:spacing w:before="8"/>
        <w:ind w:left="0"/>
        <w:rPr>
          <w:sz w:val="25"/>
        </w:rPr>
      </w:pPr>
    </w:p>
    <w:p w:rsidR="00EE49AB" w:rsidRDefault="00F104FF" w:rsidP="007851B2">
      <w:pPr>
        <w:pStyle w:val="1"/>
        <w:numPr>
          <w:ilvl w:val="0"/>
          <w:numId w:val="7"/>
        </w:numPr>
        <w:tabs>
          <w:tab w:val="left" w:pos="1355"/>
        </w:tabs>
        <w:ind w:right="727" w:firstLine="525"/>
      </w:pPr>
      <w:r>
        <w:t>Содержание</w:t>
      </w:r>
      <w:r>
        <w:rPr>
          <w:spacing w:val="21"/>
        </w:rPr>
        <w:t xml:space="preserve"> </w:t>
      </w:r>
      <w:r>
        <w:t>дисциплины</w:t>
      </w:r>
      <w:r>
        <w:rPr>
          <w:spacing w:val="18"/>
        </w:rPr>
        <w:t xml:space="preserve"> </w:t>
      </w:r>
      <w:r>
        <w:t>(модуля),</w:t>
      </w:r>
      <w:r>
        <w:rPr>
          <w:spacing w:val="19"/>
        </w:rPr>
        <w:t xml:space="preserve"> </w:t>
      </w:r>
      <w:r>
        <w:t>структурированное</w:t>
      </w:r>
      <w:r>
        <w:rPr>
          <w:spacing w:val="18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темам</w:t>
      </w:r>
      <w:r>
        <w:rPr>
          <w:spacing w:val="19"/>
        </w:rPr>
        <w:t xml:space="preserve"> </w:t>
      </w:r>
      <w:r>
        <w:t>(разделам)</w:t>
      </w:r>
      <w:r>
        <w:rPr>
          <w:spacing w:val="19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указанием</w:t>
      </w:r>
      <w:r>
        <w:rPr>
          <w:spacing w:val="-47"/>
        </w:rPr>
        <w:t xml:space="preserve"> </w:t>
      </w:r>
      <w:r>
        <w:t>отведенного на</w:t>
      </w:r>
      <w:r>
        <w:rPr>
          <w:spacing w:val="1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количества</w:t>
      </w:r>
      <w:r>
        <w:rPr>
          <w:spacing w:val="-1"/>
        </w:rPr>
        <w:t xml:space="preserve"> </w:t>
      </w:r>
      <w:r>
        <w:t>академических</w:t>
      </w:r>
      <w:r>
        <w:rPr>
          <w:spacing w:val="-2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и видов</w:t>
      </w:r>
      <w:r>
        <w:rPr>
          <w:spacing w:val="1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занятий</w:t>
      </w:r>
    </w:p>
    <w:p w:rsidR="00EE49AB" w:rsidRDefault="00F104FF" w:rsidP="007851B2">
      <w:pPr>
        <w:pStyle w:val="a4"/>
        <w:numPr>
          <w:ilvl w:val="1"/>
          <w:numId w:val="7"/>
        </w:numPr>
        <w:tabs>
          <w:tab w:val="left" w:pos="1336"/>
        </w:tabs>
        <w:spacing w:before="59"/>
        <w:ind w:right="1804" w:firstLine="525"/>
        <w:rPr>
          <w:b/>
          <w:sz w:val="20"/>
        </w:rPr>
      </w:pPr>
      <w:r>
        <w:rPr>
          <w:b/>
          <w:sz w:val="20"/>
        </w:rPr>
        <w:t>Структура и тематический план контактной и самостоятельной работы по дисциплине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(модулю)</w:t>
      </w:r>
    </w:p>
    <w:p w:rsidR="003B0E4E" w:rsidRDefault="003B0E4E" w:rsidP="003B0E4E">
      <w:pPr>
        <w:pStyle w:val="a4"/>
        <w:tabs>
          <w:tab w:val="left" w:pos="1336"/>
        </w:tabs>
        <w:spacing w:before="59"/>
        <w:ind w:left="1032" w:right="1804" w:firstLine="0"/>
        <w:rPr>
          <w:b/>
          <w:sz w:val="20"/>
        </w:rPr>
      </w:pPr>
    </w:p>
    <w:tbl>
      <w:tblPr>
        <w:tblW w:w="0" w:type="auto"/>
        <w:tblInd w:w="5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4376"/>
        <w:gridCol w:w="868"/>
        <w:gridCol w:w="567"/>
        <w:gridCol w:w="833"/>
        <w:gridCol w:w="18"/>
        <w:gridCol w:w="691"/>
        <w:gridCol w:w="1134"/>
        <w:gridCol w:w="880"/>
      </w:tblGrid>
      <w:tr w:rsidR="000D1DA3" w:rsidTr="003B0E4E">
        <w:trPr>
          <w:trHeight w:val="2530"/>
        </w:trPr>
        <w:tc>
          <w:tcPr>
            <w:tcW w:w="579" w:type="dxa"/>
            <w:vMerge w:val="restart"/>
            <w:vAlign w:val="center"/>
          </w:tcPr>
          <w:p w:rsidR="003B0E4E" w:rsidRPr="003B0E4E" w:rsidRDefault="003B0E4E" w:rsidP="00D63C1D">
            <w:pPr>
              <w:pStyle w:val="TableParagraph"/>
              <w:ind w:left="0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4376" w:type="dxa"/>
            <w:vMerge w:val="restart"/>
            <w:vAlign w:val="center"/>
          </w:tcPr>
          <w:p w:rsidR="00D63C1D" w:rsidRPr="00D63C1D" w:rsidRDefault="000D1DA3" w:rsidP="00D63C1D">
            <w:pPr>
              <w:pStyle w:val="TableParagraph"/>
              <w:ind w:left="0" w:right="2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Разделы дисциплины</w:t>
            </w:r>
          </w:p>
        </w:tc>
        <w:tc>
          <w:tcPr>
            <w:tcW w:w="868" w:type="dxa"/>
            <w:vMerge w:val="restart"/>
            <w:textDirection w:val="btLr"/>
            <w:vAlign w:val="center"/>
          </w:tcPr>
          <w:p w:rsidR="000D1DA3" w:rsidRDefault="000D1DA3" w:rsidP="000D1DA3">
            <w:pPr>
              <w:pStyle w:val="TableParagraph"/>
              <w:spacing w:before="103"/>
              <w:ind w:left="1061" w:right="10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Семестр</w:t>
            </w:r>
          </w:p>
        </w:tc>
        <w:tc>
          <w:tcPr>
            <w:tcW w:w="2109" w:type="dxa"/>
            <w:gridSpan w:val="4"/>
            <w:vAlign w:val="center"/>
          </w:tcPr>
          <w:p w:rsidR="00BC1678" w:rsidRDefault="000D1DA3" w:rsidP="00BC1678">
            <w:pPr>
              <w:pStyle w:val="TableParagraph"/>
              <w:spacing w:before="12"/>
              <w:ind w:right="3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Виды и часы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контактной работы,</w:t>
            </w:r>
            <w:r w:rsidR="00BC1678">
              <w:rPr>
                <w:b/>
                <w:sz w:val="20"/>
              </w:rPr>
              <w:t xml:space="preserve"> 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трудоемкость</w:t>
            </w:r>
          </w:p>
          <w:p w:rsidR="000D1DA3" w:rsidRDefault="000D1DA3" w:rsidP="00BC1678">
            <w:pPr>
              <w:pStyle w:val="TableParagraph"/>
              <w:spacing w:before="12"/>
              <w:ind w:right="3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часах)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0D1DA3" w:rsidRDefault="000D1DA3" w:rsidP="000D1DA3">
            <w:pPr>
              <w:pStyle w:val="TableParagraph"/>
              <w:spacing w:before="186"/>
              <w:ind w:left="3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работа</w:t>
            </w:r>
          </w:p>
        </w:tc>
        <w:tc>
          <w:tcPr>
            <w:tcW w:w="880" w:type="dxa"/>
            <w:vMerge w:val="restart"/>
            <w:textDirection w:val="btLr"/>
            <w:vAlign w:val="center"/>
          </w:tcPr>
          <w:p w:rsidR="000D1DA3" w:rsidRPr="000D1DA3" w:rsidRDefault="000D1DA3" w:rsidP="000D1DA3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0D1DA3">
              <w:rPr>
                <w:b/>
                <w:sz w:val="20"/>
                <w:szCs w:val="20"/>
              </w:rPr>
              <w:t>Контроль</w:t>
            </w:r>
          </w:p>
        </w:tc>
      </w:tr>
      <w:tr w:rsidR="000D1DA3" w:rsidTr="00F45300">
        <w:trPr>
          <w:trHeight w:val="1996"/>
        </w:trPr>
        <w:tc>
          <w:tcPr>
            <w:tcW w:w="579" w:type="dxa"/>
            <w:vMerge/>
            <w:tcBorders>
              <w:top w:val="nil"/>
            </w:tcBorders>
          </w:tcPr>
          <w:p w:rsidR="000D1DA3" w:rsidRDefault="000D1DA3">
            <w:pPr>
              <w:rPr>
                <w:sz w:val="2"/>
                <w:szCs w:val="2"/>
              </w:rPr>
            </w:pPr>
          </w:p>
        </w:tc>
        <w:tc>
          <w:tcPr>
            <w:tcW w:w="4376" w:type="dxa"/>
            <w:vMerge/>
            <w:tcBorders>
              <w:top w:val="nil"/>
            </w:tcBorders>
          </w:tcPr>
          <w:p w:rsidR="000D1DA3" w:rsidRDefault="000D1DA3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</w:tcBorders>
            <w:textDirection w:val="btLr"/>
          </w:tcPr>
          <w:p w:rsidR="000D1DA3" w:rsidRDefault="000D1DA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0D1DA3" w:rsidRDefault="000D1DA3" w:rsidP="000D1DA3">
            <w:pPr>
              <w:pStyle w:val="TableParagraph"/>
              <w:ind w:left="6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Лекции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:rsidR="000D1DA3" w:rsidRDefault="000D1DA3" w:rsidP="000D1DA3">
            <w:pPr>
              <w:pStyle w:val="TableParagraph"/>
              <w:spacing w:line="247" w:lineRule="auto"/>
              <w:ind w:left="614" w:right="308" w:hanging="2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занятия</w:t>
            </w:r>
          </w:p>
        </w:tc>
        <w:tc>
          <w:tcPr>
            <w:tcW w:w="691" w:type="dxa"/>
            <w:textDirection w:val="btLr"/>
            <w:vAlign w:val="center"/>
          </w:tcPr>
          <w:p w:rsidR="000D1DA3" w:rsidRDefault="000D1DA3" w:rsidP="000D1DA3">
            <w:pPr>
              <w:pStyle w:val="TableParagraph"/>
              <w:spacing w:line="244" w:lineRule="auto"/>
              <w:ind w:left="643" w:right="296" w:hanging="3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</w:tcPr>
          <w:p w:rsidR="000D1DA3" w:rsidRDefault="000D1DA3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vMerge/>
            <w:textDirection w:val="btLr"/>
          </w:tcPr>
          <w:p w:rsidR="000D1DA3" w:rsidRDefault="000D1DA3">
            <w:pPr>
              <w:rPr>
                <w:sz w:val="2"/>
                <w:szCs w:val="2"/>
              </w:rPr>
            </w:pPr>
          </w:p>
        </w:tc>
      </w:tr>
      <w:tr w:rsidR="000D1DA3" w:rsidRPr="000D1DA3" w:rsidTr="00F45300">
        <w:trPr>
          <w:trHeight w:val="231"/>
        </w:trPr>
        <w:tc>
          <w:tcPr>
            <w:tcW w:w="579" w:type="dxa"/>
          </w:tcPr>
          <w:p w:rsidR="000D1DA3" w:rsidRPr="000D1DA3" w:rsidRDefault="000D1DA3" w:rsidP="00C3453A">
            <w:pPr>
              <w:pStyle w:val="TableParagraph"/>
              <w:spacing w:before="7"/>
              <w:ind w:left="95" w:right="83"/>
              <w:jc w:val="center"/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1</w:t>
            </w:r>
          </w:p>
        </w:tc>
        <w:tc>
          <w:tcPr>
            <w:tcW w:w="4376" w:type="dxa"/>
            <w:vAlign w:val="center"/>
          </w:tcPr>
          <w:p w:rsidR="000D1DA3" w:rsidRPr="000D1DA3" w:rsidRDefault="000D1DA3" w:rsidP="00C3453A">
            <w:pPr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Тема 1. Обучение как часть образовательного процесса (учебно-ознакомительная практика)</w:t>
            </w:r>
          </w:p>
        </w:tc>
        <w:tc>
          <w:tcPr>
            <w:tcW w:w="868" w:type="dxa"/>
          </w:tcPr>
          <w:p w:rsidR="000D1DA3" w:rsidRPr="000D1DA3" w:rsidRDefault="000D1DA3" w:rsidP="004D56B3">
            <w:pPr>
              <w:pStyle w:val="TableParagraph"/>
              <w:spacing w:before="7"/>
              <w:ind w:left="55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0D1DA3" w:rsidRPr="000D1DA3" w:rsidRDefault="000D1DA3" w:rsidP="004D56B3">
            <w:pPr>
              <w:pStyle w:val="TableParagraph"/>
              <w:spacing w:before="7"/>
              <w:ind w:left="12"/>
              <w:jc w:val="center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851" w:type="dxa"/>
            <w:gridSpan w:val="2"/>
          </w:tcPr>
          <w:p w:rsidR="000D1DA3" w:rsidRPr="000D1DA3" w:rsidRDefault="000D1DA3" w:rsidP="004D56B3">
            <w:pPr>
              <w:pStyle w:val="TableParagraph"/>
              <w:spacing w:before="7"/>
              <w:ind w:left="11"/>
              <w:jc w:val="center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8</w:t>
            </w:r>
          </w:p>
        </w:tc>
        <w:tc>
          <w:tcPr>
            <w:tcW w:w="691" w:type="dxa"/>
          </w:tcPr>
          <w:p w:rsidR="000D1DA3" w:rsidRPr="000D1DA3" w:rsidRDefault="000D1DA3" w:rsidP="004D56B3">
            <w:pPr>
              <w:pStyle w:val="TableParagraph"/>
              <w:spacing w:before="7"/>
              <w:ind w:left="15"/>
              <w:jc w:val="center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D1DA3" w:rsidRPr="000D1DA3" w:rsidRDefault="000D1DA3" w:rsidP="004D56B3">
            <w:pPr>
              <w:pStyle w:val="TableParagraph"/>
              <w:spacing w:before="7"/>
              <w:ind w:left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80" w:type="dxa"/>
          </w:tcPr>
          <w:p w:rsidR="000D1DA3" w:rsidRPr="000D1DA3" w:rsidRDefault="000D1DA3" w:rsidP="004D56B3">
            <w:pPr>
              <w:pStyle w:val="TableParagraph"/>
              <w:spacing w:before="7"/>
              <w:ind w:left="15"/>
              <w:jc w:val="center"/>
              <w:rPr>
                <w:w w:val="99"/>
                <w:sz w:val="20"/>
                <w:szCs w:val="20"/>
              </w:rPr>
            </w:pPr>
          </w:p>
        </w:tc>
      </w:tr>
      <w:tr w:rsidR="000D1DA3" w:rsidRPr="000D1DA3" w:rsidTr="00F45300">
        <w:trPr>
          <w:trHeight w:val="441"/>
        </w:trPr>
        <w:tc>
          <w:tcPr>
            <w:tcW w:w="579" w:type="dxa"/>
          </w:tcPr>
          <w:p w:rsidR="000D1DA3" w:rsidRPr="000D1DA3" w:rsidRDefault="000D1DA3" w:rsidP="00C3453A">
            <w:pPr>
              <w:pStyle w:val="TableParagraph"/>
              <w:spacing w:before="125"/>
              <w:ind w:left="95" w:right="83"/>
              <w:jc w:val="center"/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2</w:t>
            </w:r>
          </w:p>
        </w:tc>
        <w:tc>
          <w:tcPr>
            <w:tcW w:w="4376" w:type="dxa"/>
            <w:vAlign w:val="center"/>
          </w:tcPr>
          <w:p w:rsidR="000D1DA3" w:rsidRPr="000D1DA3" w:rsidRDefault="000D1DA3" w:rsidP="00C3453A">
            <w:pPr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Тема 2. Содержание образования как основа базовой культуры личности</w:t>
            </w:r>
          </w:p>
        </w:tc>
        <w:tc>
          <w:tcPr>
            <w:tcW w:w="868" w:type="dxa"/>
          </w:tcPr>
          <w:p w:rsidR="000D1DA3" w:rsidRPr="000D1DA3" w:rsidRDefault="000D1DA3" w:rsidP="004D56B3">
            <w:pPr>
              <w:pStyle w:val="TableParagraph"/>
              <w:spacing w:before="125"/>
              <w:ind w:left="55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0D1DA3" w:rsidRPr="000D1DA3" w:rsidRDefault="000D1DA3" w:rsidP="004D56B3">
            <w:pPr>
              <w:pStyle w:val="TableParagraph"/>
              <w:spacing w:before="125"/>
              <w:ind w:left="12"/>
              <w:jc w:val="center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851" w:type="dxa"/>
            <w:gridSpan w:val="2"/>
          </w:tcPr>
          <w:p w:rsidR="000D1DA3" w:rsidRPr="000D1DA3" w:rsidRDefault="000D1DA3" w:rsidP="004D56B3">
            <w:pPr>
              <w:pStyle w:val="TableParagraph"/>
              <w:spacing w:before="125"/>
              <w:ind w:left="11"/>
              <w:jc w:val="center"/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6</w:t>
            </w:r>
          </w:p>
        </w:tc>
        <w:tc>
          <w:tcPr>
            <w:tcW w:w="691" w:type="dxa"/>
          </w:tcPr>
          <w:p w:rsidR="000D1DA3" w:rsidRPr="000D1DA3" w:rsidRDefault="000D1DA3" w:rsidP="004D56B3">
            <w:pPr>
              <w:pStyle w:val="TableParagraph"/>
              <w:spacing w:before="125"/>
              <w:ind w:left="14"/>
              <w:jc w:val="center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D1DA3" w:rsidRPr="000D1DA3" w:rsidRDefault="000D1DA3" w:rsidP="004D56B3">
            <w:pPr>
              <w:pStyle w:val="TableParagraph"/>
              <w:spacing w:before="125"/>
              <w:ind w:left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80" w:type="dxa"/>
          </w:tcPr>
          <w:p w:rsidR="000D1DA3" w:rsidRPr="000D1DA3" w:rsidRDefault="000D1DA3" w:rsidP="004D56B3">
            <w:pPr>
              <w:pStyle w:val="TableParagraph"/>
              <w:spacing w:before="125"/>
              <w:ind w:left="15"/>
              <w:jc w:val="center"/>
              <w:rPr>
                <w:sz w:val="20"/>
                <w:szCs w:val="20"/>
              </w:rPr>
            </w:pPr>
          </w:p>
        </w:tc>
      </w:tr>
      <w:tr w:rsidR="000D1DA3" w:rsidRPr="000D1DA3" w:rsidTr="00F45300">
        <w:trPr>
          <w:trHeight w:val="205"/>
        </w:trPr>
        <w:tc>
          <w:tcPr>
            <w:tcW w:w="579" w:type="dxa"/>
          </w:tcPr>
          <w:p w:rsidR="000D1DA3" w:rsidRPr="000D1DA3" w:rsidRDefault="000D1DA3" w:rsidP="00C3453A">
            <w:pPr>
              <w:pStyle w:val="TableParagraph"/>
              <w:spacing w:before="7" w:line="202" w:lineRule="exact"/>
              <w:ind w:left="95" w:right="83"/>
              <w:jc w:val="center"/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4376" w:type="dxa"/>
            <w:vAlign w:val="center"/>
          </w:tcPr>
          <w:p w:rsidR="000D1DA3" w:rsidRPr="000D1DA3" w:rsidRDefault="000D1DA3" w:rsidP="00C3453A">
            <w:pPr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Тема 3. Методы, средства и технологии обучения</w:t>
            </w:r>
            <w:r w:rsidR="00CB5710">
              <w:rPr>
                <w:sz w:val="20"/>
                <w:szCs w:val="20"/>
              </w:rPr>
              <w:t xml:space="preserve"> </w:t>
            </w:r>
            <w:r w:rsidR="00CB5710" w:rsidRPr="000D1DA3">
              <w:rPr>
                <w:sz w:val="20"/>
                <w:szCs w:val="20"/>
              </w:rPr>
              <w:t>школе</w:t>
            </w:r>
          </w:p>
        </w:tc>
        <w:tc>
          <w:tcPr>
            <w:tcW w:w="868" w:type="dxa"/>
          </w:tcPr>
          <w:p w:rsidR="000D1DA3" w:rsidRPr="000D1DA3" w:rsidRDefault="000D1DA3" w:rsidP="004D56B3">
            <w:pPr>
              <w:pStyle w:val="TableParagraph"/>
              <w:spacing w:before="7" w:line="202" w:lineRule="exact"/>
              <w:ind w:left="55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0D1DA3" w:rsidRPr="000D1DA3" w:rsidRDefault="000D1DA3" w:rsidP="004D56B3">
            <w:pPr>
              <w:pStyle w:val="TableParagraph"/>
              <w:spacing w:before="7" w:line="202" w:lineRule="exact"/>
              <w:ind w:left="12"/>
              <w:jc w:val="center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851" w:type="dxa"/>
            <w:gridSpan w:val="2"/>
          </w:tcPr>
          <w:p w:rsidR="000D1DA3" w:rsidRPr="000D1DA3" w:rsidRDefault="000D1DA3" w:rsidP="004D56B3">
            <w:pPr>
              <w:pStyle w:val="TableParagraph"/>
              <w:spacing w:before="7" w:line="202" w:lineRule="exact"/>
              <w:ind w:left="11"/>
              <w:jc w:val="center"/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8</w:t>
            </w:r>
          </w:p>
        </w:tc>
        <w:tc>
          <w:tcPr>
            <w:tcW w:w="691" w:type="dxa"/>
          </w:tcPr>
          <w:p w:rsidR="000D1DA3" w:rsidRPr="000D1DA3" w:rsidRDefault="000D1DA3" w:rsidP="004D56B3">
            <w:pPr>
              <w:pStyle w:val="TableParagraph"/>
              <w:spacing w:before="7" w:line="202" w:lineRule="exact"/>
              <w:ind w:left="15"/>
              <w:jc w:val="center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D1DA3" w:rsidRPr="000D1DA3" w:rsidRDefault="000D1DA3" w:rsidP="004D56B3">
            <w:pPr>
              <w:pStyle w:val="TableParagraph"/>
              <w:spacing w:before="7" w:line="202" w:lineRule="exact"/>
              <w:ind w:left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80" w:type="dxa"/>
          </w:tcPr>
          <w:p w:rsidR="000D1DA3" w:rsidRPr="000D1DA3" w:rsidRDefault="000D1DA3" w:rsidP="004D56B3">
            <w:pPr>
              <w:pStyle w:val="TableParagraph"/>
              <w:spacing w:before="7" w:line="202" w:lineRule="exact"/>
              <w:ind w:left="15"/>
              <w:jc w:val="center"/>
              <w:rPr>
                <w:sz w:val="20"/>
                <w:szCs w:val="20"/>
              </w:rPr>
            </w:pPr>
          </w:p>
        </w:tc>
      </w:tr>
      <w:tr w:rsidR="00CB5710" w:rsidRPr="000D1DA3" w:rsidTr="00F45300">
        <w:trPr>
          <w:trHeight w:val="461"/>
        </w:trPr>
        <w:tc>
          <w:tcPr>
            <w:tcW w:w="579" w:type="dxa"/>
          </w:tcPr>
          <w:p w:rsidR="00CB5710" w:rsidRPr="000D1DA3" w:rsidRDefault="00CB5710" w:rsidP="00CB5710">
            <w:pPr>
              <w:pStyle w:val="TableParagraph"/>
              <w:spacing w:before="122"/>
              <w:ind w:left="95" w:right="83"/>
              <w:jc w:val="center"/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4</w:t>
            </w:r>
          </w:p>
        </w:tc>
        <w:tc>
          <w:tcPr>
            <w:tcW w:w="4376" w:type="dxa"/>
            <w:vAlign w:val="center"/>
          </w:tcPr>
          <w:p w:rsidR="00CB5710" w:rsidRPr="000D1DA3" w:rsidRDefault="00CB5710" w:rsidP="00CB5710">
            <w:pPr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Тема 4. Формы организации обучения</w:t>
            </w:r>
          </w:p>
        </w:tc>
        <w:tc>
          <w:tcPr>
            <w:tcW w:w="868" w:type="dxa"/>
          </w:tcPr>
          <w:p w:rsidR="00CB5710" w:rsidRPr="000D1DA3" w:rsidRDefault="00CB5710" w:rsidP="004D56B3">
            <w:pPr>
              <w:pStyle w:val="TableParagraph"/>
              <w:spacing w:before="122"/>
              <w:ind w:left="55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CB5710" w:rsidRPr="000D1DA3" w:rsidRDefault="00CB5710" w:rsidP="004D56B3">
            <w:pPr>
              <w:pStyle w:val="TableParagraph"/>
              <w:spacing w:before="122"/>
              <w:ind w:left="12"/>
              <w:jc w:val="center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833" w:type="dxa"/>
          </w:tcPr>
          <w:p w:rsidR="00CB5710" w:rsidRPr="000D1DA3" w:rsidRDefault="00CB5710" w:rsidP="004D56B3">
            <w:pPr>
              <w:pStyle w:val="TableParagraph"/>
              <w:spacing w:before="122"/>
              <w:ind w:left="11"/>
              <w:jc w:val="center"/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gridSpan w:val="2"/>
          </w:tcPr>
          <w:p w:rsidR="00CB5710" w:rsidRPr="000D1DA3" w:rsidRDefault="00CB5710" w:rsidP="00CB5710">
            <w:pPr>
              <w:pStyle w:val="TableParagraph"/>
              <w:spacing w:before="122"/>
              <w:ind w:left="14"/>
              <w:jc w:val="center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CB5710" w:rsidRPr="000D1DA3" w:rsidRDefault="00CB5710" w:rsidP="004D56B3">
            <w:pPr>
              <w:pStyle w:val="TableParagraph"/>
              <w:spacing w:before="122"/>
              <w:ind w:left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80" w:type="dxa"/>
          </w:tcPr>
          <w:p w:rsidR="00CB5710" w:rsidRPr="000D1DA3" w:rsidRDefault="00CB5710" w:rsidP="004D56B3">
            <w:pPr>
              <w:pStyle w:val="TableParagraph"/>
              <w:spacing w:before="122"/>
              <w:ind w:left="15"/>
              <w:jc w:val="center"/>
              <w:rPr>
                <w:sz w:val="20"/>
                <w:szCs w:val="20"/>
              </w:rPr>
            </w:pPr>
          </w:p>
        </w:tc>
      </w:tr>
      <w:tr w:rsidR="00CB5710" w:rsidRPr="000D1DA3" w:rsidTr="00F45300">
        <w:trPr>
          <w:trHeight w:val="245"/>
        </w:trPr>
        <w:tc>
          <w:tcPr>
            <w:tcW w:w="579" w:type="dxa"/>
          </w:tcPr>
          <w:p w:rsidR="00CB5710" w:rsidRPr="000D1DA3" w:rsidRDefault="00CB5710" w:rsidP="00CB5710">
            <w:pPr>
              <w:pStyle w:val="TableParagraph"/>
              <w:spacing w:before="7"/>
              <w:ind w:left="95" w:right="83"/>
              <w:jc w:val="center"/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5</w:t>
            </w:r>
          </w:p>
        </w:tc>
        <w:tc>
          <w:tcPr>
            <w:tcW w:w="4376" w:type="dxa"/>
            <w:vAlign w:val="center"/>
          </w:tcPr>
          <w:p w:rsidR="00CB5710" w:rsidRPr="000D1DA3" w:rsidRDefault="00CB5710" w:rsidP="00CB5710">
            <w:pPr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Тема 5. Диагностика и контроль в обучении</w:t>
            </w:r>
          </w:p>
        </w:tc>
        <w:tc>
          <w:tcPr>
            <w:tcW w:w="868" w:type="dxa"/>
          </w:tcPr>
          <w:p w:rsidR="00CB5710" w:rsidRPr="000D1DA3" w:rsidRDefault="00CB5710" w:rsidP="004D56B3">
            <w:pPr>
              <w:pStyle w:val="TableParagraph"/>
              <w:spacing w:before="7"/>
              <w:ind w:left="55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CB5710" w:rsidRPr="000D1DA3" w:rsidRDefault="00CB5710" w:rsidP="004D56B3">
            <w:pPr>
              <w:pStyle w:val="TableParagraph"/>
              <w:spacing w:before="7"/>
              <w:ind w:left="12"/>
              <w:jc w:val="center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4</w:t>
            </w:r>
          </w:p>
        </w:tc>
        <w:tc>
          <w:tcPr>
            <w:tcW w:w="833" w:type="dxa"/>
          </w:tcPr>
          <w:p w:rsidR="00CB5710" w:rsidRPr="000D1DA3" w:rsidRDefault="00CB5710" w:rsidP="004D56B3">
            <w:pPr>
              <w:pStyle w:val="TableParagraph"/>
              <w:spacing w:before="7"/>
              <w:ind w:left="11"/>
              <w:jc w:val="center"/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gridSpan w:val="2"/>
          </w:tcPr>
          <w:p w:rsidR="00CB5710" w:rsidRPr="000D1DA3" w:rsidRDefault="00CB5710" w:rsidP="00CB5710">
            <w:pPr>
              <w:pStyle w:val="TableParagraph"/>
              <w:spacing w:before="7"/>
              <w:ind w:left="15"/>
              <w:jc w:val="center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CB5710" w:rsidRPr="000D1DA3" w:rsidRDefault="00CB5710" w:rsidP="004D56B3">
            <w:pPr>
              <w:pStyle w:val="TableParagraph"/>
              <w:spacing w:before="7"/>
              <w:ind w:left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80" w:type="dxa"/>
          </w:tcPr>
          <w:p w:rsidR="00CB5710" w:rsidRPr="000D1DA3" w:rsidRDefault="00CB5710" w:rsidP="004D56B3">
            <w:pPr>
              <w:pStyle w:val="TableParagraph"/>
              <w:spacing w:before="7"/>
              <w:ind w:left="15"/>
              <w:jc w:val="center"/>
              <w:rPr>
                <w:sz w:val="20"/>
                <w:szCs w:val="20"/>
              </w:rPr>
            </w:pPr>
          </w:p>
        </w:tc>
      </w:tr>
      <w:tr w:rsidR="00CB5710" w:rsidRPr="000D1DA3" w:rsidTr="00F45300">
        <w:trPr>
          <w:trHeight w:val="245"/>
        </w:trPr>
        <w:tc>
          <w:tcPr>
            <w:tcW w:w="579" w:type="dxa"/>
          </w:tcPr>
          <w:p w:rsidR="00CB5710" w:rsidRPr="000D1DA3" w:rsidRDefault="00CB5710" w:rsidP="00CB5710">
            <w:pPr>
              <w:pStyle w:val="TableParagraph"/>
              <w:spacing w:before="7"/>
              <w:ind w:left="95" w:right="83"/>
              <w:jc w:val="center"/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6</w:t>
            </w:r>
          </w:p>
        </w:tc>
        <w:tc>
          <w:tcPr>
            <w:tcW w:w="4376" w:type="dxa"/>
            <w:vAlign w:val="center"/>
          </w:tcPr>
          <w:p w:rsidR="00CB5710" w:rsidRPr="000D1DA3" w:rsidRDefault="00CB5710" w:rsidP="00CB5710">
            <w:pPr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Тема 6. Урок как основная форма обучения</w:t>
            </w:r>
          </w:p>
        </w:tc>
        <w:tc>
          <w:tcPr>
            <w:tcW w:w="868" w:type="dxa"/>
          </w:tcPr>
          <w:p w:rsidR="00CB5710" w:rsidRPr="000D1DA3" w:rsidRDefault="00CB5710" w:rsidP="004D56B3">
            <w:pPr>
              <w:pStyle w:val="TableParagraph"/>
              <w:spacing w:before="7"/>
              <w:ind w:left="55"/>
              <w:rPr>
                <w:w w:val="99"/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CB5710" w:rsidRPr="000D1DA3" w:rsidRDefault="00CB5710" w:rsidP="004D56B3">
            <w:pPr>
              <w:pStyle w:val="TableParagraph"/>
              <w:spacing w:before="7"/>
              <w:ind w:left="12"/>
              <w:jc w:val="center"/>
              <w:rPr>
                <w:w w:val="99"/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4</w:t>
            </w:r>
          </w:p>
        </w:tc>
        <w:tc>
          <w:tcPr>
            <w:tcW w:w="833" w:type="dxa"/>
          </w:tcPr>
          <w:p w:rsidR="00CB5710" w:rsidRPr="000D1DA3" w:rsidRDefault="00CB5710" w:rsidP="004D56B3">
            <w:pPr>
              <w:pStyle w:val="TableParagraph"/>
              <w:spacing w:before="7"/>
              <w:ind w:left="11"/>
              <w:jc w:val="center"/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gridSpan w:val="2"/>
          </w:tcPr>
          <w:p w:rsidR="00CB5710" w:rsidRPr="000D1DA3" w:rsidRDefault="00CB5710" w:rsidP="00CB5710">
            <w:pPr>
              <w:pStyle w:val="TableParagraph"/>
              <w:spacing w:before="7"/>
              <w:ind w:left="15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CB5710" w:rsidRPr="000D1DA3" w:rsidRDefault="00CB5710" w:rsidP="004D56B3">
            <w:pPr>
              <w:pStyle w:val="TableParagraph"/>
              <w:spacing w:before="7"/>
              <w:ind w:left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80" w:type="dxa"/>
          </w:tcPr>
          <w:p w:rsidR="00CB5710" w:rsidRPr="000D1DA3" w:rsidRDefault="00CB5710" w:rsidP="004D56B3">
            <w:pPr>
              <w:pStyle w:val="TableParagraph"/>
              <w:spacing w:before="7"/>
              <w:ind w:left="15"/>
              <w:jc w:val="center"/>
              <w:rPr>
                <w:sz w:val="20"/>
                <w:szCs w:val="20"/>
              </w:rPr>
            </w:pPr>
          </w:p>
        </w:tc>
      </w:tr>
      <w:tr w:rsidR="00CB5710" w:rsidRPr="000D1DA3" w:rsidTr="00F45300">
        <w:trPr>
          <w:trHeight w:val="243"/>
        </w:trPr>
        <w:tc>
          <w:tcPr>
            <w:tcW w:w="579" w:type="dxa"/>
          </w:tcPr>
          <w:p w:rsidR="00CB5710" w:rsidRPr="000D1DA3" w:rsidRDefault="00CB5710" w:rsidP="00CB5710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4376" w:type="dxa"/>
          </w:tcPr>
          <w:p w:rsidR="00CB5710" w:rsidRPr="000D1DA3" w:rsidRDefault="00CB5710" w:rsidP="00CB5710">
            <w:pPr>
              <w:pStyle w:val="TableParagraph"/>
              <w:spacing w:before="12" w:line="226" w:lineRule="exact"/>
              <w:ind w:left="0" w:right="-15"/>
              <w:rPr>
                <w:b/>
                <w:sz w:val="20"/>
                <w:szCs w:val="20"/>
              </w:rPr>
            </w:pPr>
            <w:r w:rsidRPr="004D56B3">
              <w:rPr>
                <w:sz w:val="20"/>
                <w:szCs w:val="20"/>
              </w:rPr>
              <w:t>Итого:</w:t>
            </w:r>
            <w:r w:rsidRPr="004D56B3">
              <w:rPr>
                <w:spacing w:val="-3"/>
                <w:sz w:val="20"/>
                <w:szCs w:val="20"/>
              </w:rPr>
              <w:t xml:space="preserve"> </w:t>
            </w:r>
            <w:r w:rsidRPr="004D56B3">
              <w:rPr>
                <w:sz w:val="20"/>
                <w:szCs w:val="20"/>
              </w:rPr>
              <w:t>144</w:t>
            </w:r>
            <w:r w:rsidRPr="000D1DA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D56B3">
              <w:rPr>
                <w:sz w:val="20"/>
                <w:szCs w:val="20"/>
              </w:rPr>
              <w:t>часа</w:t>
            </w:r>
          </w:p>
        </w:tc>
        <w:tc>
          <w:tcPr>
            <w:tcW w:w="868" w:type="dxa"/>
          </w:tcPr>
          <w:p w:rsidR="00CB5710" w:rsidRPr="000D1DA3" w:rsidRDefault="00CB5710" w:rsidP="004D56B3">
            <w:pPr>
              <w:pStyle w:val="TableParagraph"/>
              <w:ind w:left="55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B5710" w:rsidRPr="000D1DA3" w:rsidRDefault="00CB5710" w:rsidP="004D56B3">
            <w:pPr>
              <w:pStyle w:val="TableParagraph"/>
              <w:spacing w:before="7"/>
              <w:ind w:left="12"/>
              <w:jc w:val="center"/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16</w:t>
            </w:r>
          </w:p>
        </w:tc>
        <w:tc>
          <w:tcPr>
            <w:tcW w:w="833" w:type="dxa"/>
          </w:tcPr>
          <w:p w:rsidR="00CB5710" w:rsidRPr="000D1DA3" w:rsidRDefault="00CB5710" w:rsidP="004D56B3">
            <w:pPr>
              <w:pStyle w:val="TableParagraph"/>
              <w:spacing w:before="7"/>
              <w:ind w:left="11"/>
              <w:jc w:val="center"/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  <w:gridSpan w:val="2"/>
          </w:tcPr>
          <w:p w:rsidR="00CB5710" w:rsidRPr="000D1DA3" w:rsidRDefault="00CB5710" w:rsidP="00CB5710">
            <w:pPr>
              <w:pStyle w:val="TableParagraph"/>
              <w:spacing w:before="7"/>
              <w:ind w:left="15"/>
              <w:jc w:val="center"/>
              <w:rPr>
                <w:sz w:val="20"/>
                <w:szCs w:val="20"/>
              </w:rPr>
            </w:pPr>
            <w:r w:rsidRPr="000D1DA3">
              <w:rPr>
                <w:w w:val="99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CB5710" w:rsidRPr="000D1DA3" w:rsidRDefault="00CB5710" w:rsidP="004D56B3">
            <w:pPr>
              <w:pStyle w:val="TableParagraph"/>
              <w:spacing w:before="7"/>
              <w:ind w:left="15"/>
              <w:jc w:val="center"/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63</w:t>
            </w:r>
          </w:p>
        </w:tc>
        <w:tc>
          <w:tcPr>
            <w:tcW w:w="880" w:type="dxa"/>
          </w:tcPr>
          <w:p w:rsidR="00CB5710" w:rsidRPr="000D1DA3" w:rsidRDefault="00CB5710" w:rsidP="004D56B3">
            <w:pPr>
              <w:pStyle w:val="TableParagraph"/>
              <w:spacing w:before="7"/>
              <w:ind w:left="15"/>
              <w:jc w:val="center"/>
              <w:rPr>
                <w:sz w:val="20"/>
                <w:szCs w:val="20"/>
              </w:rPr>
            </w:pPr>
            <w:r w:rsidRPr="000D1DA3">
              <w:rPr>
                <w:sz w:val="20"/>
                <w:szCs w:val="20"/>
              </w:rPr>
              <w:t>9</w:t>
            </w:r>
          </w:p>
        </w:tc>
      </w:tr>
    </w:tbl>
    <w:p w:rsidR="00EE49AB" w:rsidRDefault="00EE49AB" w:rsidP="004D56B3">
      <w:pPr>
        <w:tabs>
          <w:tab w:val="left" w:pos="6210"/>
        </w:tabs>
        <w:rPr>
          <w:b/>
          <w:sz w:val="17"/>
        </w:rPr>
      </w:pPr>
    </w:p>
    <w:p w:rsidR="00EE49AB" w:rsidRDefault="00F104FF" w:rsidP="007851B2">
      <w:pPr>
        <w:pStyle w:val="1"/>
        <w:numPr>
          <w:ilvl w:val="1"/>
          <w:numId w:val="7"/>
        </w:numPr>
        <w:tabs>
          <w:tab w:val="left" w:pos="1285"/>
        </w:tabs>
        <w:spacing w:before="91"/>
        <w:ind w:left="1284"/>
        <w:jc w:val="both"/>
      </w:pPr>
      <w:r>
        <w:t>Содержание</w:t>
      </w:r>
      <w:r>
        <w:rPr>
          <w:spacing w:val="-3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(модуля)</w:t>
      </w:r>
    </w:p>
    <w:tbl>
      <w:tblPr>
        <w:tblW w:w="4692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0510"/>
      </w:tblGrid>
      <w:tr w:rsidR="000D1DA3" w:rsidTr="000D1DA3">
        <w:trPr>
          <w:trHeight w:val="223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A3" w:rsidRDefault="000D1DA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 Обучение как часть образовательного процесса (учебно-ознакомительная практика)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D1DA3" w:rsidTr="000D1DA3">
        <w:trPr>
          <w:trHeight w:val="461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A3" w:rsidRDefault="000D1DA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Понятие о дидактике и дидактической системе. Предмет и задачи дидактики. Физиологические, социокультурные, информационные и нормативные основы дидактики. Основные категории дидактики. </w:t>
            </w:r>
          </w:p>
        </w:tc>
      </w:tr>
      <w:tr w:rsidR="000D1DA3" w:rsidTr="000D1DA3">
        <w:trPr>
          <w:trHeight w:val="1369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A3" w:rsidRDefault="000D1DA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Понятие о процессе обучения. Двусторонний и личностный характер обучения; цели и задачи обучения. Методологические основы процесса обучения; движущие силы, современные противоречия и логика (структура) образовательного процесса. Основные компоненты процесса обучения: целевой, потребностно-мотивационный, содержательный, деятельностно-операционный, эмоционально-волевой, контрольно-регулировочный, оценочно-результативный. Единство функций процесса обучения. Репродуктивный и продуктивный варианты обучения. Структурные элементы процесса обучения. </w:t>
            </w:r>
          </w:p>
        </w:tc>
      </w:tr>
      <w:tr w:rsidR="000D1DA3" w:rsidTr="000D1DA3">
        <w:trPr>
          <w:trHeight w:val="461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A3" w:rsidRDefault="000D1DA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Психологические основы обучения. Логика процесса усвоения знаний и способов познавательной деятельности. Мотивы и стимулы учения. </w:t>
            </w:r>
          </w:p>
        </w:tc>
      </w:tr>
      <w:tr w:rsidR="000D1DA3" w:rsidTr="000D1DA3">
        <w:trPr>
          <w:trHeight w:val="446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A3" w:rsidRDefault="000D1DA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Характеристика этапов этапов (звеньев) процесса усвоения знаний и способов познавательной деятельности: восприятие, понимание, осмысление, обобщение, закрепление, применение. </w:t>
            </w:r>
          </w:p>
        </w:tc>
      </w:tr>
      <w:tr w:rsidR="000D1DA3" w:rsidTr="000D1DA3">
        <w:trPr>
          <w:trHeight w:val="461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A3" w:rsidRDefault="000D1DA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Законы обучения. Закономерности обучения. Принципы как категория дидактики. Системы дидактических принципов (Занков Л.В., Оконь В., Бабанский Ю.К.). Характеристика принципов обучения. </w:t>
            </w:r>
          </w:p>
        </w:tc>
      </w:tr>
    </w:tbl>
    <w:p w:rsidR="00EE49AB" w:rsidRDefault="00EE49AB">
      <w:pPr>
        <w:pStyle w:val="a3"/>
        <w:spacing w:before="55"/>
        <w:ind w:left="456" w:right="474" w:firstLine="525"/>
        <w:jc w:val="both"/>
      </w:pPr>
    </w:p>
    <w:tbl>
      <w:tblPr>
        <w:tblW w:w="4671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0463"/>
      </w:tblGrid>
      <w:tr w:rsidR="000D1DA3" w:rsidTr="00A02714">
        <w:trPr>
          <w:trHeight w:val="229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A3" w:rsidRDefault="000D1DA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 Содержание образования как основа базовой культуры личности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D1DA3" w:rsidTr="00A02714">
        <w:trPr>
          <w:trHeight w:val="702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A3" w:rsidRDefault="000D1DA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Понятия "базовая культура личности" и "содержание образования". Структура содержания образования. Единство информационного, операционного и аксиологического компонентов содержания образования. Общее, политехническое и профессиональное образование и трудовое обучение. </w:t>
            </w:r>
          </w:p>
        </w:tc>
      </w:tr>
      <w:tr w:rsidR="000D1DA3" w:rsidTr="00A02714">
        <w:trPr>
          <w:trHeight w:val="702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A3" w:rsidRDefault="000D1DA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Современные требования к содержанию образования. Гуманитаризация содержания образования. Документы, определяющие содержание школьного образования: федеральный государственный образовательный стандарт, учебные планы, учебные программы, учебники, учебные пособия, учебно-методические комплекты. </w:t>
            </w:r>
          </w:p>
        </w:tc>
      </w:tr>
      <w:tr w:rsidR="000D1DA3" w:rsidTr="00A02714">
        <w:trPr>
          <w:trHeight w:val="1176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A3" w:rsidRDefault="000D1DA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Дифференцированный подход к определению содержания образования. Специфика содержания образования в новых типах учебных заведений (гимназии, лицеи, колледжи и т.д.). Социокультурные и научно-педагогические предпосылки перехода к новому типу образования. Вариативные модели современного образования. Модель личностно-ориентированного образования. Поисковые модели обучения: обучение как систематическое исследование; обучение как игра; учебная дискуссия как модель обучения. </w:t>
            </w:r>
          </w:p>
          <w:p w:rsidR="008D6CA3" w:rsidRDefault="008D6CA3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8D6CA3" w:rsidTr="00A02714">
        <w:trPr>
          <w:trHeight w:val="410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6CA3" w:rsidRPr="008D6CA3" w:rsidRDefault="008D6CA3">
            <w:pPr>
              <w:ind w:firstLine="525"/>
              <w:jc w:val="both"/>
              <w:rPr>
                <w:b/>
                <w:sz w:val="20"/>
                <w:szCs w:val="20"/>
              </w:rPr>
            </w:pPr>
            <w:r w:rsidRPr="008D6CA3">
              <w:rPr>
                <w:b/>
                <w:sz w:val="20"/>
                <w:szCs w:val="20"/>
              </w:rPr>
              <w:t xml:space="preserve">Тема 3. Методы, средства и технологии обучения </w:t>
            </w:r>
          </w:p>
        </w:tc>
      </w:tr>
      <w:tr w:rsidR="008D6CA3" w:rsidTr="00A02714">
        <w:trPr>
          <w:trHeight w:val="1176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6CA3" w:rsidRDefault="008D6CA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Сущность методов обучения, их двусторонний характер и функции. Приемы обучения. Проблема классификации методов обучения в современной дидактике. Современные методы обучения. Критерии выбора методов обучения. Возможности использования методов обучения в формировании личности. </w:t>
            </w:r>
          </w:p>
          <w:p w:rsidR="008D6CA3" w:rsidRDefault="008D6CA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"средства обучения" и их классификация. Материальные средства обучения. Средства материализации умственных действий. Вербализация средств умственных действий. Материализация средств умственных действий.</w:t>
            </w:r>
          </w:p>
          <w:p w:rsidR="008D6CA3" w:rsidRDefault="008D6CA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Педагогические технологии: понятие и признаки педагогической технологии. Типология педагогических технологий. Традиционные технологии и необходимость перехода к новым технологиям обучения. Новые информационные технологии в образовании.</w:t>
            </w:r>
          </w:p>
          <w:p w:rsidR="008D6CA3" w:rsidRDefault="008D6CA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Личностно-ориентированные технологии обучения. Возможности развития технологии обучения. Технология проблемного обучения. Развивающее обучение. Технология разноуровневого обучения. Технология концентрированного обучения. Технология дистанционного обучения.</w:t>
            </w:r>
          </w:p>
        </w:tc>
      </w:tr>
    </w:tbl>
    <w:p w:rsidR="00EE49AB" w:rsidRDefault="00EE49AB">
      <w:pPr>
        <w:pStyle w:val="a3"/>
        <w:spacing w:before="60"/>
        <w:ind w:left="456" w:right="475" w:firstLine="525"/>
        <w:jc w:val="both"/>
      </w:pPr>
    </w:p>
    <w:tbl>
      <w:tblPr>
        <w:tblW w:w="4685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0494"/>
      </w:tblGrid>
      <w:tr w:rsidR="00A02714" w:rsidTr="00A02714">
        <w:trPr>
          <w:trHeight w:val="612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2714" w:rsidRDefault="00A0271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 Формы организации обучения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02714" w:rsidTr="00341DE4">
        <w:trPr>
          <w:trHeight w:val="260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2714" w:rsidRDefault="00A0271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форм организации обучения. Генезис форм обучения. Общие, внутренние и внешние формы организации обучения.</w:t>
            </w:r>
          </w:p>
          <w:p w:rsidR="00A02714" w:rsidRDefault="00A0271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Современные (нетрадиционные) формы организации обучения (по типам: репродуктивные, активные, интерактивные формы организации обучения). Общедидактические принципы в определении современных форм организации обучения.</w:t>
            </w:r>
          </w:p>
          <w:p w:rsidR="00A02714" w:rsidRDefault="00A0271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Лекция как форма организации обучения (структура, виды). Семинар как форма организации обучения (семинар-беседа, семинар-заслушивание, семинар-диспут).</w:t>
            </w:r>
          </w:p>
          <w:p w:rsidR="00A02714" w:rsidRDefault="00A0271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формы обучения (учебная конференция, лабораторно-практические занятия, практикумы, факультативные занятия, учебная экскурсия, домашняя самостоятельная работа, консультация).</w:t>
            </w:r>
          </w:p>
          <w:p w:rsidR="00A02714" w:rsidRDefault="00A0271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Понятие "формы организации познавательной деятельности". Фронтальная, групповая, парная и индивидуальная формы организации познавательной деятельности. Их достоинства и недостатки.</w:t>
            </w:r>
          </w:p>
        </w:tc>
      </w:tr>
    </w:tbl>
    <w:p w:rsidR="00EE49AB" w:rsidRDefault="00EE49AB">
      <w:pPr>
        <w:pStyle w:val="a3"/>
        <w:spacing w:before="59"/>
        <w:ind w:left="982"/>
        <w:jc w:val="both"/>
      </w:pPr>
    </w:p>
    <w:tbl>
      <w:tblPr>
        <w:tblW w:w="4685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0494"/>
      </w:tblGrid>
      <w:tr w:rsidR="00341DE4" w:rsidTr="00341DE4">
        <w:trPr>
          <w:trHeight w:val="234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1DE4" w:rsidRDefault="00341DE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 Диагностика и контроль в обучении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41DE4" w:rsidTr="00341DE4">
        <w:trPr>
          <w:trHeight w:val="483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1DE4" w:rsidRDefault="00341DE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Понятие "диагностика процесса и результатов обучения". Сущность, состав и стратегия диагностики процесса и результатов обучения. </w:t>
            </w:r>
          </w:p>
        </w:tc>
      </w:tr>
      <w:tr w:rsidR="00341DE4" w:rsidTr="00341DE4">
        <w:trPr>
          <w:trHeight w:val="717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1DE4" w:rsidRDefault="00341DE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Принципы диагностирования и контролирования в обучении. Методы диагностики в обучении. Сущность контроля учебной деятельности. Функции контроля в обучении. Оценивание учебной деятельности обучающихся. Функции проверки и оценки результатов обучения. Виды контроля и оценки результатов обучения. </w:t>
            </w:r>
          </w:p>
        </w:tc>
      </w:tr>
      <w:tr w:rsidR="00341DE4" w:rsidTr="00341DE4">
        <w:trPr>
          <w:trHeight w:val="483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1DE4" w:rsidRDefault="00341DE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Требования к оценке результатов обучения. Способы оценивания. Школьная отметка. Проблема школьной неуспеваемости. </w:t>
            </w:r>
          </w:p>
        </w:tc>
      </w:tr>
      <w:tr w:rsidR="00341DE4" w:rsidTr="00341DE4">
        <w:trPr>
          <w:trHeight w:val="468"/>
          <w:tblCellSpacing w:w="15" w:type="dxa"/>
          <w:jc w:val="center"/>
        </w:trPr>
        <w:tc>
          <w:tcPr>
            <w:tcW w:w="49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1DE4" w:rsidRDefault="00341DE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Диагностика степени обученности школьников в соответствии с требованиями ФГОС ООО (оценивание результатов предметного, метапредметного и личностного компонентов учебно-познавательной деятельности обучающихся). </w:t>
            </w:r>
          </w:p>
        </w:tc>
      </w:tr>
    </w:tbl>
    <w:p w:rsidR="00EE49AB" w:rsidRDefault="00EE49AB">
      <w:pPr>
        <w:pStyle w:val="a3"/>
        <w:spacing w:before="53"/>
        <w:ind w:left="456" w:right="478" w:firstLine="525"/>
        <w:jc w:val="both"/>
      </w:pPr>
    </w:p>
    <w:tbl>
      <w:tblPr>
        <w:tblW w:w="4822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52"/>
        <w:gridCol w:w="10381"/>
        <w:gridCol w:w="153"/>
        <w:gridCol w:w="103"/>
        <w:gridCol w:w="234"/>
      </w:tblGrid>
      <w:tr w:rsidR="00341DE4" w:rsidTr="00D63C1D">
        <w:trPr>
          <w:gridAfter w:val="2"/>
          <w:wAfter w:w="121" w:type="pct"/>
          <w:trHeight w:val="229"/>
          <w:tblCellSpacing w:w="15" w:type="dxa"/>
          <w:jc w:val="center"/>
        </w:trPr>
        <w:tc>
          <w:tcPr>
            <w:tcW w:w="4837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1DE4" w:rsidRDefault="00341DE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 Урок как основная форма обучения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41DE4" w:rsidTr="00D63C1D">
        <w:trPr>
          <w:gridAfter w:val="2"/>
          <w:wAfter w:w="121" w:type="pct"/>
          <w:trHeight w:val="1407"/>
          <w:tblCellSpacing w:w="15" w:type="dxa"/>
          <w:jc w:val="center"/>
        </w:trPr>
        <w:tc>
          <w:tcPr>
            <w:tcW w:w="4837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1DE4" w:rsidRDefault="00341DE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Понятие "классно-урочная система" обучения. Урок как основная форма обучения: сущность и отличия от других форм обучения. Дидактические требования к уроку. Функция и структура урока. Типы (по Онищуку В.А.) и виды уроков. Требования к современному уроку в условиях реализации ФГОС ООО. Основные условия и специальные правила организации урока. Рациональные пути подготовки урока. Основные компоненты структуры уроков по ФГОС ООО (урок "открытия" нового знания, урок отработки умений и рефлексии, урок систематизации знаний (общеметодологической направленности), уроки развивающего контроля). </w:t>
            </w:r>
          </w:p>
        </w:tc>
      </w:tr>
      <w:tr w:rsidR="00341DE4" w:rsidTr="00D63C1D">
        <w:trPr>
          <w:gridAfter w:val="2"/>
          <w:wAfter w:w="121" w:type="pct"/>
          <w:trHeight w:val="474"/>
          <w:tblCellSpacing w:w="15" w:type="dxa"/>
          <w:jc w:val="center"/>
        </w:trPr>
        <w:tc>
          <w:tcPr>
            <w:tcW w:w="4837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1DE4" w:rsidRDefault="00341DE4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Схема подготовки урока. Планирование урока - основа научной организации педагогического труда. Анализ и самооценка урока. Тенденции совершенствования современного урока. 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wBefore w:w="3" w:type="pct"/>
          <w:trHeight w:val="637"/>
        </w:trPr>
        <w:tc>
          <w:tcPr>
            <w:tcW w:w="4955" w:type="pct"/>
            <w:gridSpan w:val="4"/>
          </w:tcPr>
          <w:p w:rsidR="00EE49AB" w:rsidRDefault="00F104FF" w:rsidP="00D63C1D">
            <w:pPr>
              <w:pStyle w:val="TableParagraph"/>
              <w:spacing w:before="143"/>
              <w:ind w:left="250" w:right="114" w:firstLine="52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Перечень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учебно-методического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обеспечения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самостоятельной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обучающихся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дисциплинe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(модулю)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wBefore w:w="3" w:type="pct"/>
          <w:trHeight w:val="1702"/>
        </w:trPr>
        <w:tc>
          <w:tcPr>
            <w:tcW w:w="4955" w:type="pct"/>
            <w:gridSpan w:val="4"/>
          </w:tcPr>
          <w:p w:rsidR="00EE49AB" w:rsidRDefault="00F104FF" w:rsidP="00D63C1D">
            <w:pPr>
              <w:pStyle w:val="TableParagraph"/>
              <w:spacing w:before="23"/>
              <w:ind w:left="250" w:right="114" w:firstLine="525"/>
              <w:jc w:val="both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руководстве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преподавателя,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непосредственного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подразделяется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самостоятельную работу на аудиторных занятиях и на внеаудиторную самостоятельную работу. 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 обучающихся включает как полностью самостоятельное освоение отдельных тем (разделов) дисциплины,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 и проработку тем (разделов), осваиваемых во время аудиторной работы. Во время самостоятельной работы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обучающиеся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читают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конспектируют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учебную,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научную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справочную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направленные на закрепление знаний и отработку умений и навыков, готовятся к текущему и промежуточному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дисциплине.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wBefore w:w="3" w:type="pct"/>
          <w:trHeight w:val="520"/>
        </w:trPr>
        <w:tc>
          <w:tcPr>
            <w:tcW w:w="4955" w:type="pct"/>
            <w:gridSpan w:val="4"/>
          </w:tcPr>
          <w:p w:rsidR="00EE49AB" w:rsidRDefault="00F104FF" w:rsidP="00D63C1D">
            <w:pPr>
              <w:pStyle w:val="TableParagraph"/>
              <w:spacing w:before="24"/>
              <w:ind w:left="250" w:right="114" w:firstLine="525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самостоятельной работы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регламентируется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нормативными документами,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методической литературой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электронными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ресурсами, включая: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wBefore w:w="3" w:type="pct"/>
          <w:trHeight w:val="983"/>
        </w:trPr>
        <w:tc>
          <w:tcPr>
            <w:tcW w:w="4955" w:type="pct"/>
            <w:gridSpan w:val="4"/>
          </w:tcPr>
          <w:p w:rsidR="00EE49AB" w:rsidRDefault="00F104FF" w:rsidP="00D63C1D">
            <w:pPr>
              <w:pStyle w:val="TableParagraph"/>
              <w:spacing w:before="25"/>
              <w:ind w:left="250" w:right="114" w:firstLine="525"/>
              <w:jc w:val="both"/>
              <w:rPr>
                <w:sz w:val="20"/>
              </w:rPr>
            </w:pPr>
            <w:r>
              <w:rPr>
                <w:sz w:val="20"/>
              </w:rPr>
              <w:t>Порядок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бакалавриата,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специалитета,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магистратуры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(утвержденный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приказом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Министерства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науки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высшего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апреля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  <w:p w:rsidR="00EE49AB" w:rsidRDefault="00F104FF" w:rsidP="00D63C1D">
            <w:pPr>
              <w:pStyle w:val="TableParagraph"/>
              <w:spacing w:before="2"/>
              <w:ind w:left="250" w:right="114"/>
              <w:jc w:val="both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245)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wBefore w:w="3" w:type="pct"/>
          <w:trHeight w:val="520"/>
        </w:trPr>
        <w:tc>
          <w:tcPr>
            <w:tcW w:w="4955" w:type="pct"/>
            <w:gridSpan w:val="4"/>
          </w:tcPr>
          <w:p w:rsidR="00EE49AB" w:rsidRDefault="00F104FF" w:rsidP="00D63C1D">
            <w:pPr>
              <w:pStyle w:val="TableParagraph"/>
              <w:spacing w:before="24"/>
              <w:ind w:left="250" w:right="114" w:firstLine="525"/>
              <w:rPr>
                <w:sz w:val="20"/>
              </w:rPr>
            </w:pPr>
            <w:r>
              <w:rPr>
                <w:sz w:val="20"/>
              </w:rPr>
              <w:t>Устав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федерального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государственного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автономного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образовательного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учреждения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"Казанский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(Приволжский)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федеральный университет"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wBefore w:w="3" w:type="pct"/>
          <w:trHeight w:val="521"/>
        </w:trPr>
        <w:tc>
          <w:tcPr>
            <w:tcW w:w="4955" w:type="pct"/>
            <w:gridSpan w:val="4"/>
          </w:tcPr>
          <w:p w:rsidR="00EE49AB" w:rsidRDefault="00F104FF" w:rsidP="00D63C1D">
            <w:pPr>
              <w:pStyle w:val="TableParagraph"/>
              <w:spacing w:before="25"/>
              <w:ind w:left="250" w:right="114" w:firstLine="525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внутреннего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распорядка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федерального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государственного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автономного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образовательного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учреждения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высшего профессионального образования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"Казанский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(Приволжский) федеральный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университет"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wBefore w:w="3" w:type="pct"/>
          <w:trHeight w:val="407"/>
        </w:trPr>
        <w:tc>
          <w:tcPr>
            <w:tcW w:w="4955" w:type="pct"/>
            <w:gridSpan w:val="4"/>
          </w:tcPr>
          <w:p w:rsidR="00EE49AB" w:rsidRDefault="00F104FF" w:rsidP="00D63C1D">
            <w:pPr>
              <w:pStyle w:val="TableParagraph"/>
              <w:spacing w:before="25"/>
              <w:ind w:left="776" w:right="114"/>
              <w:rPr>
                <w:sz w:val="20"/>
              </w:rPr>
            </w:pPr>
            <w:r>
              <w:rPr>
                <w:sz w:val="20"/>
              </w:rPr>
              <w:t>Локальные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нормативные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Казанского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(Приволжского)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федерального университета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gridAfter w:val="1"/>
          <w:wBefore w:w="3" w:type="pct"/>
          <w:wAfter w:w="73" w:type="pct"/>
          <w:trHeight w:val="405"/>
        </w:trPr>
        <w:tc>
          <w:tcPr>
            <w:tcW w:w="4868" w:type="pct"/>
            <w:gridSpan w:val="3"/>
          </w:tcPr>
          <w:p w:rsidR="00EE49AB" w:rsidRDefault="00F104FF">
            <w:pPr>
              <w:pStyle w:val="TableParagraph"/>
              <w:spacing w:before="142"/>
              <w:ind w:left="776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Фонд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оценочных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средств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дисциплинe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(модулю)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gridAfter w:val="3"/>
          <w:wBefore w:w="3" w:type="pct"/>
          <w:wAfter w:w="164" w:type="pct"/>
          <w:trHeight w:val="750"/>
        </w:trPr>
        <w:tc>
          <w:tcPr>
            <w:tcW w:w="4777" w:type="pct"/>
          </w:tcPr>
          <w:p w:rsidR="00EE49AB" w:rsidRDefault="00F104FF">
            <w:pPr>
              <w:pStyle w:val="TableParagraph"/>
              <w:spacing w:before="23"/>
              <w:ind w:left="250" w:right="240" w:firstLine="525"/>
              <w:jc w:val="both"/>
              <w:rPr>
                <w:sz w:val="20"/>
              </w:rPr>
            </w:pPr>
            <w:r>
              <w:rPr>
                <w:sz w:val="20"/>
              </w:rPr>
              <w:t>Фонд оценочных средств по дисциплине (модулю) включает оценочные материалы, направленные на проверку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освоения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компетенций,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Фонд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включает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текущего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оценочные средства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промежуточной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аттестации.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gridAfter w:val="3"/>
          <w:wBefore w:w="3" w:type="pct"/>
          <w:wAfter w:w="164" w:type="pct"/>
          <w:trHeight w:val="289"/>
        </w:trPr>
        <w:tc>
          <w:tcPr>
            <w:tcW w:w="4777" w:type="pct"/>
          </w:tcPr>
          <w:p w:rsidR="00EE49AB" w:rsidRDefault="00F104FF">
            <w:pPr>
              <w:pStyle w:val="TableParagraph"/>
              <w:spacing w:before="25"/>
              <w:ind w:left="77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фонде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содержится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следующая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информация: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gridAfter w:val="3"/>
          <w:wBefore w:w="3" w:type="pct"/>
          <w:wAfter w:w="164" w:type="pct"/>
          <w:trHeight w:val="289"/>
        </w:trPr>
        <w:tc>
          <w:tcPr>
            <w:tcW w:w="4777" w:type="pct"/>
          </w:tcPr>
          <w:p w:rsidR="00EE49AB" w:rsidRDefault="00F104FF">
            <w:pPr>
              <w:pStyle w:val="TableParagraph"/>
              <w:spacing w:before="24"/>
              <w:ind w:left="77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соответствие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компетенций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планируемым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дисциплине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(модулю);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gridAfter w:val="3"/>
          <w:wBefore w:w="3" w:type="pct"/>
          <w:wAfter w:w="164" w:type="pct"/>
          <w:trHeight w:val="290"/>
        </w:trPr>
        <w:tc>
          <w:tcPr>
            <w:tcW w:w="4777" w:type="pct"/>
          </w:tcPr>
          <w:p w:rsidR="00EE49AB" w:rsidRDefault="00F104FF">
            <w:pPr>
              <w:pStyle w:val="TableParagraph"/>
              <w:spacing w:before="25"/>
              <w:ind w:left="77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критерии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оценивания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сформированности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компетенций;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gridAfter w:val="3"/>
          <w:wBefore w:w="3" w:type="pct"/>
          <w:wAfter w:w="164" w:type="pct"/>
          <w:trHeight w:val="290"/>
        </w:trPr>
        <w:tc>
          <w:tcPr>
            <w:tcW w:w="4777" w:type="pct"/>
          </w:tcPr>
          <w:p w:rsidR="00EE49AB" w:rsidRDefault="00F104FF">
            <w:pPr>
              <w:pStyle w:val="TableParagraph"/>
              <w:spacing w:before="25"/>
              <w:ind w:left="77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механизм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формирования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дисциплине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(модулю);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gridAfter w:val="3"/>
          <w:wBefore w:w="3" w:type="pct"/>
          <w:wAfter w:w="164" w:type="pct"/>
          <w:trHeight w:val="290"/>
        </w:trPr>
        <w:tc>
          <w:tcPr>
            <w:tcW w:w="4777" w:type="pct"/>
          </w:tcPr>
          <w:p w:rsidR="00EE49AB" w:rsidRDefault="00F104FF">
            <w:pPr>
              <w:pStyle w:val="TableParagraph"/>
              <w:spacing w:before="25"/>
              <w:ind w:left="77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описание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порядка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оценивания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оценочного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средства;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gridAfter w:val="3"/>
          <w:wBefore w:w="3" w:type="pct"/>
          <w:wAfter w:w="164" w:type="pct"/>
          <w:trHeight w:val="290"/>
        </w:trPr>
        <w:tc>
          <w:tcPr>
            <w:tcW w:w="4777" w:type="pct"/>
          </w:tcPr>
          <w:p w:rsidR="00EE49AB" w:rsidRDefault="00F104FF">
            <w:pPr>
              <w:pStyle w:val="TableParagraph"/>
              <w:spacing w:before="25"/>
              <w:ind w:left="77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критерии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оценивания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оценочного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средства;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gridAfter w:val="3"/>
          <w:wBefore w:w="3" w:type="pct"/>
          <w:wAfter w:w="164" w:type="pct"/>
          <w:trHeight w:val="519"/>
        </w:trPr>
        <w:tc>
          <w:tcPr>
            <w:tcW w:w="4777" w:type="pct"/>
          </w:tcPr>
          <w:p w:rsidR="00EE49AB" w:rsidRDefault="00F104FF">
            <w:pPr>
              <w:pStyle w:val="TableParagraph"/>
              <w:spacing w:before="25"/>
              <w:ind w:left="250" w:firstLine="52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средств,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включая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требования,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предъявляемые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действиям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демонстрируемым результатам,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типов.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gridAfter w:val="3"/>
          <w:wBefore w:w="3" w:type="pct"/>
          <w:wAfter w:w="164" w:type="pct"/>
          <w:trHeight w:val="408"/>
        </w:trPr>
        <w:tc>
          <w:tcPr>
            <w:tcW w:w="4777" w:type="pct"/>
          </w:tcPr>
          <w:p w:rsidR="00EE49AB" w:rsidRDefault="00F104FF">
            <w:pPr>
              <w:pStyle w:val="TableParagraph"/>
              <w:spacing w:before="25"/>
              <w:ind w:left="776"/>
              <w:rPr>
                <w:sz w:val="20"/>
              </w:rPr>
            </w:pPr>
            <w:r>
              <w:rPr>
                <w:sz w:val="20"/>
              </w:rPr>
              <w:t>Фонд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дисциплине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находится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Приложении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программе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дисциплины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(модулю).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gridAfter w:val="1"/>
          <w:wBefore w:w="3" w:type="pct"/>
          <w:wAfter w:w="73" w:type="pct"/>
          <w:trHeight w:val="406"/>
        </w:trPr>
        <w:tc>
          <w:tcPr>
            <w:tcW w:w="4868" w:type="pct"/>
            <w:gridSpan w:val="3"/>
          </w:tcPr>
          <w:p w:rsidR="00EE49AB" w:rsidRDefault="00F104FF">
            <w:pPr>
              <w:pStyle w:val="TableParagraph"/>
              <w:spacing w:before="143"/>
              <w:ind w:left="776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Перечень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литературы,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необходимой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освоения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дисциплины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(модуля)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gridAfter w:val="1"/>
          <w:wBefore w:w="3" w:type="pct"/>
          <w:wAfter w:w="73" w:type="pct"/>
          <w:trHeight w:val="517"/>
        </w:trPr>
        <w:tc>
          <w:tcPr>
            <w:tcW w:w="4868" w:type="pct"/>
            <w:gridSpan w:val="3"/>
          </w:tcPr>
          <w:p w:rsidR="00EE49AB" w:rsidRDefault="00F104FF">
            <w:pPr>
              <w:pStyle w:val="TableParagraph"/>
              <w:spacing w:before="23" w:line="229" w:lineRule="exact"/>
              <w:ind w:left="776"/>
              <w:rPr>
                <w:sz w:val="20"/>
              </w:rPr>
            </w:pPr>
            <w:r>
              <w:rPr>
                <w:sz w:val="20"/>
              </w:rPr>
              <w:lastRenderedPageBreak/>
              <w:t>Освоение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дисциплины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(модуля)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предполагает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изучение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основной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дополнительной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литературы.</w:t>
            </w:r>
          </w:p>
          <w:p w:rsidR="00EE49AB" w:rsidRDefault="00F104FF">
            <w:pPr>
              <w:pStyle w:val="TableParagraph"/>
              <w:spacing w:line="229" w:lineRule="exact"/>
              <w:ind w:left="250"/>
              <w:rPr>
                <w:sz w:val="20"/>
              </w:rPr>
            </w:pPr>
            <w:r>
              <w:rPr>
                <w:sz w:val="20"/>
              </w:rPr>
              <w:t>Литература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доступна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обучающимся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одном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вариантов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(либо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обоих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них):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gridAfter w:val="1"/>
          <w:wBefore w:w="3" w:type="pct"/>
          <w:wAfter w:w="73" w:type="pct"/>
          <w:trHeight w:val="521"/>
        </w:trPr>
        <w:tc>
          <w:tcPr>
            <w:tcW w:w="4868" w:type="pct"/>
            <w:gridSpan w:val="3"/>
          </w:tcPr>
          <w:p w:rsidR="00EE49AB" w:rsidRDefault="00F104FF">
            <w:pPr>
              <w:pStyle w:val="TableParagraph"/>
              <w:spacing w:before="25"/>
              <w:ind w:left="250" w:firstLine="52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электронном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электронные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библиотечные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основании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заключенных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КФУ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договоров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правообладателями;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gridAfter w:val="1"/>
          <w:wBefore w:w="3" w:type="pct"/>
          <w:wAfter w:w="73" w:type="pct"/>
          <w:trHeight w:val="521"/>
        </w:trPr>
        <w:tc>
          <w:tcPr>
            <w:tcW w:w="4868" w:type="pct"/>
            <w:gridSpan w:val="3"/>
          </w:tcPr>
          <w:p w:rsidR="00EE49AB" w:rsidRDefault="00F104FF">
            <w:pPr>
              <w:pStyle w:val="TableParagraph"/>
              <w:spacing w:before="25"/>
              <w:ind w:left="250" w:firstLine="52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печатном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Научной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библиотеке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Елабужского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института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КФУ.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Обучающиеся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получают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учебную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литературу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абонементе 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читательским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билетам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пользования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Научной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библиотекой.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gridAfter w:val="1"/>
          <w:wBefore w:w="3" w:type="pct"/>
          <w:wAfter w:w="73" w:type="pct"/>
          <w:trHeight w:val="1212"/>
        </w:trPr>
        <w:tc>
          <w:tcPr>
            <w:tcW w:w="4868" w:type="pct"/>
            <w:gridSpan w:val="3"/>
          </w:tcPr>
          <w:p w:rsidR="00EE49AB" w:rsidRDefault="00F104FF">
            <w:pPr>
              <w:pStyle w:val="TableParagraph"/>
              <w:spacing w:before="25"/>
              <w:ind w:left="250" w:right="198" w:firstLine="525"/>
              <w:jc w:val="both"/>
              <w:rPr>
                <w:sz w:val="20"/>
              </w:rPr>
            </w:pPr>
            <w:r>
              <w:rPr>
                <w:sz w:val="20"/>
              </w:rPr>
              <w:t>Электронные издания доступны дистанционно из любой точки при введении обучающимся своего логина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пароля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кабинета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"Электронный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университет".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печатных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изданий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библиотечный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фонд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должен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укомплектован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расчета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0,25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экземпляра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изданий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основной литературы и не менее 0,25 экземпляра дополнительной литературы на каждого обучающегося из числа лиц,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одновременно осваивающих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данную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дисциплину.</w:t>
            </w:r>
          </w:p>
        </w:tc>
      </w:tr>
      <w:tr w:rsidR="00EE49AB" w:rsidTr="00D63C1D">
        <w:tblPrEx>
          <w:jc w:val="left"/>
          <w:tblCellSpacing w:w="0" w:type="nil"/>
          <w:tblLook w:val="01E0" w:firstRow="1" w:lastRow="1" w:firstColumn="1" w:lastColumn="1" w:noHBand="0" w:noVBand="0"/>
        </w:tblPrEx>
        <w:trPr>
          <w:gridBefore w:val="1"/>
          <w:gridAfter w:val="1"/>
          <w:wBefore w:w="3" w:type="pct"/>
          <w:wAfter w:w="73" w:type="pct"/>
          <w:trHeight w:val="4105"/>
        </w:trPr>
        <w:tc>
          <w:tcPr>
            <w:tcW w:w="4868" w:type="pct"/>
            <w:gridSpan w:val="3"/>
          </w:tcPr>
          <w:p w:rsidR="00EE49AB" w:rsidRDefault="00F104FF">
            <w:pPr>
              <w:pStyle w:val="TableParagraph"/>
              <w:spacing w:before="25"/>
              <w:ind w:left="250" w:firstLine="525"/>
              <w:rPr>
                <w:sz w:val="20"/>
              </w:rPr>
            </w:pPr>
            <w:r>
              <w:rPr>
                <w:sz w:val="20"/>
              </w:rPr>
              <w:t>Перечень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учебной литературы,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необходимой для освоения дисциплины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(модуля),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находится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Приложении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рабочей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программе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дисциплины.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Он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обновлению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изменении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</w:p>
          <w:p w:rsidR="00341DE4" w:rsidRDefault="00F104FF" w:rsidP="00341DE4">
            <w:pPr>
              <w:pStyle w:val="TableParagraph"/>
              <w:spacing w:line="230" w:lineRule="exact"/>
              <w:ind w:left="250"/>
              <w:rPr>
                <w:sz w:val="20"/>
              </w:rPr>
            </w:pPr>
            <w:r>
              <w:rPr>
                <w:sz w:val="20"/>
              </w:rPr>
              <w:t>договоров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КФУ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правообладателями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электронных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изданий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изменении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комплектования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фондов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Научной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библиотеки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Елабужского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института КФУ.</w:t>
            </w:r>
          </w:p>
          <w:p w:rsidR="00341DE4" w:rsidRDefault="00341DE4" w:rsidP="00341DE4">
            <w:pPr>
              <w:pStyle w:val="TableParagraph"/>
              <w:spacing w:line="230" w:lineRule="exact"/>
              <w:ind w:left="250"/>
              <w:rPr>
                <w:sz w:val="20"/>
              </w:rPr>
            </w:pPr>
          </w:p>
          <w:p w:rsidR="00341DE4" w:rsidRDefault="00341DE4" w:rsidP="007851B2">
            <w:pPr>
              <w:pStyle w:val="1"/>
              <w:numPr>
                <w:ilvl w:val="0"/>
                <w:numId w:val="5"/>
              </w:numPr>
              <w:tabs>
                <w:tab w:val="left" w:pos="1336"/>
              </w:tabs>
              <w:spacing w:before="74"/>
              <w:ind w:left="297" w:right="398" w:firstLine="525"/>
            </w:pPr>
            <w:r>
              <w:t>Перечень</w:t>
            </w:r>
            <w:r>
              <w:rPr>
                <w:spacing w:val="1"/>
              </w:rPr>
              <w:t xml:space="preserve"> </w:t>
            </w:r>
            <w:r>
              <w:t>ресурсов</w:t>
            </w:r>
            <w:r>
              <w:rPr>
                <w:spacing w:val="1"/>
              </w:rPr>
              <w:t xml:space="preserve"> </w:t>
            </w:r>
            <w:r>
              <w:t>информационно-телекоммуникационной</w:t>
            </w:r>
            <w:r>
              <w:rPr>
                <w:spacing w:val="1"/>
              </w:rPr>
              <w:t xml:space="preserve"> </w:t>
            </w:r>
            <w:r>
              <w:t>сети</w:t>
            </w:r>
            <w:r>
              <w:rPr>
                <w:spacing w:val="1"/>
              </w:rPr>
              <w:t xml:space="preserve"> </w:t>
            </w:r>
            <w:r>
              <w:t>"Интернет",</w:t>
            </w:r>
            <w:r>
              <w:rPr>
                <w:spacing w:val="1"/>
              </w:rPr>
              <w:t xml:space="preserve"> </w:t>
            </w:r>
            <w:r>
              <w:t>необходимых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-47"/>
              </w:rPr>
              <w:t xml:space="preserve"> </w:t>
            </w:r>
            <w:r>
              <w:t>освоения</w:t>
            </w:r>
            <w:r>
              <w:rPr>
                <w:spacing w:val="-1"/>
              </w:rPr>
              <w:t xml:space="preserve"> </w:t>
            </w:r>
            <w:r>
              <w:t>дисциплины (модуля)</w:t>
            </w:r>
          </w:p>
          <w:p w:rsidR="00341DE4" w:rsidRDefault="00341DE4" w:rsidP="00EF3A78">
            <w:pPr>
              <w:pStyle w:val="a3"/>
              <w:spacing w:before="53"/>
              <w:ind w:left="297"/>
              <w:jc w:val="both"/>
              <w:rPr>
                <w:color w:val="0000FF"/>
                <w:u w:val="single" w:color="0000FF"/>
              </w:rPr>
            </w:pPr>
            <w:r>
              <w:t>Библиотека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педагогике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hyperlink r:id="rId9">
              <w:r>
                <w:rPr>
                  <w:color w:val="0000FF"/>
                  <w:u w:val="single" w:color="0000FF"/>
                </w:rPr>
                <w:t>http://pedagogic.ru/</w:t>
              </w:r>
            </w:hyperlink>
          </w:p>
          <w:p w:rsidR="00BF4F59" w:rsidRDefault="00BF4F59" w:rsidP="00EF3A78">
            <w:pPr>
              <w:pStyle w:val="a3"/>
              <w:spacing w:before="53"/>
              <w:ind w:left="297"/>
              <w:jc w:val="both"/>
            </w:pPr>
            <w:r>
              <w:t xml:space="preserve">Педагогическая библиотека - </w:t>
            </w:r>
            <w:hyperlink r:id="rId10" w:history="1">
              <w:r w:rsidRPr="00FC270E">
                <w:rPr>
                  <w:rStyle w:val="a5"/>
                </w:rPr>
                <w:t>http://pedlib.ru/</w:t>
              </w:r>
            </w:hyperlink>
            <w:r>
              <w:t xml:space="preserve"> </w:t>
            </w:r>
          </w:p>
          <w:p w:rsidR="00341DE4" w:rsidRDefault="00341DE4" w:rsidP="00EF3A78">
            <w:pPr>
              <w:pStyle w:val="a3"/>
              <w:spacing w:before="61"/>
              <w:ind w:left="297"/>
              <w:jc w:val="both"/>
            </w:pPr>
            <w:r>
              <w:t>Российское</w:t>
            </w:r>
            <w:r>
              <w:rPr>
                <w:spacing w:val="-4"/>
              </w:rPr>
              <w:t xml:space="preserve"> </w:t>
            </w:r>
            <w:r>
              <w:t>образование:</w:t>
            </w:r>
            <w:r>
              <w:rPr>
                <w:spacing w:val="-4"/>
              </w:rPr>
              <w:t xml:space="preserve"> </w:t>
            </w:r>
            <w:r>
              <w:t>Федеральный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hyperlink r:id="rId11">
              <w:r>
                <w:rPr>
                  <w:color w:val="0000FF"/>
                  <w:u w:val="single" w:color="0000FF"/>
                </w:rPr>
                <w:t>http://www.edu.ru/</w:t>
              </w:r>
            </w:hyperlink>
          </w:p>
          <w:p w:rsidR="00341DE4" w:rsidRDefault="00341DE4" w:rsidP="00EF3A78">
            <w:pPr>
              <w:pStyle w:val="a3"/>
              <w:spacing w:before="60"/>
              <w:ind w:left="297"/>
              <w:jc w:val="both"/>
              <w:rPr>
                <w:color w:val="0000FF"/>
                <w:u w:val="single" w:color="0000FF"/>
              </w:rPr>
            </w:pPr>
            <w:r>
              <w:t>Федеральный закон "Об образовании в Российской Федерации" от 29.12.2012 N 273-ФЗ</w:t>
            </w:r>
            <w:r>
              <w:rPr>
                <w:spacing w:val="-47"/>
              </w:rPr>
              <w:t xml:space="preserve"> </w:t>
            </w:r>
            <w:r w:rsidR="00BF4F59">
              <w:rPr>
                <w:spacing w:val="-47"/>
              </w:rPr>
              <w:t>-</w:t>
            </w:r>
            <w:hyperlink r:id="rId12" w:history="1">
              <w:r w:rsidR="00BF4F59" w:rsidRPr="00FC270E">
                <w:rPr>
                  <w:rStyle w:val="a5"/>
                </w:rPr>
                <w:t>http://www.consultant.ru/document/cons_doc_LAW_140174/</w:t>
              </w:r>
            </w:hyperlink>
          </w:p>
          <w:p w:rsidR="00341DE4" w:rsidRDefault="00341DE4" w:rsidP="00EF3A78">
            <w:pPr>
              <w:pStyle w:val="a3"/>
              <w:spacing w:before="60"/>
              <w:ind w:left="297"/>
              <w:jc w:val="both"/>
              <w:rPr>
                <w:color w:val="0000FF"/>
                <w:u w:val="single" w:color="0000FF"/>
              </w:rPr>
            </w:pPr>
            <w:r>
              <w:t xml:space="preserve">Сообщество взаимопомощи учителей «Педсовет» - </w:t>
            </w:r>
            <w:hyperlink r:id="rId13">
              <w:r>
                <w:rPr>
                  <w:color w:val="0000FF"/>
                  <w:u w:val="single" w:color="0000FF"/>
                </w:rPr>
                <w:t>https://pedsovet.su/</w:t>
              </w:r>
            </w:hyperlink>
          </w:p>
          <w:p w:rsidR="00341DE4" w:rsidRDefault="00341DE4" w:rsidP="00EF3A78">
            <w:pPr>
              <w:pStyle w:val="a3"/>
              <w:spacing w:before="60"/>
              <w:ind w:left="297"/>
              <w:jc w:val="both"/>
              <w:rPr>
                <w:color w:val="0000FF"/>
                <w:u w:val="single" w:color="0000FF"/>
              </w:rPr>
            </w:pPr>
            <w:r>
              <w:rPr>
                <w:color w:val="0000FF"/>
                <w:spacing w:val="-47"/>
              </w:rPr>
              <w:t xml:space="preserve"> </w:t>
            </w:r>
            <w:r>
              <w:t>Все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2"/>
              </w:rPr>
              <w:t xml:space="preserve"> </w:t>
            </w:r>
            <w:r>
              <w:t>учителя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hyperlink r:id="rId14">
              <w:r>
                <w:rPr>
                  <w:color w:val="0000FF"/>
                  <w:u w:val="single" w:color="0000FF"/>
                </w:rPr>
                <w:t>http://www.uroki.net/</w:t>
              </w:r>
            </w:hyperlink>
          </w:p>
          <w:p w:rsidR="00BF4F59" w:rsidRDefault="00BF4F59" w:rsidP="006A2ED2">
            <w:pPr>
              <w:pStyle w:val="a3"/>
              <w:spacing w:before="60"/>
              <w:ind w:left="297"/>
              <w:jc w:val="both"/>
            </w:pPr>
            <w:r>
              <w:t xml:space="preserve">Портал Федеральных государственных образовательных стандартов высшего образования - </w:t>
            </w:r>
            <w:hyperlink r:id="rId15" w:history="1">
              <w:r w:rsidRPr="00FC270E">
                <w:rPr>
                  <w:rStyle w:val="a5"/>
                </w:rPr>
                <w:t>http://fgosvo.ru/</w:t>
              </w:r>
            </w:hyperlink>
            <w:r>
              <w:t xml:space="preserve"> </w:t>
            </w:r>
          </w:p>
        </w:tc>
      </w:tr>
    </w:tbl>
    <w:p w:rsidR="00EE49AB" w:rsidRDefault="00EE49AB">
      <w:pPr>
        <w:pStyle w:val="a3"/>
        <w:spacing w:before="7"/>
        <w:ind w:left="0"/>
        <w:rPr>
          <w:sz w:val="17"/>
        </w:rPr>
      </w:pPr>
    </w:p>
    <w:p w:rsidR="00EE49AB" w:rsidRDefault="00F104FF" w:rsidP="00D63C1D">
      <w:pPr>
        <w:pStyle w:val="1"/>
        <w:numPr>
          <w:ilvl w:val="0"/>
          <w:numId w:val="5"/>
        </w:numPr>
        <w:tabs>
          <w:tab w:val="left" w:pos="1560"/>
        </w:tabs>
        <w:spacing w:before="91" w:after="51"/>
        <w:ind w:left="567" w:firstLine="426"/>
      </w:pPr>
      <w:r>
        <w:t>Методические</w:t>
      </w:r>
      <w:r>
        <w:rPr>
          <w:spacing w:val="-4"/>
        </w:rPr>
        <w:t xml:space="preserve"> </w:t>
      </w:r>
      <w:r>
        <w:t>указания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освоению</w:t>
      </w:r>
      <w:r>
        <w:rPr>
          <w:spacing w:val="-2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(модуля)</w:t>
      </w:r>
    </w:p>
    <w:tbl>
      <w:tblPr>
        <w:tblW w:w="0" w:type="auto"/>
        <w:tblInd w:w="505" w:type="dxa"/>
        <w:tblBorders>
          <w:top w:val="single" w:sz="6" w:space="0" w:color="A1A1A1"/>
          <w:left w:val="single" w:sz="6" w:space="0" w:color="A1A1A1"/>
          <w:bottom w:val="single" w:sz="6" w:space="0" w:color="A1A1A1"/>
          <w:right w:val="single" w:sz="6" w:space="0" w:color="A1A1A1"/>
          <w:insideH w:val="single" w:sz="6" w:space="0" w:color="A1A1A1"/>
          <w:insideV w:val="single" w:sz="6" w:space="0" w:color="A1A1A1"/>
        </w:tblBorders>
        <w:tblLayout w:type="fixed"/>
        <w:tblLook w:val="01E0" w:firstRow="1" w:lastRow="1" w:firstColumn="1" w:lastColumn="1" w:noHBand="0" w:noVBand="0"/>
      </w:tblPr>
      <w:tblGrid>
        <w:gridCol w:w="2013"/>
        <w:gridCol w:w="8363"/>
      </w:tblGrid>
      <w:tr w:rsidR="00EE49AB" w:rsidTr="002629F8">
        <w:trPr>
          <w:trHeight w:val="265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9AB" w:rsidRDefault="00F104FF">
            <w:pPr>
              <w:pStyle w:val="TableParagraph"/>
              <w:spacing w:before="9"/>
              <w:ind w:left="273" w:right="2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Вид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работ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9AB" w:rsidRDefault="00F104FF">
            <w:pPr>
              <w:pStyle w:val="TableParagraph"/>
              <w:spacing w:before="9"/>
              <w:ind w:left="2433" w:right="24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Методические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рекомендации</w:t>
            </w:r>
          </w:p>
        </w:tc>
      </w:tr>
      <w:tr w:rsidR="00EE49AB" w:rsidTr="002629F8">
        <w:trPr>
          <w:trHeight w:val="2235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9AB" w:rsidRDefault="00F104FF">
            <w:pPr>
              <w:pStyle w:val="TableParagraph"/>
              <w:spacing w:before="76"/>
              <w:ind w:left="272" w:right="267"/>
              <w:jc w:val="center"/>
              <w:rPr>
                <w:sz w:val="20"/>
              </w:rPr>
            </w:pPr>
            <w:r>
              <w:rPr>
                <w:sz w:val="20"/>
              </w:rPr>
              <w:t>лекции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9AB" w:rsidRDefault="00EF3A78">
            <w:pPr>
              <w:pStyle w:val="TableParagraph"/>
              <w:spacing w:before="76"/>
              <w:ind w:left="89" w:right="62"/>
              <w:jc w:val="both"/>
              <w:rPr>
                <w:sz w:val="20"/>
              </w:rPr>
            </w:pPr>
            <w:r>
              <w:rPr>
                <w:sz w:val="20"/>
                <w:szCs w:val="20"/>
              </w:rPr>
              <w:t>В ходе лекционных занятий вести конспектирование учебного материала. Обращать внимание на категории, формулировки, раскрывающие содержание тех или иных явлений и процессов, научные выводы и практические рекомендации, положительный опыт в ораторском искусстве. Желательно оставить в рабочих конспектах поля, на которых делать пометки из рекомендованной литературы, дополняющие материал прослушанной лекции, а также подчеркивающие особую важность тех или иных теоретических положений. Задавать преподавателю уточняющие вопросы с целью уяснения теоретических положений, разрешения спорных ситуаций.</w:t>
            </w:r>
          </w:p>
        </w:tc>
      </w:tr>
      <w:tr w:rsidR="00EE49AB" w:rsidTr="002629F8">
        <w:trPr>
          <w:trHeight w:val="2542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9AB" w:rsidRDefault="00F104FF">
            <w:pPr>
              <w:pStyle w:val="TableParagraph"/>
              <w:spacing w:before="76"/>
              <w:ind w:left="274" w:right="266"/>
              <w:jc w:val="center"/>
              <w:rPr>
                <w:sz w:val="20"/>
              </w:rPr>
            </w:pPr>
            <w:r>
              <w:rPr>
                <w:sz w:val="20"/>
              </w:rPr>
              <w:t>практические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9AB" w:rsidRDefault="00EF3A78">
            <w:pPr>
              <w:pStyle w:val="TableParagraph"/>
              <w:spacing w:before="76"/>
              <w:ind w:left="89" w:right="60"/>
              <w:jc w:val="both"/>
              <w:rPr>
                <w:sz w:val="20"/>
              </w:rPr>
            </w:pPr>
            <w:r>
              <w:rPr>
                <w:sz w:val="20"/>
                <w:szCs w:val="20"/>
              </w:rPr>
              <w:t>В ходе подготовки к практическим занятиям изучить основную литературу, ознакомиться с дополнительной литературой, новыми публикациями в периодических изданиях: журналах, газетах и т.д. При этом учесть рекомендации преподавателя и требования учебной программы. Дорабатывать свой конспект лекции, делая в нем соответствующие записи из литературы, рекомендованной преподавателем и предусмотренной учебной программой. Подготовить тезисы для выступлений по всем учебным вопросам, выносимым на практическое занятие. Готовясь к докладу или реферативному сообщению, обращаться за методической помощью к преподавателю. Составить план-конспект своего выступления. Продумать примеры с целью обеспечения тесной связи изучаемой теории с реальной жизнью. </w:t>
            </w:r>
          </w:p>
        </w:tc>
      </w:tr>
      <w:tr w:rsidR="00EE49AB" w:rsidTr="002629F8">
        <w:trPr>
          <w:trHeight w:val="8787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9AB" w:rsidRDefault="00F104FF">
            <w:pPr>
              <w:pStyle w:val="TableParagraph"/>
              <w:spacing w:before="76"/>
              <w:ind w:left="274" w:right="267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самостоятельная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A78" w:rsidRPr="00EF3A78" w:rsidRDefault="00EF3A78" w:rsidP="00EF3A78">
            <w:pPr>
              <w:pStyle w:val="TableParagraph"/>
              <w:spacing w:before="76"/>
              <w:ind w:left="89" w:right="62"/>
              <w:jc w:val="both"/>
              <w:rPr>
                <w:sz w:val="20"/>
              </w:rPr>
            </w:pPr>
            <w:r w:rsidRPr="00EF3A78">
              <w:rPr>
                <w:sz w:val="20"/>
              </w:rPr>
              <w:t xml:space="preserve">Своевременное и качественное выполнение самостоятельной работы базируется на соблюдении настоящих рекомендаций и изучении рекомендованной литературы. Подготовка к самостоятельной работе направлена на развитие и закрепление у студентов навыков самостоятельного глубокого, творческого и всестороннего анализа научной, методической и другой литературы по актуальным проблемам дисциплины; на выработку навыков и умений грамотно и убедительно излагать материал, четко формулировать теоретические обобщения, выводы и практические рекомендации. Выполнение заданий самостоятельной работы должны отвечать высоким квалификационным требованиям в отношении научности содержания и оформления. Большое значение имеет совершенствование навыков конспектирования у студентов. </w:t>
            </w:r>
          </w:p>
          <w:p w:rsidR="00EF3A78" w:rsidRPr="00EF3A78" w:rsidRDefault="00EF3A78" w:rsidP="00EF3A78">
            <w:pPr>
              <w:pStyle w:val="TableParagraph"/>
              <w:spacing w:before="76"/>
              <w:ind w:left="89" w:right="62"/>
              <w:jc w:val="both"/>
              <w:rPr>
                <w:sz w:val="20"/>
              </w:rPr>
            </w:pPr>
            <w:r w:rsidRPr="00EF3A78">
              <w:rPr>
                <w:sz w:val="20"/>
              </w:rPr>
              <w:t xml:space="preserve">Преподаватель может рекомендовать студентам следующие основные формы записи как задания для самостоятельной работы: план (простой и развернутый), выписки, тезисы. </w:t>
            </w:r>
          </w:p>
          <w:p w:rsidR="00EF3A78" w:rsidRPr="00EF3A78" w:rsidRDefault="00EF3A78" w:rsidP="00EF3A78">
            <w:pPr>
              <w:pStyle w:val="TableParagraph"/>
              <w:spacing w:before="76"/>
              <w:ind w:left="89" w:right="62"/>
              <w:jc w:val="both"/>
              <w:rPr>
                <w:sz w:val="20"/>
              </w:rPr>
            </w:pPr>
            <w:r w:rsidRPr="00EF3A78">
              <w:rPr>
                <w:sz w:val="20"/>
              </w:rPr>
              <w:t xml:space="preserve">Результаты конспектирования могут быть представлены в различных формах. </w:t>
            </w:r>
          </w:p>
          <w:p w:rsidR="00EF3A78" w:rsidRPr="00EF3A78" w:rsidRDefault="00EF3A78" w:rsidP="00EF3A78">
            <w:pPr>
              <w:pStyle w:val="TableParagraph"/>
              <w:spacing w:before="76"/>
              <w:ind w:left="89" w:right="62"/>
              <w:jc w:val="both"/>
              <w:rPr>
                <w:sz w:val="20"/>
              </w:rPr>
            </w:pPr>
            <w:r w:rsidRPr="00EF3A78">
              <w:rPr>
                <w:sz w:val="20"/>
              </w:rPr>
              <w:t xml:space="preserve">План - это схема прочитанного материала, краткий (или подробный) перечень вопросов, отражающих структуру и последовательность материала. </w:t>
            </w:r>
          </w:p>
          <w:p w:rsidR="00EF3A78" w:rsidRPr="00EF3A78" w:rsidRDefault="00EF3A78" w:rsidP="00EF3A78">
            <w:pPr>
              <w:pStyle w:val="TableParagraph"/>
              <w:spacing w:before="76"/>
              <w:ind w:left="89" w:right="62"/>
              <w:jc w:val="both"/>
              <w:rPr>
                <w:sz w:val="20"/>
              </w:rPr>
            </w:pPr>
            <w:r w:rsidRPr="00EF3A78">
              <w:rPr>
                <w:sz w:val="20"/>
              </w:rPr>
              <w:t xml:space="preserve">Подробно составленный план вполне заменяет конспект. </w:t>
            </w:r>
          </w:p>
          <w:p w:rsidR="00EF3A78" w:rsidRPr="00EF3A78" w:rsidRDefault="00EF3A78" w:rsidP="00EF3A78">
            <w:pPr>
              <w:pStyle w:val="TableParagraph"/>
              <w:spacing w:before="76"/>
              <w:ind w:left="89" w:right="62"/>
              <w:jc w:val="both"/>
              <w:rPr>
                <w:sz w:val="20"/>
              </w:rPr>
            </w:pPr>
            <w:r w:rsidRPr="00EF3A78">
              <w:rPr>
                <w:sz w:val="20"/>
              </w:rPr>
              <w:t xml:space="preserve">Конспект - это систематизированное, логичное изложение материала источника. Различаются четыре типа конспектов: </w:t>
            </w:r>
          </w:p>
          <w:p w:rsidR="00EF3A78" w:rsidRPr="00EF3A78" w:rsidRDefault="00EF3A78" w:rsidP="00EF3A78">
            <w:pPr>
              <w:pStyle w:val="TableParagraph"/>
              <w:spacing w:before="76"/>
              <w:ind w:left="89" w:right="62"/>
              <w:jc w:val="both"/>
              <w:rPr>
                <w:sz w:val="20"/>
              </w:rPr>
            </w:pPr>
            <w:r w:rsidRPr="00EF3A78">
              <w:rPr>
                <w:sz w:val="20"/>
              </w:rPr>
              <w:t xml:space="preserve">- план-конспект - это развернутый детализированный план, в котором достаточно подробные записи приводятся по тем пунктам плана, которые нуждаются в пояснении; </w:t>
            </w:r>
          </w:p>
          <w:p w:rsidR="00EF3A78" w:rsidRPr="00EF3A78" w:rsidRDefault="00EF3A78" w:rsidP="00EF3A78">
            <w:pPr>
              <w:pStyle w:val="TableParagraph"/>
              <w:spacing w:before="76"/>
              <w:ind w:left="89" w:right="62"/>
              <w:jc w:val="both"/>
              <w:rPr>
                <w:sz w:val="20"/>
              </w:rPr>
            </w:pPr>
            <w:r w:rsidRPr="00EF3A78">
              <w:rPr>
                <w:sz w:val="20"/>
              </w:rPr>
              <w:t xml:space="preserve">- текстуальный конспект - это воспроизведение наиболее важных положений и фактов источника; </w:t>
            </w:r>
          </w:p>
          <w:p w:rsidR="00EF3A78" w:rsidRPr="00EF3A78" w:rsidRDefault="00EF3A78" w:rsidP="00EF3A78">
            <w:pPr>
              <w:pStyle w:val="TableParagraph"/>
              <w:spacing w:before="76"/>
              <w:ind w:left="89" w:right="62"/>
              <w:jc w:val="both"/>
              <w:rPr>
                <w:sz w:val="20"/>
              </w:rPr>
            </w:pPr>
            <w:r w:rsidRPr="00EF3A78">
              <w:rPr>
                <w:sz w:val="20"/>
              </w:rPr>
              <w:t xml:space="preserve">- свободный конспект - это четко и кратко сформулированные (изложенные) основные положения в результате глубокого осмысливания материала. В нем могут присутствовать выписки, цитаты, тезисы; часть материала может быть представлена планом; </w:t>
            </w:r>
          </w:p>
          <w:p w:rsidR="00EF3A78" w:rsidRPr="00EF3A78" w:rsidRDefault="00EF3A78" w:rsidP="00EF3A78">
            <w:pPr>
              <w:pStyle w:val="TableParagraph"/>
              <w:spacing w:before="76"/>
              <w:ind w:left="89" w:right="62"/>
              <w:jc w:val="both"/>
              <w:rPr>
                <w:sz w:val="20"/>
              </w:rPr>
            </w:pPr>
            <w:r w:rsidRPr="00EF3A78">
              <w:rPr>
                <w:sz w:val="20"/>
              </w:rPr>
              <w:t xml:space="preserve">- тематический конспект - составляется на основе изучения ряда источников и дает более или менее исчерпывающий ответ по какой-то схеме (вопросу). </w:t>
            </w:r>
          </w:p>
          <w:p w:rsidR="00EF3A78" w:rsidRPr="00EF3A78" w:rsidRDefault="00EF3A78" w:rsidP="00EF3A78">
            <w:pPr>
              <w:pStyle w:val="TableParagraph"/>
              <w:spacing w:before="76"/>
              <w:ind w:left="89" w:right="62"/>
              <w:jc w:val="both"/>
              <w:rPr>
                <w:sz w:val="20"/>
              </w:rPr>
            </w:pPr>
            <w:r w:rsidRPr="00EF3A78">
              <w:rPr>
                <w:sz w:val="20"/>
              </w:rPr>
              <w:t xml:space="preserve">Выписки студент делает, изучая литературу и сталкиваясь с научной полемикой разных авторов, с различными подходами в рассмотрении вопросов. Следует учитывать все многообразие точек зрения, а в случае выбора какой-либо одной из них - обосновывать, аргументировать свою позицию. При необходимости подтвердить цитатами. Цитирование представляет собой дословное воспроизведение фрагмента какого-либо текста. Поэтому необходимо тщательно выверить соответствие текста цитаты источнику. </w:t>
            </w:r>
          </w:p>
          <w:p w:rsidR="00EE49AB" w:rsidRDefault="00EF3A78" w:rsidP="00EF3A78">
            <w:pPr>
              <w:pStyle w:val="TableParagraph"/>
              <w:spacing w:before="76"/>
              <w:ind w:left="89" w:right="62"/>
              <w:jc w:val="both"/>
              <w:rPr>
                <w:sz w:val="20"/>
              </w:rPr>
            </w:pPr>
            <w:r w:rsidRPr="00EF3A78">
              <w:rPr>
                <w:sz w:val="20"/>
              </w:rPr>
              <w:t>Тезисы - концентрированное изложение основных положений прочитанного материала.</w:t>
            </w:r>
          </w:p>
        </w:tc>
      </w:tr>
      <w:tr w:rsidR="00EE49AB" w:rsidTr="002629F8">
        <w:trPr>
          <w:trHeight w:val="1393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9AB" w:rsidRDefault="00EF3A78">
            <w:pPr>
              <w:pStyle w:val="TableParagraph"/>
              <w:spacing w:before="74"/>
              <w:ind w:left="274" w:right="266"/>
              <w:jc w:val="center"/>
              <w:rPr>
                <w:sz w:val="20"/>
              </w:rPr>
            </w:pPr>
            <w:r>
              <w:rPr>
                <w:sz w:val="20"/>
              </w:rPr>
              <w:t>экзамен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A78" w:rsidRDefault="00EF3A78">
            <w:pPr>
              <w:pStyle w:val="TableParagraph"/>
              <w:spacing w:before="74"/>
              <w:ind w:left="89" w:right="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Рекомендуется при подготовке к экзамену опираться на следующий план: </w:t>
            </w:r>
            <w:r>
              <w:rPr>
                <w:sz w:val="20"/>
                <w:szCs w:val="20"/>
              </w:rPr>
              <w:br/>
              <w:t xml:space="preserve">- просмотреть программу курса, с целью выявления наиболее проблемных тем, вопросов, которые могут вызвать трудности при подготовке к экзамену; </w:t>
            </w:r>
            <w:r>
              <w:rPr>
                <w:sz w:val="20"/>
                <w:szCs w:val="20"/>
              </w:rPr>
              <w:br/>
              <w:t>- выполнить задания, предложенные в учебно-методическом комплексе изучаемой дисциплины. При этом для эффективного закрепления информации поработать с перечнем предложенной литературы.</w:t>
            </w:r>
          </w:p>
          <w:p w:rsidR="00EF3A78" w:rsidRDefault="00EF3A78">
            <w:pPr>
              <w:pStyle w:val="TableParagraph"/>
              <w:spacing w:before="74"/>
              <w:ind w:left="89" w:right="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 выполнении первых двух пунктов плана студент получит возможность оценить свои знания и навыки по прослушанной дисциплине и сориентироваться при планировании объема подготовки. </w:t>
            </w:r>
          </w:p>
          <w:p w:rsidR="00EF3A78" w:rsidRDefault="00EF3A78">
            <w:pPr>
              <w:pStyle w:val="TableParagraph"/>
              <w:spacing w:before="74"/>
              <w:ind w:left="89" w:right="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Темы необходимо изучать последовательно, внимательно обращая внимание на описание вопросов, которые раскрывают ее содержание. </w:t>
            </w:r>
            <w:r>
              <w:rPr>
                <w:sz w:val="20"/>
                <w:szCs w:val="20"/>
              </w:rPr>
              <w:br/>
              <w:t>Необходимо помнить:</w:t>
            </w:r>
          </w:p>
          <w:p w:rsidR="00EF3A78" w:rsidRDefault="00EF3A78">
            <w:pPr>
              <w:pStyle w:val="TableParagraph"/>
              <w:spacing w:before="74"/>
              <w:ind w:left="89" w:right="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ответы на вопросы экзаменатора должны быть четкими и полными;</w:t>
            </w:r>
          </w:p>
          <w:p w:rsidR="00EF3A78" w:rsidRDefault="00EF3A78">
            <w:pPr>
              <w:pStyle w:val="TableParagraph"/>
              <w:spacing w:before="74"/>
              <w:ind w:left="89" w:right="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студент должен показать навыки грамотного владения терминами, знать их определения;</w:t>
            </w:r>
          </w:p>
          <w:p w:rsidR="00EF3A78" w:rsidRDefault="00EF3A78">
            <w:pPr>
              <w:pStyle w:val="TableParagraph"/>
              <w:spacing w:before="74"/>
              <w:ind w:left="89" w:right="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показать умения анализировать научный материал, нормативно-правовые документы;</w:t>
            </w:r>
          </w:p>
          <w:p w:rsidR="00FA76AA" w:rsidRDefault="00EF3A78">
            <w:pPr>
              <w:pStyle w:val="TableParagraph"/>
              <w:spacing w:before="74"/>
              <w:ind w:left="89" w:right="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уметь приводить точки зрения педагогов-исследователей и педагогов-практиков,</w:t>
            </w:r>
          </w:p>
          <w:p w:rsidR="00EE49AB" w:rsidRDefault="00EF3A78">
            <w:pPr>
              <w:pStyle w:val="TableParagraph"/>
              <w:spacing w:before="74"/>
              <w:ind w:left="89" w:right="59"/>
              <w:jc w:val="both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 анализировать и формулировать собственные выводы и предложения по рассматриваемой проблеме</w:t>
            </w:r>
          </w:p>
        </w:tc>
      </w:tr>
      <w:tr w:rsidR="00F45300" w:rsidTr="002629F8">
        <w:trPr>
          <w:trHeight w:val="2973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00" w:rsidRDefault="00F45300">
            <w:pPr>
              <w:pStyle w:val="TableParagraph"/>
              <w:spacing w:before="74"/>
              <w:ind w:left="274" w:right="266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зачет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9F8" w:rsidRDefault="002629F8">
            <w:pPr>
              <w:pStyle w:val="TableParagraph"/>
              <w:spacing w:before="74"/>
              <w:ind w:left="89" w:right="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Готовиться к зачету необходимо последовательно, с учетом контрольных вопросов. Сначала следует определить место каждого контрольного вопроса в соответствующем разделе темы учебной программы, а затем внимательно прочитать и осмыслить рекомендованные научные работы, соответствующие разделы рекомендованных учебников. При этом полезно делать хотя бы самые краткие выписки и заметки. Работу над темой можно считать завершенной, если вы сможете ответить на все контрольные вопросы и дать определение понятий по изучаемой теме. Для обеспечения полноты ответа на контрольные вопросы и лучшего запоминания теоретического материала рекомендуется составлять план ответа на контрольный вопрос.</w:t>
            </w:r>
          </w:p>
          <w:p w:rsidR="002629F8" w:rsidRDefault="002629F8">
            <w:pPr>
              <w:pStyle w:val="TableParagraph"/>
              <w:spacing w:before="74"/>
              <w:ind w:left="89" w:right="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Это позволит сэкономить время для подготовки непосредственно перед зачетом за счет обращения не к литературе, а к своим записям.</w:t>
            </w:r>
          </w:p>
          <w:p w:rsidR="002629F8" w:rsidRDefault="002629F8">
            <w:pPr>
              <w:pStyle w:val="TableParagraph"/>
              <w:spacing w:before="74"/>
              <w:ind w:left="89" w:right="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 подготовке необходимо выявлять наиболее сложные, дискуссионные вопросы, с тем, чтобы обсудить их с преподавателем на обзорных лекциях и консультациях. </w:t>
            </w:r>
          </w:p>
          <w:p w:rsidR="002629F8" w:rsidRDefault="002629F8">
            <w:pPr>
              <w:pStyle w:val="TableParagraph"/>
              <w:spacing w:before="74"/>
              <w:ind w:left="89" w:right="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Нельзя ограничивать подготовку к зачету простым повторением изученного материала. Необходимо углубить и расширить ранее приобретенные знания за счет новых идей и положений. Результат по сдаче зачета объявляется студентам, вносится в экзаменационную ведомость. </w:t>
            </w:r>
          </w:p>
          <w:p w:rsidR="002629F8" w:rsidRDefault="002629F8" w:rsidP="002629F8">
            <w:pPr>
              <w:pStyle w:val="TableParagraph"/>
              <w:spacing w:before="74"/>
              <w:ind w:left="89" w:right="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Незачет проставляется только в ведомости. После чего студент освобождается от дальнейшего присутствия на зачете. При получении незачета повторная сдача осуществляется в другие дни, установленные деканатом. </w:t>
            </w:r>
          </w:p>
          <w:p w:rsidR="00F45300" w:rsidRDefault="002629F8">
            <w:pPr>
              <w:pStyle w:val="TableParagraph"/>
              <w:spacing w:before="74"/>
              <w:ind w:left="89" w:right="5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Положительные оценки "зачтено" выставляются, если студент усвоил учебный материал, исчерпывающе, логически, грамотно изложив его, показал знания специальной литературы, не допускал существенных неточностей, а также правильно применял понятийный аппарат.</w:t>
            </w:r>
          </w:p>
        </w:tc>
      </w:tr>
    </w:tbl>
    <w:p w:rsidR="00EE49AB" w:rsidRDefault="00EE49AB">
      <w:pPr>
        <w:jc w:val="both"/>
        <w:rPr>
          <w:sz w:val="20"/>
        </w:rPr>
        <w:sectPr w:rsidR="00EE49AB" w:rsidSect="00EF3A78">
          <w:pgSz w:w="11910" w:h="16840"/>
          <w:pgMar w:top="567" w:right="220" w:bottom="280" w:left="580" w:header="720" w:footer="720" w:gutter="0"/>
          <w:cols w:space="720"/>
        </w:sectPr>
      </w:pPr>
    </w:p>
    <w:tbl>
      <w:tblPr>
        <w:tblW w:w="0" w:type="auto"/>
        <w:tblInd w:w="497" w:type="dxa"/>
        <w:tblLayout w:type="fixed"/>
        <w:tblLook w:val="01E0" w:firstRow="1" w:lastRow="1" w:firstColumn="1" w:lastColumn="1" w:noHBand="0" w:noVBand="0"/>
      </w:tblPr>
      <w:tblGrid>
        <w:gridCol w:w="10493"/>
      </w:tblGrid>
      <w:tr w:rsidR="00EE49AB" w:rsidTr="00EF3A78">
        <w:trPr>
          <w:trHeight w:val="996"/>
        </w:trPr>
        <w:tc>
          <w:tcPr>
            <w:tcW w:w="10493" w:type="dxa"/>
          </w:tcPr>
          <w:p w:rsidR="00EE49AB" w:rsidRDefault="00F104FF">
            <w:pPr>
              <w:pStyle w:val="TableParagraph"/>
              <w:ind w:left="16" w:right="191" w:firstLine="52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10. Перечень информационных технологий, используемых при осуществлении образовательного процесса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 дисциплинe (модулю), включая перечень программного обеспечения и информационных справочных систем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(при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необходимости)</w:t>
            </w:r>
          </w:p>
        </w:tc>
      </w:tr>
      <w:tr w:rsidR="00EE49AB" w:rsidTr="00EF3A78">
        <w:trPr>
          <w:trHeight w:val="863"/>
        </w:trPr>
        <w:tc>
          <w:tcPr>
            <w:tcW w:w="10493" w:type="dxa"/>
          </w:tcPr>
          <w:p w:rsidR="00EE49AB" w:rsidRDefault="00F104FF">
            <w:pPr>
              <w:pStyle w:val="TableParagraph"/>
              <w:spacing w:before="14"/>
              <w:ind w:left="16" w:right="275" w:firstLine="525"/>
              <w:jc w:val="both"/>
              <w:rPr>
                <w:sz w:val="20"/>
              </w:rPr>
            </w:pPr>
            <w:r>
              <w:rPr>
                <w:sz w:val="20"/>
              </w:rPr>
              <w:t>Перечень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используемых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дисциплине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(модулю),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справочных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Приложении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рабочей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программе дисциплины (модуля).</w:t>
            </w:r>
          </w:p>
        </w:tc>
      </w:tr>
      <w:tr w:rsidR="00EE49AB" w:rsidTr="00EF3A78">
        <w:trPr>
          <w:trHeight w:val="636"/>
        </w:trPr>
        <w:tc>
          <w:tcPr>
            <w:tcW w:w="10493" w:type="dxa"/>
          </w:tcPr>
          <w:p w:rsidR="00EE49AB" w:rsidRDefault="00F104FF">
            <w:pPr>
              <w:pStyle w:val="TableParagraph"/>
              <w:spacing w:before="134"/>
              <w:ind w:left="16" w:right="215" w:firstLine="525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Описание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материально-технической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базы,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необходимой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осуществления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образовательного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процесса 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дисциплинe (модулю)</w:t>
            </w:r>
          </w:p>
        </w:tc>
      </w:tr>
      <w:tr w:rsidR="00EE49AB" w:rsidTr="00FA76AA">
        <w:trPr>
          <w:trHeight w:val="2418"/>
        </w:trPr>
        <w:tc>
          <w:tcPr>
            <w:tcW w:w="10493" w:type="dxa"/>
          </w:tcPr>
          <w:p w:rsidR="00F45300" w:rsidRDefault="00F45300" w:rsidP="00F45300">
            <w:pPr>
              <w:pStyle w:val="TableParagraph"/>
              <w:ind w:left="16" w:right="605" w:firstLine="525"/>
              <w:jc w:val="both"/>
            </w:pPr>
            <w: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  <w:p w:rsidR="00F45300" w:rsidRDefault="00F45300" w:rsidP="00F45300">
            <w:pPr>
              <w:pStyle w:val="TableParagraph"/>
              <w:ind w:left="16" w:right="605" w:firstLine="525"/>
              <w:jc w:val="both"/>
            </w:pPr>
            <w:r>
              <w:t>Учебная аудитория № 3 (423600, Республика Татарстан, г. Елабуга, ул. Горького, д.84)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аттестации. В аудитории: выход в Интернет, внутривузовская компьютерная сеть, доступ в электронную информационно-образовательную среду.  столы ученические 2-хместные – посадочные места по числу студентов (50) – 25 шт. Комплект мебели (посадочных мест) для преподавателя 1 шт. скамьи со спинками 2-хместные – 19 шт. стулья металлические – 13 шт. доска классная меловая трехстворчатая – 1 шт. кафедра (трибуна) переносная – 1 шт. Технические средства: ноутбук ICL – 1 шт.  проектор Viev Sonic (переносной) – 1 шт.  экран (переносной) – 1 шт. Набор учебно-наглядных пособий: комплект презентаций в электронном формате по преподаваемой дисциплине 3-5 шт.</w:t>
            </w:r>
          </w:p>
          <w:p w:rsidR="00F45300" w:rsidRDefault="00F45300" w:rsidP="00F45300">
            <w:pPr>
              <w:pStyle w:val="TableParagraph"/>
              <w:ind w:left="16" w:right="605" w:firstLine="525"/>
              <w:jc w:val="both"/>
            </w:pPr>
            <w:r>
              <w:t>Учебная аудитория № 116 (423600, Республика Татарстан, г. Елабуга, ул. Казанская, д.89) для проведения занятий семинарского типа, групповых и индивидуальных консультаций. В аудитории: комплект мебели (посадочных мест) 22 шт. Комплект мебели (посадочных мест) для преподавателя 1 шт. Доска меловая настенная 1 шт.</w:t>
            </w:r>
          </w:p>
          <w:p w:rsidR="00F45300" w:rsidRDefault="00F45300" w:rsidP="00F45300">
            <w:pPr>
              <w:pStyle w:val="TableParagraph"/>
              <w:ind w:left="16" w:right="605" w:firstLine="525"/>
              <w:jc w:val="both"/>
            </w:pPr>
            <w:r>
              <w:t>Учебная аудитория № 13 (423600, Республика Татарстан, г. Елабуга, ул. Горького, д.84) для проведения занятий семинарского типа, проведения групповых и индивидуальных консультаций, проведения текущего контроля и промежуточной аттестации. В аудитории: выход в Интернет, внутривузовская компьютерная сеть, доступ в электронную информационно-образовательную среду. Столы ученические 3-хместные – 15 шт.  столы ученические 2-хместные – 3 шт. стол преподавателя – 1 шт. скамьи со спинкой 3-хместные – 15 шт. скамьи со спинкой 2-хместные – 3 шт. кафедра (трибуна) – 1 шт. доска меловая – 1 шт. витрины стеклянные для зоологических препаратов – 2 шт. проектор «Epson EB-X72» стационарный – 1 шт. экран стационарный – 1 шт. ноутбук ICL – 1 шт. шкафчик металлический для хранения кабелей подключения ноутбука к интернету и проектору – 1 шт. планшеты с цветными фотографиями – 28 шт. подвесная система Joker для планшетов с фотографиями –  4 шт.</w:t>
            </w:r>
          </w:p>
          <w:p w:rsidR="00EE49AB" w:rsidRDefault="00F45300" w:rsidP="00F45300">
            <w:pPr>
              <w:pStyle w:val="TableParagraph"/>
              <w:ind w:left="16" w:right="605" w:firstLine="525"/>
              <w:jc w:val="both"/>
              <w:rPr>
                <w:sz w:val="20"/>
              </w:rPr>
            </w:pPr>
            <w:r>
              <w:t>Учебная аудитория № 108 (423600, Республика Татарстан, г. Елабуга, ул. Казанская, д.89) для проведения занятий семинарского типа, групповых и индивидуальных консультаций. В аудитории: комплект мебели (посадочных мест) 30 шт. Комплект мебели (посадочных мест) для преподавателя 1 шт. Доска меловая настенная 1 шт.</w:t>
            </w:r>
          </w:p>
        </w:tc>
      </w:tr>
      <w:tr w:rsidR="00EE49AB" w:rsidTr="00FA76AA">
        <w:trPr>
          <w:trHeight w:val="92"/>
        </w:trPr>
        <w:tc>
          <w:tcPr>
            <w:tcW w:w="10493" w:type="dxa"/>
          </w:tcPr>
          <w:p w:rsidR="00EE49AB" w:rsidRDefault="00F104FF">
            <w:pPr>
              <w:pStyle w:val="TableParagraph"/>
              <w:spacing w:before="133"/>
              <w:ind w:left="16" w:right="215" w:firstLine="525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Средства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адаптации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преподавания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дисциплины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потребностям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обучающихся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инвалидов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лиц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ограниченными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возможностями здоровья</w:t>
            </w:r>
          </w:p>
        </w:tc>
      </w:tr>
      <w:tr w:rsidR="00EE49AB" w:rsidTr="00EF3A78">
        <w:trPr>
          <w:trHeight w:val="518"/>
        </w:trPr>
        <w:tc>
          <w:tcPr>
            <w:tcW w:w="10493" w:type="dxa"/>
          </w:tcPr>
          <w:p w:rsidR="00EE49AB" w:rsidRDefault="00F104FF">
            <w:pPr>
              <w:pStyle w:val="TableParagraph"/>
              <w:spacing w:before="14"/>
              <w:ind w:left="16" w:right="215" w:firstLine="525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необходимости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образовательном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применяются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следующие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технологии,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облегчающие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восприятие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обучающимися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инвалидами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лицами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ограниченными возможностями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здоровья:</w:t>
            </w:r>
          </w:p>
        </w:tc>
      </w:tr>
      <w:tr w:rsidR="00EE49AB" w:rsidTr="00EF3A78">
        <w:trPr>
          <w:trHeight w:val="518"/>
        </w:trPr>
        <w:tc>
          <w:tcPr>
            <w:tcW w:w="10493" w:type="dxa"/>
          </w:tcPr>
          <w:p w:rsidR="00EE49AB" w:rsidRDefault="00F104FF">
            <w:pPr>
              <w:pStyle w:val="TableParagraph"/>
              <w:spacing w:before="17"/>
              <w:ind w:left="16" w:right="215" w:firstLine="52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текстовой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версии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любого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нетекстового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контента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возможного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преобразования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альтернативные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удобные 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пользователей;</w:t>
            </w:r>
          </w:p>
        </w:tc>
      </w:tr>
      <w:tr w:rsidR="00EE49AB" w:rsidTr="00EF3A78">
        <w:trPr>
          <w:trHeight w:val="751"/>
        </w:trPr>
        <w:tc>
          <w:tcPr>
            <w:tcW w:w="10493" w:type="dxa"/>
          </w:tcPr>
          <w:p w:rsidR="00EE49AB" w:rsidRDefault="00F104FF">
            <w:pPr>
              <w:pStyle w:val="TableParagraph"/>
              <w:spacing w:before="17"/>
              <w:ind w:left="16" w:right="273" w:firstLine="525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контента,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потери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структуры,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предусмотреть возможность масштабирования текста и изображений без потери качества, предусмотреть доступность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контентом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клавиатуры;</w:t>
            </w:r>
          </w:p>
        </w:tc>
      </w:tr>
      <w:tr w:rsidR="00EE49AB" w:rsidTr="00EF3A78">
        <w:trPr>
          <w:trHeight w:val="713"/>
        </w:trPr>
        <w:tc>
          <w:tcPr>
            <w:tcW w:w="10493" w:type="dxa"/>
          </w:tcPr>
          <w:p w:rsidR="00EE49AB" w:rsidRDefault="00F104FF">
            <w:pPr>
              <w:pStyle w:val="TableParagraph"/>
              <w:spacing w:before="17"/>
              <w:ind w:left="16" w:firstLine="52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возможностей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воспринимать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одну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информацию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источников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EE49AB" w:rsidRDefault="00F104FF">
            <w:pPr>
              <w:pStyle w:val="TableParagraph"/>
              <w:spacing w:line="228" w:lineRule="exact"/>
              <w:ind w:left="16" w:right="215"/>
              <w:rPr>
                <w:sz w:val="20"/>
              </w:rPr>
            </w:pPr>
            <w:r>
              <w:rPr>
                <w:sz w:val="20"/>
              </w:rPr>
              <w:t>например,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так,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нарушениями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слуха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получали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информацию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визуально,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нарушениями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зрения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аудиально;</w:t>
            </w:r>
          </w:p>
        </w:tc>
      </w:tr>
    </w:tbl>
    <w:p w:rsidR="00D63C1D" w:rsidRPr="00D63C1D" w:rsidRDefault="00B248BD" w:rsidP="00D63C1D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516736" behindDoc="1" locked="0" layoutInCell="1" allowOverlap="1">
                <wp:simplePos x="0" y="0"/>
                <wp:positionH relativeFrom="page">
                  <wp:posOffset>7165975</wp:posOffset>
                </wp:positionH>
                <wp:positionV relativeFrom="page">
                  <wp:posOffset>730250</wp:posOffset>
                </wp:positionV>
                <wp:extent cx="9525" cy="1126490"/>
                <wp:effectExtent l="0" t="0" r="0" b="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" cy="1126490"/>
                        </a:xfrm>
                        <a:custGeom>
                          <a:avLst/>
                          <a:gdLst>
                            <a:gd name="T0" fmla="+- 0 11299 11285"/>
                            <a:gd name="T1" fmla="*/ T0 w 15"/>
                            <a:gd name="T2" fmla="+- 0 1150 1150"/>
                            <a:gd name="T3" fmla="*/ 1150 h 1774"/>
                            <a:gd name="T4" fmla="+- 0 11285 11285"/>
                            <a:gd name="T5" fmla="*/ T4 w 15"/>
                            <a:gd name="T6" fmla="+- 0 1150 1150"/>
                            <a:gd name="T7" fmla="*/ 1150 h 1774"/>
                            <a:gd name="T8" fmla="+- 0 11285 11285"/>
                            <a:gd name="T9" fmla="*/ T8 w 15"/>
                            <a:gd name="T10" fmla="+- 0 1164 1150"/>
                            <a:gd name="T11" fmla="*/ 1164 h 1774"/>
                            <a:gd name="T12" fmla="+- 0 11285 11285"/>
                            <a:gd name="T13" fmla="*/ T12 w 15"/>
                            <a:gd name="T14" fmla="+- 0 2923 1150"/>
                            <a:gd name="T15" fmla="*/ 2923 h 1774"/>
                            <a:gd name="T16" fmla="+- 0 11299 11285"/>
                            <a:gd name="T17" fmla="*/ T16 w 15"/>
                            <a:gd name="T18" fmla="+- 0 2923 1150"/>
                            <a:gd name="T19" fmla="*/ 2923 h 1774"/>
                            <a:gd name="T20" fmla="+- 0 11299 11285"/>
                            <a:gd name="T21" fmla="*/ T20 w 15"/>
                            <a:gd name="T22" fmla="+- 0 1164 1150"/>
                            <a:gd name="T23" fmla="*/ 1164 h 1774"/>
                            <a:gd name="T24" fmla="+- 0 11299 11285"/>
                            <a:gd name="T25" fmla="*/ T24 w 15"/>
                            <a:gd name="T26" fmla="+- 0 1150 1150"/>
                            <a:gd name="T27" fmla="*/ 1150 h 17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5" h="1774">
                              <a:moveTo>
                                <a:pt x="14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0" y="1773"/>
                              </a:lnTo>
                              <a:lnTo>
                                <a:pt x="14" y="1773"/>
                              </a:lnTo>
                              <a:lnTo>
                                <a:pt x="14" y="14"/>
                              </a:lnTo>
                              <a:lnTo>
                                <a:pt x="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7243E" id="Freeform 2" o:spid="_x0000_s1026" style="position:absolute;margin-left:564.25pt;margin-top:57.5pt;width:.75pt;height:88.7pt;z-index:-1679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" path="m14,l,,,14,,1773r14,l14,14,14,xe" fillcolor="#f0f0f0" stroked="f">
                <v:path arrowok="t" o:connecttype="custom" o:connectlocs="8890,730250;0,730250;0,739140;0,1856105;8890,1856105;8890,739140;8890,730250" o:connectangles="0,0,0,0,0,0,0"/>
                <w10:wrap anchorx="page" anchory="page"/>
              </v:shape>
            </w:pict>
          </mc:Fallback>
        </mc:AlternateContent>
      </w:r>
    </w:p>
    <w:p w:rsidR="00D63C1D" w:rsidRPr="00D63C1D" w:rsidRDefault="00D63C1D" w:rsidP="00D63C1D">
      <w:pPr>
        <w:rPr>
          <w:sz w:val="2"/>
          <w:szCs w:val="2"/>
        </w:rPr>
      </w:pPr>
    </w:p>
    <w:tbl>
      <w:tblPr>
        <w:tblW w:w="0" w:type="auto"/>
        <w:tblInd w:w="314" w:type="dxa"/>
        <w:tblLayout w:type="fixed"/>
        <w:tblLook w:val="01E0" w:firstRow="1" w:lastRow="1" w:firstColumn="1" w:lastColumn="1" w:noHBand="0" w:noVBand="0"/>
      </w:tblPr>
      <w:tblGrid>
        <w:gridCol w:w="10602"/>
      </w:tblGrid>
      <w:tr w:rsidR="00EE49AB">
        <w:trPr>
          <w:trHeight w:val="485"/>
        </w:trPr>
        <w:tc>
          <w:tcPr>
            <w:tcW w:w="10602" w:type="dxa"/>
          </w:tcPr>
          <w:p w:rsidR="00EE49AB" w:rsidRDefault="00F104FF">
            <w:pPr>
              <w:pStyle w:val="TableParagraph"/>
              <w:ind w:left="200" w:firstLine="52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применение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программных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средств,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обеспечивающих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возможность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освоения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умений,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формируемых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дисциплиной,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счёт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альтернативных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способов,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виртуальных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лабораторий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симуляционных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технологий;</w:t>
            </w:r>
          </w:p>
        </w:tc>
      </w:tr>
      <w:tr w:rsidR="00EE49AB">
        <w:trPr>
          <w:trHeight w:val="1209"/>
        </w:trPr>
        <w:tc>
          <w:tcPr>
            <w:tcW w:w="10602" w:type="dxa"/>
          </w:tcPr>
          <w:p w:rsidR="00EE49AB" w:rsidRDefault="00F104FF">
            <w:pPr>
              <w:pStyle w:val="TableParagraph"/>
              <w:spacing w:before="25"/>
              <w:ind w:left="200" w:right="199" w:firstLine="525"/>
              <w:jc w:val="both"/>
              <w:rPr>
                <w:sz w:val="20"/>
              </w:rPr>
            </w:pPr>
            <w:r>
              <w:rPr>
                <w:sz w:val="20"/>
              </w:rPr>
              <w:t>- применение дистанционных образовательных технологий для передачи информации, организации 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 интерактивной контактной работы обучающегося с преподавателем, в том числе вебинаров, которые могут быть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использованы для проведения виртуальных лекций с возможностью взаимодействия всех участников дистанционного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обучения, проведения семинаров, выступления с докладами и защиты выполненных работ, проведения тренингов,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 коллективной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работы;</w:t>
            </w:r>
          </w:p>
        </w:tc>
      </w:tr>
      <w:tr w:rsidR="00EE49AB">
        <w:trPr>
          <w:trHeight w:val="519"/>
        </w:trPr>
        <w:tc>
          <w:tcPr>
            <w:tcW w:w="10602" w:type="dxa"/>
          </w:tcPr>
          <w:p w:rsidR="00EE49AB" w:rsidRDefault="00F104FF">
            <w:pPr>
              <w:pStyle w:val="TableParagraph"/>
              <w:spacing w:before="25"/>
              <w:ind w:left="200" w:firstLine="525"/>
              <w:rPr>
                <w:sz w:val="20"/>
              </w:rPr>
            </w:pPr>
            <w:r>
              <w:rPr>
                <w:sz w:val="20"/>
              </w:rPr>
              <w:lastRenderedPageBreak/>
              <w:t>-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применение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дистанционных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текущего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промежуточного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контроля;</w:t>
            </w:r>
          </w:p>
        </w:tc>
      </w:tr>
      <w:tr w:rsidR="00EE49AB">
        <w:trPr>
          <w:trHeight w:val="519"/>
        </w:trPr>
        <w:tc>
          <w:tcPr>
            <w:tcW w:w="10602" w:type="dxa"/>
          </w:tcPr>
          <w:p w:rsidR="00EE49AB" w:rsidRDefault="00F104FF">
            <w:pPr>
              <w:pStyle w:val="TableParagraph"/>
              <w:spacing w:before="24"/>
              <w:ind w:left="200" w:firstLine="52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увеличение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продолжительности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сдачи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обучающимся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инвалидом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лицом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ограниченными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возможностями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 промежуточной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аттестации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 отношению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установленной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продолжительности 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сдачи:</w:t>
            </w:r>
          </w:p>
        </w:tc>
      </w:tr>
      <w:tr w:rsidR="00EE49AB">
        <w:trPr>
          <w:trHeight w:val="290"/>
        </w:trPr>
        <w:tc>
          <w:tcPr>
            <w:tcW w:w="10602" w:type="dxa"/>
          </w:tcPr>
          <w:p w:rsidR="00EE49AB" w:rsidRDefault="00F104FF">
            <w:pPr>
              <w:pStyle w:val="TableParagraph"/>
              <w:spacing w:before="25"/>
              <w:ind w:left="72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продолжительности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сдачи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зачёта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экзамена,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проводимого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письменной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минут;</w:t>
            </w:r>
          </w:p>
        </w:tc>
      </w:tr>
      <w:tr w:rsidR="00EE49AB">
        <w:trPr>
          <w:trHeight w:val="520"/>
        </w:trPr>
        <w:tc>
          <w:tcPr>
            <w:tcW w:w="10602" w:type="dxa"/>
          </w:tcPr>
          <w:p w:rsidR="00EE49AB" w:rsidRDefault="00F104FF">
            <w:pPr>
              <w:pStyle w:val="TableParagraph"/>
              <w:spacing w:before="25"/>
              <w:ind w:left="200" w:right="60" w:firstLine="52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продолжительности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обучающегося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ответу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зачёте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экзамене,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проводимом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устной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форме,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более чем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минут;</w:t>
            </w:r>
          </w:p>
        </w:tc>
      </w:tr>
      <w:tr w:rsidR="00EE49AB">
        <w:trPr>
          <w:trHeight w:val="549"/>
        </w:trPr>
        <w:tc>
          <w:tcPr>
            <w:tcW w:w="10602" w:type="dxa"/>
          </w:tcPr>
          <w:p w:rsidR="00EE49AB" w:rsidRDefault="00F104FF">
            <w:pPr>
              <w:pStyle w:val="TableParagraph"/>
              <w:spacing w:before="25"/>
              <w:ind w:left="72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продолжительности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выступления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обучающегося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защите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курсовой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 более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минут.</w:t>
            </w:r>
          </w:p>
        </w:tc>
      </w:tr>
      <w:tr w:rsidR="00EE49AB">
        <w:trPr>
          <w:trHeight w:val="745"/>
        </w:trPr>
        <w:tc>
          <w:tcPr>
            <w:tcW w:w="10602" w:type="dxa"/>
          </w:tcPr>
          <w:p w:rsidR="00EE49AB" w:rsidRDefault="00EE49AB">
            <w:pPr>
              <w:pStyle w:val="TableParagraph"/>
              <w:ind w:left="0"/>
              <w:rPr>
                <w:b/>
                <w:sz w:val="23"/>
              </w:rPr>
            </w:pPr>
          </w:p>
          <w:p w:rsidR="00EE49AB" w:rsidRDefault="00F104FF">
            <w:pPr>
              <w:pStyle w:val="TableParagraph"/>
              <w:spacing w:line="230" w:lineRule="atLeast"/>
              <w:ind w:left="200" w:firstLine="525"/>
              <w:rPr>
                <w:sz w:val="20"/>
              </w:rPr>
            </w:pPr>
            <w:r>
              <w:rPr>
                <w:sz w:val="20"/>
              </w:rPr>
              <w:t>Программа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составлена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учебным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планом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направлению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44.03.05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"Педагогическое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двумя профилями подготовки)"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профилю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r w:rsidR="00F45300">
              <w:rPr>
                <w:sz w:val="20"/>
              </w:rPr>
              <w:t>Биология и химия</w:t>
            </w:r>
            <w:r>
              <w:rPr>
                <w:sz w:val="20"/>
              </w:rPr>
              <w:t>".</w:t>
            </w:r>
          </w:p>
        </w:tc>
      </w:tr>
    </w:tbl>
    <w:p w:rsidR="00EE49AB" w:rsidRDefault="00EE49AB">
      <w:pPr>
        <w:spacing w:line="230" w:lineRule="atLeast"/>
        <w:rPr>
          <w:sz w:val="20"/>
        </w:rPr>
        <w:sectPr w:rsidR="00EE49AB" w:rsidSect="002629F8">
          <w:pgSz w:w="11910" w:h="16840"/>
          <w:pgMar w:top="851" w:right="220" w:bottom="280" w:left="580" w:header="720" w:footer="720" w:gutter="0"/>
          <w:cols w:space="720"/>
        </w:sectPr>
      </w:pPr>
    </w:p>
    <w:p w:rsidR="00EE49AB" w:rsidRDefault="00F104FF">
      <w:pPr>
        <w:spacing w:before="67"/>
        <w:ind w:left="6548" w:right="913" w:firstLine="2210"/>
        <w:jc w:val="right"/>
        <w:rPr>
          <w:i/>
          <w:sz w:val="20"/>
        </w:rPr>
      </w:pPr>
      <w:r>
        <w:rPr>
          <w:i/>
          <w:sz w:val="20"/>
        </w:rPr>
        <w:lastRenderedPageBreak/>
        <w:t>Приложение №1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к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рабочей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программе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дисциплины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(модуля)</w:t>
      </w:r>
    </w:p>
    <w:p w:rsidR="00EE49AB" w:rsidRDefault="00F104FF">
      <w:pPr>
        <w:spacing w:before="1"/>
        <w:ind w:right="912"/>
        <w:jc w:val="right"/>
        <w:rPr>
          <w:i/>
          <w:sz w:val="20"/>
        </w:rPr>
      </w:pPr>
      <w:r>
        <w:rPr>
          <w:i/>
          <w:sz w:val="20"/>
        </w:rPr>
        <w:t>Б1.О.04.02.02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«Конструирование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реализация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образовательных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процессов»</w:t>
      </w:r>
    </w:p>
    <w:p w:rsidR="00EE49AB" w:rsidRDefault="00EE49AB">
      <w:pPr>
        <w:pStyle w:val="a3"/>
        <w:ind w:left="0"/>
        <w:rPr>
          <w:i/>
          <w:sz w:val="22"/>
        </w:rPr>
      </w:pPr>
    </w:p>
    <w:p w:rsidR="00EE49AB" w:rsidRDefault="00EE49AB">
      <w:pPr>
        <w:pStyle w:val="a3"/>
        <w:ind w:left="0"/>
        <w:rPr>
          <w:i/>
          <w:sz w:val="22"/>
        </w:rPr>
      </w:pPr>
    </w:p>
    <w:p w:rsidR="00EE49AB" w:rsidRDefault="00F104FF">
      <w:pPr>
        <w:pStyle w:val="a3"/>
        <w:spacing w:before="184"/>
        <w:ind w:left="1429" w:right="1793"/>
        <w:jc w:val="center"/>
      </w:pPr>
      <w:r>
        <w:t>МИНИСТЕРСТВО</w:t>
      </w:r>
      <w:r>
        <w:rPr>
          <w:spacing w:val="-3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ВЫСШЕГО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</w:p>
    <w:p w:rsidR="00FA76AA" w:rsidRDefault="00F104FF" w:rsidP="00FA76AA">
      <w:pPr>
        <w:pStyle w:val="a3"/>
        <w:ind w:left="3010" w:right="1683" w:hanging="1678"/>
      </w:pPr>
      <w:r>
        <w:t>Федеральное государственное автономное образовательное учреждение высшего образования</w:t>
      </w:r>
      <w:r>
        <w:rPr>
          <w:spacing w:val="-47"/>
        </w:rPr>
        <w:t xml:space="preserve"> </w:t>
      </w:r>
      <w:r>
        <w:t>"Казанский</w:t>
      </w:r>
      <w:r>
        <w:rPr>
          <w:spacing w:val="-2"/>
        </w:rPr>
        <w:t xml:space="preserve"> </w:t>
      </w:r>
      <w:r>
        <w:t>(Приволжский) федеральный</w:t>
      </w:r>
      <w:r>
        <w:rPr>
          <w:spacing w:val="1"/>
        </w:rPr>
        <w:t xml:space="preserve"> </w:t>
      </w:r>
      <w:r>
        <w:t>университет"</w:t>
      </w:r>
    </w:p>
    <w:p w:rsidR="00FA76AA" w:rsidRDefault="00F104FF" w:rsidP="00FA76AA">
      <w:pPr>
        <w:pStyle w:val="a3"/>
        <w:ind w:left="3010" w:right="1683" w:hanging="1678"/>
        <w:jc w:val="center"/>
        <w:rPr>
          <w:spacing w:val="1"/>
        </w:rPr>
      </w:pPr>
      <w:r>
        <w:t>Елабужский институт (филиал)</w:t>
      </w:r>
    </w:p>
    <w:p w:rsidR="00EE49AB" w:rsidRDefault="00FA76AA" w:rsidP="00FA76AA">
      <w:pPr>
        <w:pStyle w:val="a3"/>
        <w:ind w:left="3010" w:right="1683" w:hanging="1678"/>
        <w:jc w:val="center"/>
      </w:pPr>
      <w:r>
        <w:t xml:space="preserve">Отделение </w:t>
      </w:r>
      <w:r w:rsidR="00080D6E">
        <w:t>математики и естественных наук</w:t>
      </w:r>
    </w:p>
    <w:p w:rsidR="00EE49AB" w:rsidRDefault="00EE49AB">
      <w:pPr>
        <w:pStyle w:val="a3"/>
        <w:ind w:left="0"/>
        <w:rPr>
          <w:sz w:val="22"/>
        </w:rPr>
      </w:pPr>
    </w:p>
    <w:p w:rsidR="00EE49AB" w:rsidRDefault="00EE49AB">
      <w:pPr>
        <w:pStyle w:val="a3"/>
        <w:ind w:left="0"/>
        <w:rPr>
          <w:sz w:val="22"/>
        </w:rPr>
      </w:pPr>
    </w:p>
    <w:p w:rsidR="00EE49AB" w:rsidRDefault="00F104FF">
      <w:pPr>
        <w:pStyle w:val="1"/>
        <w:spacing w:before="189" w:line="228" w:lineRule="exact"/>
        <w:ind w:left="1429" w:right="1226"/>
        <w:jc w:val="center"/>
      </w:pPr>
      <w:r>
        <w:t>Фонд</w:t>
      </w:r>
      <w:r>
        <w:rPr>
          <w:spacing w:val="-3"/>
        </w:rPr>
        <w:t xml:space="preserve"> </w:t>
      </w:r>
      <w:r>
        <w:t>оценочных</w:t>
      </w:r>
      <w:r>
        <w:rPr>
          <w:spacing w:val="-3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дисциплине</w:t>
      </w:r>
      <w:r>
        <w:rPr>
          <w:spacing w:val="-1"/>
        </w:rPr>
        <w:t xml:space="preserve"> </w:t>
      </w:r>
      <w:r>
        <w:t>(модулю)</w:t>
      </w:r>
    </w:p>
    <w:p w:rsidR="00EE49AB" w:rsidRDefault="00F104FF">
      <w:pPr>
        <w:pStyle w:val="a3"/>
        <w:spacing w:line="228" w:lineRule="exact"/>
        <w:ind w:left="1429" w:right="1222"/>
        <w:jc w:val="center"/>
      </w:pPr>
      <w:r>
        <w:t>Б1.О.04.02.02</w:t>
      </w:r>
      <w:r>
        <w:rPr>
          <w:spacing w:val="-2"/>
        </w:rPr>
        <w:t xml:space="preserve"> </w:t>
      </w:r>
      <w:r>
        <w:t>«Конструирование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реализация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процессов»</w:t>
      </w:r>
    </w:p>
    <w:p w:rsidR="00EE49AB" w:rsidRDefault="00EE49AB">
      <w:pPr>
        <w:pStyle w:val="a3"/>
        <w:ind w:left="0"/>
      </w:pPr>
    </w:p>
    <w:p w:rsidR="00EE49AB" w:rsidRDefault="00EE49AB">
      <w:pPr>
        <w:pStyle w:val="a3"/>
        <w:ind w:left="0"/>
      </w:pPr>
    </w:p>
    <w:p w:rsidR="00EE49AB" w:rsidRDefault="00EE49AB">
      <w:pPr>
        <w:pStyle w:val="a3"/>
        <w:spacing w:before="10" w:after="1"/>
        <w:ind w:left="0"/>
        <w:rPr>
          <w:sz w:val="21"/>
        </w:rPr>
      </w:pPr>
    </w:p>
    <w:tbl>
      <w:tblPr>
        <w:tblW w:w="0" w:type="auto"/>
        <w:tblInd w:w="929" w:type="dxa"/>
        <w:tblLayout w:type="fixed"/>
        <w:tblLook w:val="01E0" w:firstRow="1" w:lastRow="1" w:firstColumn="1" w:lastColumn="1" w:noHBand="0" w:noVBand="0"/>
      </w:tblPr>
      <w:tblGrid>
        <w:gridCol w:w="5978"/>
      </w:tblGrid>
      <w:tr w:rsidR="00EE49AB">
        <w:trPr>
          <w:trHeight w:val="241"/>
        </w:trPr>
        <w:tc>
          <w:tcPr>
            <w:tcW w:w="5978" w:type="dxa"/>
          </w:tcPr>
          <w:p w:rsidR="00EE49AB" w:rsidRDefault="00F104FF">
            <w:pPr>
              <w:pStyle w:val="TableParagraph"/>
              <w:spacing w:line="221" w:lineRule="exact"/>
              <w:ind w:left="200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подготовки: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44.03.05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-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Педагогическое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образование</w:t>
            </w:r>
          </w:p>
        </w:tc>
      </w:tr>
      <w:tr w:rsidR="00EE49AB">
        <w:trPr>
          <w:trHeight w:val="260"/>
        </w:trPr>
        <w:tc>
          <w:tcPr>
            <w:tcW w:w="5978" w:type="dxa"/>
          </w:tcPr>
          <w:p w:rsidR="00EE49AB" w:rsidRDefault="00F104FF">
            <w:pPr>
              <w:pStyle w:val="TableParagraph"/>
              <w:spacing w:before="11" w:line="229" w:lineRule="exact"/>
              <w:ind w:left="200"/>
              <w:rPr>
                <w:sz w:val="20"/>
              </w:rPr>
            </w:pPr>
            <w:r>
              <w:rPr>
                <w:sz w:val="20"/>
              </w:rPr>
              <w:t>Профиль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подготовки:</w:t>
            </w:r>
            <w:r>
              <w:rPr>
                <w:spacing w:val="-4"/>
                <w:sz w:val="20"/>
              </w:rPr>
              <w:t xml:space="preserve"> </w:t>
            </w:r>
            <w:r w:rsidR="00F45300">
              <w:rPr>
                <w:sz w:val="20"/>
              </w:rPr>
              <w:t>Биология и химия</w:t>
            </w:r>
          </w:p>
        </w:tc>
      </w:tr>
      <w:tr w:rsidR="00EE49AB">
        <w:trPr>
          <w:trHeight w:val="259"/>
        </w:trPr>
        <w:tc>
          <w:tcPr>
            <w:tcW w:w="5978" w:type="dxa"/>
          </w:tcPr>
          <w:p w:rsidR="00EE49AB" w:rsidRDefault="00F104FF">
            <w:pPr>
              <w:pStyle w:val="TableParagraph"/>
              <w:spacing w:before="10" w:line="229" w:lineRule="exact"/>
              <w:ind w:left="200"/>
              <w:rPr>
                <w:sz w:val="20"/>
              </w:rPr>
            </w:pPr>
            <w:r>
              <w:rPr>
                <w:sz w:val="20"/>
              </w:rPr>
              <w:t>Квалификация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выпускника: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бакалавр</w:t>
            </w:r>
          </w:p>
        </w:tc>
      </w:tr>
      <w:tr w:rsidR="00EE49AB">
        <w:trPr>
          <w:trHeight w:val="260"/>
        </w:trPr>
        <w:tc>
          <w:tcPr>
            <w:tcW w:w="5978" w:type="dxa"/>
          </w:tcPr>
          <w:p w:rsidR="00EE49AB" w:rsidRDefault="00F104FF">
            <w:pPr>
              <w:pStyle w:val="TableParagraph"/>
              <w:spacing w:before="10"/>
              <w:ind w:left="200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обучения: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очное</w:t>
            </w:r>
          </w:p>
        </w:tc>
      </w:tr>
      <w:tr w:rsidR="00EE49AB">
        <w:trPr>
          <w:trHeight w:val="260"/>
        </w:trPr>
        <w:tc>
          <w:tcPr>
            <w:tcW w:w="5978" w:type="dxa"/>
          </w:tcPr>
          <w:p w:rsidR="00EE49AB" w:rsidRDefault="00F104FF">
            <w:pPr>
              <w:pStyle w:val="TableParagraph"/>
              <w:spacing w:before="11" w:line="229" w:lineRule="exact"/>
              <w:ind w:left="200"/>
              <w:rPr>
                <w:sz w:val="20"/>
              </w:rPr>
            </w:pP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обучения: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русский</w:t>
            </w:r>
          </w:p>
        </w:tc>
      </w:tr>
      <w:tr w:rsidR="00EE49AB">
        <w:trPr>
          <w:trHeight w:val="239"/>
        </w:trPr>
        <w:tc>
          <w:tcPr>
            <w:tcW w:w="5978" w:type="dxa"/>
          </w:tcPr>
          <w:p w:rsidR="00EE49AB" w:rsidRDefault="00F104FF">
            <w:pPr>
              <w:pStyle w:val="TableParagraph"/>
              <w:spacing w:before="10"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Год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начала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обучения 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программе:</w:t>
            </w:r>
            <w:r>
              <w:rPr>
                <w:spacing w:val="-2"/>
                <w:sz w:val="20"/>
              </w:rPr>
              <w:t xml:space="preserve"> </w:t>
            </w:r>
            <w:r w:rsidR="00B62C03">
              <w:rPr>
                <w:sz w:val="20"/>
                <w:u w:val="single"/>
              </w:rPr>
              <w:t>2026</w:t>
            </w:r>
          </w:p>
        </w:tc>
      </w:tr>
    </w:tbl>
    <w:p w:rsidR="00EE49AB" w:rsidRDefault="00EE49AB">
      <w:pPr>
        <w:spacing w:line="210" w:lineRule="exact"/>
        <w:rPr>
          <w:sz w:val="20"/>
        </w:rPr>
        <w:sectPr w:rsidR="00EE49AB">
          <w:pgSz w:w="11910" w:h="16840"/>
          <w:pgMar w:top="1040" w:right="220" w:bottom="280" w:left="580" w:header="720" w:footer="720" w:gutter="0"/>
          <w:cols w:space="720"/>
        </w:sectPr>
      </w:pPr>
    </w:p>
    <w:p w:rsidR="00EE49AB" w:rsidRDefault="00F104FF">
      <w:pPr>
        <w:pStyle w:val="a3"/>
        <w:spacing w:before="67"/>
        <w:ind w:left="1429" w:right="1792"/>
        <w:jc w:val="center"/>
      </w:pPr>
      <w:r>
        <w:lastRenderedPageBreak/>
        <w:t>СОДЕРЖАНИЕ</w:t>
      </w:r>
    </w:p>
    <w:p w:rsidR="00EE49AB" w:rsidRDefault="00EE49AB">
      <w:pPr>
        <w:pStyle w:val="a3"/>
        <w:spacing w:before="1"/>
        <w:ind w:left="0"/>
      </w:pPr>
    </w:p>
    <w:p w:rsidR="00AF344A" w:rsidRPr="00AF344A" w:rsidRDefault="00AF344A" w:rsidP="00AF344A">
      <w:pPr>
        <w:tabs>
          <w:tab w:val="right" w:leader="dot" w:pos="10194"/>
        </w:tabs>
        <w:ind w:right="478"/>
        <w:jc w:val="both"/>
        <w:rPr>
          <w:bCs/>
          <w:caps/>
          <w:noProof/>
          <w:sz w:val="20"/>
          <w:szCs w:val="20"/>
        </w:rPr>
      </w:pPr>
      <w:r w:rsidRPr="00AF344A">
        <w:rPr>
          <w:sz w:val="20"/>
          <w:szCs w:val="20"/>
        </w:rPr>
        <w:fldChar w:fldCharType="begin"/>
      </w:r>
      <w:r w:rsidRPr="00AF344A">
        <w:rPr>
          <w:sz w:val="20"/>
          <w:szCs w:val="20"/>
        </w:rPr>
        <w:instrText xml:space="preserve"> TOC \o "1-4" \n \h \z \u </w:instrText>
      </w:r>
      <w:r w:rsidRPr="00AF344A">
        <w:rPr>
          <w:sz w:val="20"/>
          <w:szCs w:val="20"/>
        </w:rPr>
        <w:fldChar w:fldCharType="separate"/>
      </w:r>
      <w:hyperlink r:id="rId16" w:anchor="_Toc36929822" w:history="1">
        <w:r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1. СООТВЕТСТВИЕ КОМПЕТЕНЦИЙ ПЛАНИРУЕМЫМ РЕЗУЛЬТАТАМ ОБУЧЕНИЯ ПО ДИСЦИПЛИНЕ (МОДУЛЮ)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bCs/>
          <w:caps/>
          <w:noProof/>
          <w:sz w:val="20"/>
          <w:szCs w:val="20"/>
        </w:rPr>
      </w:pPr>
      <w:hyperlink r:id="rId17" w:anchor="_Toc36929823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2. КРИТЕРИИ ОЦЕНИВАНИЯ СФОРМИРОВАННОСТИ КОМПЕТЕНЦИЙ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bCs/>
          <w:caps/>
          <w:noProof/>
          <w:sz w:val="20"/>
          <w:szCs w:val="20"/>
        </w:rPr>
      </w:pPr>
      <w:hyperlink r:id="rId18" w:anchor="_Toc36929824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3. РАСПРЕДЕЛЕНИЕ ОЦЕНОК ЗА ФОРМЫ ТЕКУЩЕГО КОНТРОЛЯ И ПРОМЕЖУТОЧНУЮ АТТЕСТАЦИЮ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bCs/>
          <w:caps/>
          <w:noProof/>
          <w:sz w:val="20"/>
          <w:szCs w:val="20"/>
        </w:rPr>
      </w:pPr>
      <w:hyperlink r:id="rId19" w:anchor="_Toc36929825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 ОЦЕНОЧНЫЕ СРЕДСТВА, ПОРЯДОК ИХ ПРИМЕНЕНИЯ И КРИТЕРИИ ОЦЕНИВАНИЯ</w:t>
        </w:r>
      </w:hyperlink>
    </w:p>
    <w:p w:rsidR="00AF344A" w:rsidRPr="00AF344A" w:rsidRDefault="00BC5A53" w:rsidP="00AF344A">
      <w:pPr>
        <w:jc w:val="both"/>
        <w:rPr>
          <w:smallCaps/>
          <w:sz w:val="20"/>
          <w:szCs w:val="20"/>
        </w:rPr>
      </w:pPr>
      <w:hyperlink r:id="rId20" w:anchor="_Toc36929826" w:history="1">
        <w:r w:rsidR="00AF344A" w:rsidRPr="00AF344A">
          <w:rPr>
            <w:rStyle w:val="60"/>
            <w:rFonts w:ascii="Times New Roman" w:hAnsi="Times New Roman" w:cs="Times New Roman"/>
            <w:i w:val="0"/>
            <w:color w:val="auto"/>
            <w:sz w:val="20"/>
            <w:szCs w:val="20"/>
          </w:rPr>
          <w:t>4.1. ОЦЕНОЧНЫЕ СРЕДСТВА ТЕКУЩЕГО КОНТРОЛЯ</w:t>
        </w:r>
      </w:hyperlink>
    </w:p>
    <w:p w:rsidR="00AF344A" w:rsidRPr="00AF344A" w:rsidRDefault="00BC5A53" w:rsidP="00AF344A">
      <w:pPr>
        <w:jc w:val="both"/>
        <w:rPr>
          <w:sz w:val="20"/>
          <w:szCs w:val="20"/>
        </w:rPr>
      </w:pPr>
      <w:hyperlink r:id="rId21" w:anchor="_Toc36929827" w:history="1">
        <w:r w:rsidR="00AF344A" w:rsidRPr="00AF344A">
          <w:rPr>
            <w:rStyle w:val="60"/>
            <w:rFonts w:ascii="Times New Roman" w:hAnsi="Times New Roman" w:cs="Times New Roman"/>
            <w:i w:val="0"/>
            <w:color w:val="auto"/>
            <w:sz w:val="20"/>
            <w:szCs w:val="20"/>
          </w:rPr>
          <w:t>4.1.1. Реферат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22" w:anchor="_Toc36929828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4.1.1.1. Порядок проведения и процедура оценивания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23" w:anchor="_Toc36929829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4.1.1.2. Критерии оценивания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24" w:anchor="_Toc36929830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4.1.1.3. Содержание оценочного средства</w:t>
        </w:r>
      </w:hyperlink>
    </w:p>
    <w:p w:rsidR="00AF344A" w:rsidRPr="00AF344A" w:rsidRDefault="00BC5A53" w:rsidP="00AF344A">
      <w:pPr>
        <w:jc w:val="both"/>
        <w:rPr>
          <w:sz w:val="20"/>
          <w:szCs w:val="20"/>
        </w:rPr>
      </w:pPr>
      <w:hyperlink r:id="rId25" w:anchor="_Toc36929831" w:history="1">
        <w:r w:rsidR="00AF344A" w:rsidRPr="00AF344A">
          <w:rPr>
            <w:rStyle w:val="60"/>
            <w:rFonts w:ascii="Times New Roman" w:hAnsi="Times New Roman" w:cs="Times New Roman"/>
            <w:i w:val="0"/>
            <w:color w:val="auto"/>
            <w:sz w:val="20"/>
            <w:szCs w:val="20"/>
          </w:rPr>
          <w:t xml:space="preserve">4.1.2. </w:t>
        </w:r>
      </w:hyperlink>
      <w:r w:rsidR="00AF344A" w:rsidRPr="00AF344A">
        <w:rPr>
          <w:sz w:val="20"/>
          <w:szCs w:val="20"/>
        </w:rPr>
        <w:t>Научный доклад</w:t>
      </w:r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26" w:anchor="_Toc36929828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4.1.2.1. Порядок проведения и процедура оценивания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27" w:anchor="_Toc36929829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4.1.2.2. Критерии оценивания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28" w:anchor="_Toc36929830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4.1.2.3. Содержание оценочного средства</w:t>
        </w:r>
      </w:hyperlink>
    </w:p>
    <w:p w:rsidR="00AF344A" w:rsidRPr="00AF344A" w:rsidRDefault="00BC5A53" w:rsidP="00AF344A">
      <w:pPr>
        <w:jc w:val="both"/>
        <w:rPr>
          <w:sz w:val="20"/>
          <w:szCs w:val="20"/>
        </w:rPr>
      </w:pPr>
      <w:hyperlink r:id="rId29" w:anchor="_Toc36929827" w:history="1">
        <w:r w:rsidR="00AF344A" w:rsidRPr="00AF344A">
          <w:rPr>
            <w:rStyle w:val="60"/>
            <w:rFonts w:ascii="Times New Roman" w:hAnsi="Times New Roman" w:cs="Times New Roman"/>
            <w:i w:val="0"/>
            <w:color w:val="auto"/>
            <w:sz w:val="20"/>
            <w:szCs w:val="20"/>
          </w:rPr>
          <w:t>4.1.3. Устный опрос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30" w:anchor="_Toc36929828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4.1.3.1. Порядок проведения и процедура оценивания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31" w:anchor="_Toc36929829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4.1.3.2. Критерии оценивания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32" w:anchor="_Toc36929830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4.1.3.3. Содержание оценочного средства</w:t>
        </w:r>
      </w:hyperlink>
    </w:p>
    <w:p w:rsidR="00AF344A" w:rsidRPr="00AF344A" w:rsidRDefault="00BC5A53" w:rsidP="00AF344A">
      <w:pPr>
        <w:jc w:val="both"/>
        <w:rPr>
          <w:sz w:val="20"/>
          <w:szCs w:val="20"/>
        </w:rPr>
      </w:pPr>
      <w:hyperlink r:id="rId33" w:anchor="_Toc36929827" w:history="1">
        <w:r w:rsidR="00AF344A" w:rsidRPr="00AF344A">
          <w:rPr>
            <w:rStyle w:val="60"/>
            <w:rFonts w:ascii="Times New Roman" w:hAnsi="Times New Roman" w:cs="Times New Roman"/>
            <w:i w:val="0"/>
            <w:color w:val="auto"/>
            <w:sz w:val="20"/>
            <w:szCs w:val="20"/>
          </w:rPr>
          <w:t>4.1.4. Тестирование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34" w:anchor="_Toc36929828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4.1.4.1. Порядок проведения и процедура оценивания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35" w:anchor="_Toc36929829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4.1.4.2. Критерии оценивания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36" w:anchor="_Toc36929830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4.1.4.3. Содержание оценочного средства</w:t>
        </w:r>
      </w:hyperlink>
    </w:p>
    <w:p w:rsidR="00AF344A" w:rsidRPr="00AF344A" w:rsidRDefault="00BC5A53" w:rsidP="00AF344A">
      <w:pPr>
        <w:jc w:val="both"/>
        <w:rPr>
          <w:sz w:val="20"/>
          <w:szCs w:val="20"/>
        </w:rPr>
      </w:pPr>
      <w:hyperlink r:id="rId37" w:anchor="_Toc36929827" w:history="1">
        <w:r w:rsidR="00AF344A" w:rsidRPr="00AF344A">
          <w:rPr>
            <w:rStyle w:val="60"/>
            <w:rFonts w:ascii="Times New Roman" w:hAnsi="Times New Roman" w:cs="Times New Roman"/>
            <w:i w:val="0"/>
            <w:color w:val="auto"/>
            <w:sz w:val="20"/>
            <w:szCs w:val="20"/>
          </w:rPr>
          <w:t>4.1.5. Проверка практическизх навыков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38" w:anchor="_Toc36929828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4.1.5.1. Порядок проведения и процедура оценивания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39" w:anchor="_Toc36929829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4.1.5.2. Критерии оценивания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40" w:anchor="_Toc36929830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4.1.5.3. Содержание оценочного средства</w:t>
        </w:r>
      </w:hyperlink>
    </w:p>
    <w:p w:rsidR="00AF344A" w:rsidRPr="00AF344A" w:rsidRDefault="00BC5A53" w:rsidP="00AF344A">
      <w:pPr>
        <w:jc w:val="both"/>
        <w:rPr>
          <w:sz w:val="20"/>
          <w:szCs w:val="20"/>
        </w:rPr>
      </w:pPr>
      <w:hyperlink r:id="rId41" w:anchor="_Toc36929827" w:history="1">
        <w:r w:rsidR="00AF344A" w:rsidRPr="00AF344A">
          <w:rPr>
            <w:rStyle w:val="60"/>
            <w:rFonts w:ascii="Times New Roman" w:hAnsi="Times New Roman" w:cs="Times New Roman"/>
            <w:i w:val="0"/>
            <w:color w:val="auto"/>
            <w:sz w:val="20"/>
            <w:szCs w:val="20"/>
          </w:rPr>
          <w:t>4.1.6. Письменная работа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42" w:anchor="_Toc36929828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4.1.6.1. Порядок проведения и процедура оценивания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43" w:anchor="_Toc36929829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4.1.6.2. Критерии оценивания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44" w:anchor="_Toc36929830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4.1.6.3. Содержание оценочного средства</w:t>
        </w:r>
      </w:hyperlink>
    </w:p>
    <w:p w:rsidR="00AF344A" w:rsidRPr="00AF344A" w:rsidRDefault="00BC5A53" w:rsidP="00AF344A">
      <w:pPr>
        <w:jc w:val="both"/>
        <w:rPr>
          <w:smallCaps/>
          <w:sz w:val="20"/>
          <w:szCs w:val="20"/>
        </w:rPr>
      </w:pPr>
      <w:hyperlink r:id="rId45" w:anchor="_Toc36929835" w:history="1">
        <w:r w:rsidR="00AF344A" w:rsidRPr="00AF344A">
          <w:rPr>
            <w:rStyle w:val="60"/>
            <w:rFonts w:ascii="Times New Roman" w:hAnsi="Times New Roman" w:cs="Times New Roman"/>
            <w:i w:val="0"/>
            <w:color w:val="auto"/>
            <w:sz w:val="20"/>
            <w:szCs w:val="20"/>
          </w:rPr>
          <w:t>4.2. ОЦЕНОЧНЫЕ СРЕДСТВА ПРОМЕЖУТОЧНОЙ АТТЕСТАЦИИ</w:t>
        </w:r>
      </w:hyperlink>
    </w:p>
    <w:p w:rsidR="00AF344A" w:rsidRPr="00AF344A" w:rsidRDefault="00BC5A53" w:rsidP="00AF344A">
      <w:pPr>
        <w:jc w:val="both"/>
        <w:rPr>
          <w:sz w:val="20"/>
          <w:szCs w:val="20"/>
        </w:rPr>
      </w:pPr>
      <w:hyperlink r:id="rId46" w:anchor="_Toc36929836" w:history="1">
        <w:r w:rsidR="00AF344A" w:rsidRPr="00AF344A">
          <w:rPr>
            <w:rStyle w:val="60"/>
            <w:rFonts w:ascii="Times New Roman" w:hAnsi="Times New Roman" w:cs="Times New Roman"/>
            <w:i w:val="0"/>
            <w:color w:val="auto"/>
            <w:sz w:val="20"/>
            <w:szCs w:val="20"/>
          </w:rPr>
          <w:t xml:space="preserve">4.2.1. </w:t>
        </w:r>
      </w:hyperlink>
      <w:r w:rsidR="00AF344A" w:rsidRPr="00AF344A">
        <w:rPr>
          <w:sz w:val="20"/>
          <w:szCs w:val="20"/>
        </w:rPr>
        <w:t xml:space="preserve"> </w:t>
      </w:r>
      <w:r w:rsidR="00AF344A">
        <w:rPr>
          <w:sz w:val="20"/>
          <w:szCs w:val="20"/>
        </w:rPr>
        <w:t>Экзамен</w:t>
      </w:r>
      <w:r w:rsidR="00AF344A" w:rsidRPr="00AF344A">
        <w:rPr>
          <w:sz w:val="20"/>
          <w:szCs w:val="20"/>
        </w:rPr>
        <w:t xml:space="preserve"> </w:t>
      </w:r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47" w:anchor="_Toc36929837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4.2.1.1. Порядок проведения и процедура оценивания</w:t>
        </w:r>
      </w:hyperlink>
    </w:p>
    <w:p w:rsidR="00AF344A" w:rsidRPr="00AF344A" w:rsidRDefault="00BC5A53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hyperlink r:id="rId48" w:anchor="_Toc36929838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4.2.1.2. Критерии оценивания</w:t>
        </w:r>
      </w:hyperlink>
    </w:p>
    <w:p w:rsidR="00AF344A" w:rsidRDefault="00BC5A53" w:rsidP="00AF344A">
      <w:pPr>
        <w:tabs>
          <w:tab w:val="right" w:leader="dot" w:pos="10194"/>
        </w:tabs>
        <w:jc w:val="both"/>
        <w:rPr>
          <w:rStyle w:val="60"/>
          <w:rFonts w:ascii="Times New Roman" w:hAnsi="Times New Roman" w:cs="Times New Roman"/>
          <w:i w:val="0"/>
          <w:noProof/>
          <w:color w:val="auto"/>
          <w:sz w:val="20"/>
          <w:szCs w:val="20"/>
        </w:rPr>
      </w:pPr>
      <w:hyperlink r:id="rId49" w:anchor="_Toc36929839" w:history="1">
        <w:r w:rsidR="00AF344A" w:rsidRPr="00AF344A">
          <w:rPr>
            <w:rStyle w:val="60"/>
            <w:rFonts w:ascii="Times New Roman" w:hAnsi="Times New Roman" w:cs="Times New Roman"/>
            <w:i w:val="0"/>
            <w:noProof/>
            <w:color w:val="auto"/>
            <w:sz w:val="20"/>
            <w:szCs w:val="20"/>
          </w:rPr>
          <w:t>4.2.1.3. Оценочные средства</w:t>
        </w:r>
      </w:hyperlink>
    </w:p>
    <w:p w:rsidR="009225A4" w:rsidRDefault="009225A4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4.2.2. Зачет</w:t>
      </w:r>
    </w:p>
    <w:p w:rsidR="009225A4" w:rsidRDefault="009225A4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4.2.2.1. Порядок проведения и процедура оценивания</w:t>
      </w:r>
    </w:p>
    <w:p w:rsidR="009225A4" w:rsidRDefault="009225A4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4.2.2.2. Критерии оценивания</w:t>
      </w:r>
    </w:p>
    <w:p w:rsidR="009225A4" w:rsidRPr="00AF344A" w:rsidRDefault="009225A4" w:rsidP="00AF344A">
      <w:pPr>
        <w:tabs>
          <w:tab w:val="right" w:leader="dot" w:pos="10194"/>
        </w:tabs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4.2.2.3. Оценочные средства</w:t>
      </w:r>
    </w:p>
    <w:p w:rsidR="00AF344A" w:rsidRPr="00AF344A" w:rsidRDefault="00AF344A" w:rsidP="00AF344A">
      <w:pPr>
        <w:ind w:firstLine="579"/>
        <w:rPr>
          <w:sz w:val="20"/>
          <w:szCs w:val="20"/>
        </w:rPr>
      </w:pPr>
      <w:r w:rsidRPr="00AF344A">
        <w:rPr>
          <w:sz w:val="20"/>
          <w:szCs w:val="20"/>
        </w:rPr>
        <w:fldChar w:fldCharType="end"/>
      </w:r>
    </w:p>
    <w:p w:rsidR="00EE49AB" w:rsidRDefault="00EE49AB" w:rsidP="00AF344A">
      <w:pPr>
        <w:ind w:left="1134"/>
        <w:rPr>
          <w:sz w:val="20"/>
        </w:rPr>
        <w:sectPr w:rsidR="00EE49AB">
          <w:pgSz w:w="11910" w:h="16840"/>
          <w:pgMar w:top="1040" w:right="220" w:bottom="280" w:left="580" w:header="720" w:footer="720" w:gutter="0"/>
          <w:cols w:space="720"/>
        </w:sectPr>
      </w:pPr>
    </w:p>
    <w:p w:rsidR="00EE49AB" w:rsidRDefault="00F104FF" w:rsidP="00AF344A">
      <w:pPr>
        <w:pStyle w:val="1"/>
        <w:spacing w:before="75" w:line="278" w:lineRule="auto"/>
        <w:ind w:left="552" w:right="904"/>
        <w:jc w:val="both"/>
      </w:pPr>
      <w:r>
        <w:lastRenderedPageBreak/>
        <w:t>1. СООТВЕТСТВИЕ КОМПЕТЕНЦИЙ ПЛАНИРУЕМЫМ РЕЗУЛЬТАТАМ ОБУЧЕНИЯ ПО</w:t>
      </w:r>
      <w:r>
        <w:rPr>
          <w:spacing w:val="-47"/>
        </w:rPr>
        <w:t xml:space="preserve"> </w:t>
      </w:r>
      <w:r>
        <w:t>ДИСЦИПЛИНЕ</w:t>
      </w:r>
      <w:r>
        <w:rPr>
          <w:spacing w:val="-2"/>
        </w:rPr>
        <w:t xml:space="preserve"> </w:t>
      </w:r>
      <w:r>
        <w:t>(МОДУЛЮ)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5"/>
        <w:gridCol w:w="3320"/>
        <w:gridCol w:w="4961"/>
      </w:tblGrid>
      <w:tr w:rsidR="00AF344A" w:rsidTr="001958D0"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44A" w:rsidRDefault="00AF344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4A" w:rsidRDefault="00AF344A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Индикаторы достижения компетенций</w:t>
            </w:r>
          </w:p>
          <w:p w:rsidR="00AF344A" w:rsidRDefault="00AF344A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для данной дисциплины</w:t>
            </w:r>
          </w:p>
          <w:p w:rsidR="00AF344A" w:rsidRDefault="00AF344A">
            <w:pPr>
              <w:rPr>
                <w:rFonts w:eastAsiaTheme="minor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44A" w:rsidRDefault="00AF344A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AF344A" w:rsidTr="001958D0"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44A" w:rsidRDefault="00AF344A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технологий)</w:t>
            </w: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44A" w:rsidRDefault="00AF344A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историю, закономерности и принципы построения и функционирования образовательных систем, роль и место образования в жизни личности и общества; основы дидактики, основные принципы деятельностного подхода, виды и приемы современных образовательных технологий; пути достижения образовательных результатов в области информационно-коммуникационных технологий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4A" w:rsidRDefault="00AF344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Текущий контроль:</w:t>
            </w:r>
          </w:p>
          <w:p w:rsidR="00AF344A" w:rsidRDefault="00AF344A">
            <w:pPr>
              <w:jc w:val="both"/>
              <w:rPr>
                <w:i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Реферат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по темам (2 семестр)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«</w:t>
            </w:r>
            <w:r>
              <w:rPr>
                <w:i/>
                <w:sz w:val="20"/>
                <w:szCs w:val="20"/>
              </w:rPr>
              <w:t>Обучение как часть образовательного процесса (учебно-ознакомительная практика)», «Содержание образования как основа базовой культуры личности», «Методы, средства и технологии обучения», «Формы организации обучения».</w:t>
            </w:r>
          </w:p>
          <w:p w:rsidR="00AF344A" w:rsidRDefault="00AF344A">
            <w:pPr>
              <w:jc w:val="both"/>
              <w:rPr>
                <w:i/>
                <w:iCs/>
                <w:sz w:val="20"/>
                <w:szCs w:val="20"/>
                <w:highlight w:val="yellow"/>
              </w:rPr>
            </w:pPr>
            <w:r>
              <w:rPr>
                <w:rFonts w:eastAsia="Calibri"/>
                <w:b/>
                <w:bCs/>
                <w:i/>
                <w:sz w:val="20"/>
                <w:szCs w:val="20"/>
              </w:rPr>
              <w:t>Научный доклад</w:t>
            </w:r>
            <w:r>
              <w:rPr>
                <w:rFonts w:eastAsia="Calibri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bCs/>
                <w:i/>
                <w:sz w:val="20"/>
                <w:szCs w:val="20"/>
              </w:rPr>
              <w:t>по теме (2 семестр)</w:t>
            </w:r>
            <w:r>
              <w:rPr>
                <w:rFonts w:eastAsia="Calibri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>«</w:t>
            </w:r>
            <w:r>
              <w:rPr>
                <w:i/>
                <w:sz w:val="20"/>
                <w:szCs w:val="20"/>
              </w:rPr>
              <w:t>Обучение как часть образовательного процесса (учебно-ознакомительная практика)».</w:t>
            </w:r>
          </w:p>
          <w:p w:rsidR="00AF344A" w:rsidRDefault="00AF344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iCs/>
                <w:sz w:val="20"/>
                <w:szCs w:val="20"/>
              </w:rPr>
              <w:t xml:space="preserve">Устный ответ 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по темам (2 семестр)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«</w:t>
            </w:r>
            <w:r>
              <w:rPr>
                <w:i/>
                <w:sz w:val="20"/>
                <w:szCs w:val="20"/>
              </w:rPr>
              <w:t>Обучение как часть образовательного процесса (учебно-ознакомительная практика)», «Содержание образования как основа базовой культуры личности», «Методы, средства и технологии обучения», «Формы организации обучения».</w:t>
            </w:r>
          </w:p>
          <w:p w:rsidR="00AF344A" w:rsidRDefault="00AF344A">
            <w:pPr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Устный опрос по темам (3 семестр)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>«</w:t>
            </w:r>
            <w:r>
              <w:rPr>
                <w:i/>
                <w:sz w:val="20"/>
                <w:szCs w:val="20"/>
              </w:rPr>
              <w:t>Диагностика и контроль в обучении», «Урок как основная форма обучения».</w:t>
            </w:r>
          </w:p>
          <w:p w:rsidR="00AF344A" w:rsidRDefault="00AF344A">
            <w:pPr>
              <w:jc w:val="both"/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="Calibri"/>
                <w:b/>
                <w:bCs/>
                <w:i/>
                <w:sz w:val="20"/>
                <w:szCs w:val="20"/>
              </w:rPr>
              <w:t xml:space="preserve">Тестирование по темам (2 семестр)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>«</w:t>
            </w:r>
            <w:r>
              <w:rPr>
                <w:i/>
                <w:sz w:val="20"/>
                <w:szCs w:val="20"/>
              </w:rPr>
              <w:t>Обучение как часть образовательного процесса (учебно-ознакомительная практика)», «Содержание образования как основа базовой культуры личности», «Методы, средства и технологии обучения», «Формы организации обучения».</w:t>
            </w:r>
          </w:p>
          <w:p w:rsidR="00AF344A" w:rsidRDefault="00AF344A">
            <w:pPr>
              <w:jc w:val="both"/>
              <w:rPr>
                <w:i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Тестирование по темам (3 семестр)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>«</w:t>
            </w:r>
            <w:r>
              <w:rPr>
                <w:i/>
                <w:sz w:val="20"/>
                <w:szCs w:val="20"/>
              </w:rPr>
              <w:t>Диагностика и контроль в обучении», «Урок как основная форма обучения».</w:t>
            </w:r>
          </w:p>
          <w:p w:rsidR="00AF344A" w:rsidRDefault="00AF344A">
            <w:pPr>
              <w:jc w:val="both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b/>
                <w:i/>
                <w:sz w:val="20"/>
                <w:szCs w:val="20"/>
              </w:rPr>
              <w:t xml:space="preserve">Проверка практических навыков по теме (3 семестр) </w:t>
            </w:r>
            <w:r>
              <w:rPr>
                <w:rFonts w:eastAsia="Calibri"/>
                <w:i/>
                <w:sz w:val="20"/>
                <w:szCs w:val="20"/>
              </w:rPr>
              <w:t>«Урок как основная форма организации обучения».</w:t>
            </w:r>
          </w:p>
          <w:p w:rsidR="00AF344A" w:rsidRDefault="00AF344A">
            <w:pPr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i/>
                <w:sz w:val="20"/>
                <w:szCs w:val="20"/>
              </w:rPr>
              <w:t xml:space="preserve">Письменная работа по темам (3 семестр)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>«</w:t>
            </w:r>
            <w:r>
              <w:rPr>
                <w:i/>
                <w:sz w:val="20"/>
                <w:szCs w:val="20"/>
              </w:rPr>
              <w:t>Диагностика и контроль в обучении», «Урок как основная форма обучения».</w:t>
            </w:r>
          </w:p>
          <w:p w:rsidR="00AF344A" w:rsidRDefault="00AF344A">
            <w:pPr>
              <w:jc w:val="both"/>
              <w:rPr>
                <w:b/>
                <w:bCs/>
                <w:sz w:val="20"/>
                <w:szCs w:val="20"/>
              </w:rPr>
            </w:pPr>
          </w:p>
          <w:p w:rsidR="00AF344A" w:rsidRDefault="00AF344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аттестация:</w:t>
            </w:r>
          </w:p>
          <w:p w:rsidR="009225A4" w:rsidRDefault="00AF344A" w:rsidP="00B248BD">
            <w:pPr>
              <w:jc w:val="both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Экзамен</w:t>
            </w:r>
            <w:r w:rsidR="00B248BD"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, з</w:t>
            </w:r>
            <w:r w:rsidR="009225A4" w:rsidRPr="009225A4">
              <w:rPr>
                <w:rFonts w:eastAsia="Calibri"/>
                <w:b/>
                <w:i/>
                <w:sz w:val="20"/>
                <w:szCs w:val="20"/>
              </w:rPr>
              <w:t>ачет</w:t>
            </w:r>
            <w:r w:rsidR="009225A4">
              <w:rPr>
                <w:rFonts w:eastAsia="Calibri"/>
                <w:i/>
                <w:sz w:val="20"/>
                <w:szCs w:val="20"/>
              </w:rPr>
              <w:t xml:space="preserve"> </w:t>
            </w:r>
          </w:p>
        </w:tc>
      </w:tr>
      <w:tr w:rsidR="00AF344A" w:rsidTr="001958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44A" w:rsidRDefault="00AF344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44A" w:rsidRDefault="00AF344A">
            <w:pPr>
              <w:adjustRightInd w:val="0"/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классифицировать образовательные системы и образовательные технологии; разрабатывать и применять отдельные компоненты основных и дополнительных образовательных программ в реальной и виртуальной образовательной среде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44A" w:rsidRDefault="00AF344A">
            <w:pPr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AF344A" w:rsidTr="001958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44A" w:rsidRDefault="00AF344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44A" w:rsidRDefault="00AF344A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Владеть приемами разработки и реализации программ учебных дисциплин в рамках основной общеобразовательной программы; средствами формирования навыков, связанных с информационно-коммуникационными технологиями (далее – ИКТ); действиями реализации ИКТ: на уровне пользователя, на общепедагогическом уровне; на уровне преподаваемого(ых) предметов (отражающая профессиональную ИКТ-компетентность соответствующей области человеческой деятельности)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44A" w:rsidRDefault="00AF344A">
            <w:pPr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AF344A" w:rsidTr="001958D0"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44A" w:rsidRDefault="00AF344A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ОПК-3. 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44A" w:rsidRDefault="00AF344A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основы применения образовательных технологий (в том  числе в условиях инклюзивного образовательного процесса), необходимых для адресной работы с различными категориями обучающихся, в том числе с особыми образовательными потребностями; основные приемы и типологию технологий индивидуализации обучения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4A" w:rsidRDefault="00AF344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Текущий контроль:</w:t>
            </w:r>
          </w:p>
          <w:p w:rsidR="00AF344A" w:rsidRDefault="00AF344A">
            <w:pPr>
              <w:jc w:val="both"/>
              <w:rPr>
                <w:i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Реферат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по темам (2 семестр)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«</w:t>
            </w:r>
            <w:r>
              <w:rPr>
                <w:i/>
                <w:sz w:val="20"/>
                <w:szCs w:val="20"/>
              </w:rPr>
              <w:t>Обучение как часть образовательного процесса (учебно-ознакомительная практика)», «Содержание образования как основа базовой культуры личности», «Методы, средства и технологии обучения», «Формы организации обучения».</w:t>
            </w:r>
          </w:p>
          <w:p w:rsidR="00AF344A" w:rsidRDefault="00AF344A">
            <w:pPr>
              <w:jc w:val="both"/>
              <w:rPr>
                <w:i/>
                <w:iCs/>
                <w:sz w:val="20"/>
                <w:szCs w:val="20"/>
                <w:highlight w:val="yellow"/>
              </w:rPr>
            </w:pPr>
            <w:r>
              <w:rPr>
                <w:rFonts w:eastAsia="Calibri"/>
                <w:b/>
                <w:bCs/>
                <w:i/>
                <w:sz w:val="20"/>
                <w:szCs w:val="20"/>
              </w:rPr>
              <w:t>Научный доклад</w:t>
            </w:r>
            <w:r>
              <w:rPr>
                <w:rFonts w:eastAsia="Calibri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bCs/>
                <w:i/>
                <w:sz w:val="20"/>
                <w:szCs w:val="20"/>
              </w:rPr>
              <w:t>по теме (2 семестр)</w:t>
            </w:r>
            <w:r>
              <w:rPr>
                <w:rFonts w:eastAsia="Calibri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>«</w:t>
            </w:r>
            <w:r>
              <w:rPr>
                <w:i/>
                <w:sz w:val="20"/>
                <w:szCs w:val="20"/>
              </w:rPr>
              <w:t>Обучение как часть образовательного процесса (учебно-ознакомительная практика)».</w:t>
            </w:r>
          </w:p>
          <w:p w:rsidR="00AF344A" w:rsidRDefault="00AF344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iCs/>
                <w:sz w:val="20"/>
                <w:szCs w:val="20"/>
              </w:rPr>
              <w:t xml:space="preserve">Устный ответ 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по темам (2 семестр)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«</w:t>
            </w:r>
            <w:r>
              <w:rPr>
                <w:i/>
                <w:sz w:val="20"/>
                <w:szCs w:val="20"/>
              </w:rPr>
              <w:t>Обучение как часть образовательного процесса (учебно-ознакомительная практика)», «Содержание образования как основа базовой культуры личности», «Методы, средства и технологии обучения», «Формы организации обучения».</w:t>
            </w:r>
          </w:p>
          <w:p w:rsidR="00AF344A" w:rsidRDefault="00AF344A">
            <w:pPr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Устный опрос по темам (3 семестр)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>«</w:t>
            </w:r>
            <w:r>
              <w:rPr>
                <w:i/>
                <w:sz w:val="20"/>
                <w:szCs w:val="20"/>
              </w:rPr>
              <w:t>Диагностика и контроль в обучении», «Урок как основная форма обучения».</w:t>
            </w:r>
          </w:p>
          <w:p w:rsidR="00AF344A" w:rsidRDefault="00AF344A">
            <w:pPr>
              <w:jc w:val="both"/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="Calibri"/>
                <w:b/>
                <w:bCs/>
                <w:i/>
                <w:sz w:val="20"/>
                <w:szCs w:val="20"/>
              </w:rPr>
              <w:t xml:space="preserve">Тестирование по темам (2 семестр)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>«</w:t>
            </w:r>
            <w:r>
              <w:rPr>
                <w:i/>
                <w:sz w:val="20"/>
                <w:szCs w:val="20"/>
              </w:rPr>
              <w:t>Обучение как часть образовательного процесса (учебно-</w:t>
            </w:r>
            <w:r>
              <w:rPr>
                <w:i/>
                <w:sz w:val="20"/>
                <w:szCs w:val="20"/>
              </w:rPr>
              <w:lastRenderedPageBreak/>
              <w:t>ознакомительная практика)», «Содержание образования как основа базовой культуры личности», «Методы, средства и технологии обучения», «Формы организации обучения».</w:t>
            </w:r>
          </w:p>
          <w:p w:rsidR="00AF344A" w:rsidRDefault="00AF344A">
            <w:pPr>
              <w:jc w:val="both"/>
              <w:rPr>
                <w:i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Тестирование по темам (3 семестр)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>«</w:t>
            </w:r>
            <w:r>
              <w:rPr>
                <w:i/>
                <w:sz w:val="20"/>
                <w:szCs w:val="20"/>
              </w:rPr>
              <w:t>Диагностика и контроль в обучении», «Урок как основная форма обучения».</w:t>
            </w:r>
          </w:p>
          <w:p w:rsidR="00AF344A" w:rsidRDefault="00AF344A">
            <w:pPr>
              <w:jc w:val="both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b/>
                <w:i/>
                <w:sz w:val="20"/>
                <w:szCs w:val="20"/>
              </w:rPr>
              <w:t xml:space="preserve">Проверка практических навыков по теме (3 семестр) </w:t>
            </w:r>
            <w:r>
              <w:rPr>
                <w:rFonts w:eastAsia="Calibri"/>
                <w:i/>
                <w:sz w:val="20"/>
                <w:szCs w:val="20"/>
              </w:rPr>
              <w:t>«Урок как основная форма организации обучения».</w:t>
            </w:r>
          </w:p>
          <w:p w:rsidR="00AF344A" w:rsidRDefault="00AF344A">
            <w:pPr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i/>
                <w:sz w:val="20"/>
                <w:szCs w:val="20"/>
              </w:rPr>
              <w:t xml:space="preserve">Письменная работа по темам (3 семестр)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>«</w:t>
            </w:r>
            <w:r>
              <w:rPr>
                <w:i/>
                <w:sz w:val="20"/>
                <w:szCs w:val="20"/>
              </w:rPr>
              <w:t>Диагностика и контроль в обучении», «Урок как основная форма обучения».</w:t>
            </w:r>
          </w:p>
          <w:p w:rsidR="00AF344A" w:rsidRDefault="00AF344A">
            <w:pPr>
              <w:jc w:val="both"/>
              <w:rPr>
                <w:b/>
                <w:bCs/>
                <w:sz w:val="20"/>
                <w:szCs w:val="20"/>
              </w:rPr>
            </w:pPr>
          </w:p>
          <w:p w:rsidR="00AF344A" w:rsidRDefault="00AF344A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аттестация:</w:t>
            </w:r>
          </w:p>
          <w:p w:rsidR="00AF344A" w:rsidRDefault="00B248BD" w:rsidP="009225A4">
            <w:pPr>
              <w:jc w:val="both"/>
              <w:rPr>
                <w:rFonts w:eastAsia="Calibri"/>
                <w:i/>
                <w:sz w:val="20"/>
                <w:szCs w:val="20"/>
              </w:rPr>
            </w:pPr>
            <w:r w:rsidRPr="00B248BD"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Экзамен, зачет</w:t>
            </w:r>
          </w:p>
        </w:tc>
      </w:tr>
      <w:tr w:rsidR="00AF344A" w:rsidTr="001958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44A" w:rsidRDefault="00AF344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44A" w:rsidRDefault="00AF344A">
            <w:pPr>
              <w:adjustRightInd w:val="0"/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взаимодействовать с другими специалистами в рамках психолого-медико-педагогического консилиума; соотносить виды адресной помощи с индивидуальными образовательными потребностями обучающихся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44A" w:rsidRDefault="00AF344A">
            <w:pPr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AF344A" w:rsidTr="001958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44A" w:rsidRDefault="00AF344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44A" w:rsidRDefault="00AF344A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Владеть методами (первичного) выявления детей с особыми </w:t>
            </w:r>
            <w:r>
              <w:rPr>
                <w:sz w:val="20"/>
                <w:szCs w:val="20"/>
              </w:rPr>
              <w:lastRenderedPageBreak/>
              <w:t>образовательными потребностями (аутисты, дети с синдромом дефицита внимания и гиперактивностью и др.); действиями (навыками) оказания адресной помощи обучающимся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44A" w:rsidRDefault="00AF344A">
            <w:pPr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885771" w:rsidTr="00F45300">
        <w:trPr>
          <w:trHeight w:val="2915"/>
        </w:trPr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5771" w:rsidRDefault="00885771" w:rsidP="001958D0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z w:val="20"/>
              </w:rPr>
              <w:lastRenderedPageBreak/>
              <w:t>ОПК-4.</w:t>
            </w:r>
          </w:p>
          <w:p w:rsidR="00885771" w:rsidRPr="001958D0" w:rsidRDefault="00885771" w:rsidP="001958D0">
            <w:pPr>
              <w:rPr>
                <w:sz w:val="20"/>
                <w:szCs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духовно-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основе базовых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 w:rsidRPr="001958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771" w:rsidRDefault="00885771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 </w:t>
            </w:r>
            <w:r>
              <w:rPr>
                <w:sz w:val="20"/>
              </w:rPr>
              <w:t>принципы и инновационные подходы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осуществлению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духовно-нравственного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обучающихся на основе базовых национальных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 при конструировании и 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процессов.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5771" w:rsidRDefault="0088577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Текущий контроль:</w:t>
            </w:r>
          </w:p>
          <w:p w:rsidR="00885771" w:rsidRDefault="00885771">
            <w:pPr>
              <w:jc w:val="both"/>
              <w:rPr>
                <w:i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Реферат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по темам (2 семестр)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«</w:t>
            </w:r>
            <w:r>
              <w:rPr>
                <w:i/>
                <w:sz w:val="20"/>
                <w:szCs w:val="20"/>
              </w:rPr>
              <w:t>Обучение как часть образовательного процесса (учебно-ознакомительная практика)», «Содержание образования как основа базовой культуры личности», «Методы, средства и технологии обучения», «Формы организации обучения».</w:t>
            </w:r>
          </w:p>
          <w:p w:rsidR="00885771" w:rsidRDefault="00885771">
            <w:pPr>
              <w:jc w:val="both"/>
              <w:rPr>
                <w:i/>
                <w:iCs/>
                <w:sz w:val="20"/>
                <w:szCs w:val="20"/>
                <w:highlight w:val="yellow"/>
              </w:rPr>
            </w:pPr>
            <w:r>
              <w:rPr>
                <w:rFonts w:eastAsia="Calibri"/>
                <w:b/>
                <w:bCs/>
                <w:i/>
                <w:sz w:val="20"/>
                <w:szCs w:val="20"/>
              </w:rPr>
              <w:t>Научный доклад</w:t>
            </w:r>
            <w:r>
              <w:rPr>
                <w:rFonts w:eastAsia="Calibri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bCs/>
                <w:i/>
                <w:sz w:val="20"/>
                <w:szCs w:val="20"/>
              </w:rPr>
              <w:t>по теме (2 семестр)</w:t>
            </w:r>
            <w:r>
              <w:rPr>
                <w:rFonts w:eastAsia="Calibri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>«</w:t>
            </w:r>
            <w:r>
              <w:rPr>
                <w:i/>
                <w:sz w:val="20"/>
                <w:szCs w:val="20"/>
              </w:rPr>
              <w:t>Обучение как часть образовательного процесса (учебно-ознакомительная практика)».</w:t>
            </w:r>
          </w:p>
          <w:p w:rsidR="00885771" w:rsidRDefault="0088577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iCs/>
                <w:sz w:val="20"/>
                <w:szCs w:val="20"/>
              </w:rPr>
              <w:t xml:space="preserve">Устный ответ 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по темам (2 семестр)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«</w:t>
            </w:r>
            <w:r>
              <w:rPr>
                <w:i/>
                <w:sz w:val="20"/>
                <w:szCs w:val="20"/>
              </w:rPr>
              <w:t>Обучение как часть образовательного процесса (учебно-ознакомительная практика)», «Содержание образования как основа базовой культуры личности», «Методы, средства и технологии обучения», «Формы организации обучения».</w:t>
            </w:r>
          </w:p>
          <w:p w:rsidR="00885771" w:rsidRDefault="00885771">
            <w:pPr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Устный опрос по темам (3 семестр)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>«</w:t>
            </w:r>
            <w:r>
              <w:rPr>
                <w:i/>
                <w:sz w:val="20"/>
                <w:szCs w:val="20"/>
              </w:rPr>
              <w:t>Диагностика и контроль в обучении», «Урок как основная форма обучения».</w:t>
            </w:r>
          </w:p>
          <w:p w:rsidR="00885771" w:rsidRDefault="00885771">
            <w:pPr>
              <w:jc w:val="both"/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="Calibri"/>
                <w:b/>
                <w:bCs/>
                <w:i/>
                <w:sz w:val="20"/>
                <w:szCs w:val="20"/>
              </w:rPr>
              <w:t xml:space="preserve">Тестирование по темам (2 семестр)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>«</w:t>
            </w:r>
            <w:r>
              <w:rPr>
                <w:i/>
                <w:sz w:val="20"/>
                <w:szCs w:val="20"/>
              </w:rPr>
              <w:t>Обучение как часть образовательного процесса (учебно-ознакомительная практика)», «Содержание образования как основа базовой культуры личности», «Методы, средства и технологии обучения», «Формы организации обучения».</w:t>
            </w:r>
          </w:p>
          <w:p w:rsidR="00885771" w:rsidRDefault="00885771">
            <w:pPr>
              <w:jc w:val="both"/>
              <w:rPr>
                <w:i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Тестирование по темам (3 семестр)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>«</w:t>
            </w:r>
            <w:r>
              <w:rPr>
                <w:i/>
                <w:sz w:val="20"/>
                <w:szCs w:val="20"/>
              </w:rPr>
              <w:t>Диагностика и контроль в обучении», «Урок как основная форма обучения».</w:t>
            </w:r>
          </w:p>
          <w:p w:rsidR="00885771" w:rsidRDefault="00885771">
            <w:pPr>
              <w:jc w:val="both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b/>
                <w:i/>
                <w:sz w:val="20"/>
                <w:szCs w:val="20"/>
              </w:rPr>
              <w:t xml:space="preserve">Проверка практических навыков по теме (3 семестр) </w:t>
            </w:r>
            <w:r>
              <w:rPr>
                <w:rFonts w:eastAsia="Calibri"/>
                <w:i/>
                <w:sz w:val="20"/>
                <w:szCs w:val="20"/>
              </w:rPr>
              <w:t>«Урок как основная форма организации обучения».</w:t>
            </w:r>
          </w:p>
          <w:p w:rsidR="00885771" w:rsidRDefault="00885771">
            <w:pPr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i/>
                <w:sz w:val="20"/>
                <w:szCs w:val="20"/>
              </w:rPr>
              <w:t xml:space="preserve">Письменная работа по темам (3 семестр)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>«</w:t>
            </w:r>
            <w:r>
              <w:rPr>
                <w:i/>
                <w:sz w:val="20"/>
                <w:szCs w:val="20"/>
              </w:rPr>
              <w:t>Диагностика и контроль в обучении», «Урок как основная форма обучения».</w:t>
            </w:r>
          </w:p>
          <w:p w:rsidR="00885771" w:rsidRDefault="00885771">
            <w:pPr>
              <w:jc w:val="both"/>
              <w:rPr>
                <w:b/>
                <w:bCs/>
                <w:sz w:val="20"/>
                <w:szCs w:val="20"/>
              </w:rPr>
            </w:pPr>
          </w:p>
          <w:p w:rsidR="00885771" w:rsidRDefault="0088577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Промежуточная аттестация:</w:t>
            </w:r>
          </w:p>
          <w:p w:rsidR="00885771" w:rsidRDefault="00B248BD" w:rsidP="009225A4">
            <w:pPr>
              <w:jc w:val="both"/>
              <w:rPr>
                <w:rFonts w:eastAsia="Calibri"/>
                <w:i/>
                <w:sz w:val="20"/>
                <w:szCs w:val="20"/>
              </w:rPr>
            </w:pPr>
            <w:r w:rsidRPr="00B248BD"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>Экзамен, зачет</w:t>
            </w:r>
          </w:p>
        </w:tc>
      </w:tr>
      <w:tr w:rsidR="00885771" w:rsidTr="00F45300">
        <w:trPr>
          <w:trHeight w:val="2915"/>
        </w:trPr>
        <w:tc>
          <w:tcPr>
            <w:tcW w:w="21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5771" w:rsidRDefault="00885771" w:rsidP="001958D0">
            <w:pPr>
              <w:pStyle w:val="TableParagraph"/>
              <w:spacing w:line="227" w:lineRule="exact"/>
              <w:ind w:left="0"/>
              <w:rPr>
                <w:sz w:val="20"/>
              </w:rPr>
            </w:pP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771" w:rsidRPr="00885771" w:rsidRDefault="00885771" w:rsidP="00885771">
            <w:pPr>
              <w:pStyle w:val="TableParagraph"/>
              <w:ind w:left="0" w:right="207"/>
              <w:rPr>
                <w:sz w:val="20"/>
              </w:rPr>
            </w:pPr>
            <w:r>
              <w:rPr>
                <w:sz w:val="20"/>
              </w:rPr>
              <w:t>Уметь конструировать и осуществлять процесс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духовно-нравственного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основе базовых национальных ценностей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процессов.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5771" w:rsidRDefault="00885771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885771" w:rsidTr="00F45300">
        <w:trPr>
          <w:trHeight w:val="2915"/>
        </w:trPr>
        <w:tc>
          <w:tcPr>
            <w:tcW w:w="2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771" w:rsidRDefault="00885771" w:rsidP="001958D0">
            <w:pPr>
              <w:pStyle w:val="TableParagraph"/>
              <w:spacing w:line="227" w:lineRule="exact"/>
              <w:ind w:left="0"/>
              <w:rPr>
                <w:sz w:val="20"/>
              </w:rPr>
            </w:pP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771" w:rsidRDefault="00885771" w:rsidP="00885771">
            <w:pPr>
              <w:pStyle w:val="TableParagraph"/>
              <w:ind w:left="0" w:right="254"/>
              <w:rPr>
                <w:sz w:val="20"/>
              </w:rPr>
            </w:pPr>
            <w:r>
              <w:rPr>
                <w:sz w:val="20"/>
              </w:rPr>
              <w:t>Владеть навыками конструирования и эффективной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реализации процесса духовно-нравственного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 обучающихся на основе базовых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</w:p>
          <w:p w:rsidR="00885771" w:rsidRDefault="00885771" w:rsidP="00885771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образовательной среды в рамках образовательных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процессов.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771" w:rsidRDefault="00885771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1958D0" w:rsidRDefault="001958D0" w:rsidP="001958D0">
      <w:pPr>
        <w:rPr>
          <w:sz w:val="2"/>
          <w:szCs w:val="2"/>
        </w:rPr>
      </w:pPr>
    </w:p>
    <w:p w:rsidR="001958D0" w:rsidRDefault="001958D0" w:rsidP="001958D0">
      <w:pPr>
        <w:rPr>
          <w:sz w:val="2"/>
          <w:szCs w:val="2"/>
        </w:rPr>
      </w:pPr>
    </w:p>
    <w:p w:rsidR="001958D0" w:rsidRDefault="001958D0" w:rsidP="001958D0">
      <w:pPr>
        <w:rPr>
          <w:sz w:val="2"/>
          <w:szCs w:val="2"/>
        </w:rPr>
      </w:pPr>
    </w:p>
    <w:p w:rsidR="001958D0" w:rsidRDefault="001958D0" w:rsidP="001958D0">
      <w:pPr>
        <w:rPr>
          <w:sz w:val="2"/>
          <w:szCs w:val="2"/>
        </w:rPr>
      </w:pPr>
    </w:p>
    <w:p w:rsidR="001958D0" w:rsidRDefault="001958D0" w:rsidP="001958D0">
      <w:pPr>
        <w:rPr>
          <w:sz w:val="2"/>
          <w:szCs w:val="2"/>
        </w:rPr>
      </w:pPr>
    </w:p>
    <w:p w:rsidR="001958D0" w:rsidRPr="001958D0" w:rsidRDefault="001958D0" w:rsidP="001958D0">
      <w:pPr>
        <w:rPr>
          <w:sz w:val="2"/>
          <w:szCs w:val="2"/>
        </w:rPr>
      </w:pPr>
    </w:p>
    <w:p w:rsidR="001958D0" w:rsidRPr="001958D0" w:rsidRDefault="001958D0" w:rsidP="001958D0">
      <w:pPr>
        <w:rPr>
          <w:sz w:val="2"/>
          <w:szCs w:val="2"/>
        </w:rPr>
      </w:pPr>
    </w:p>
    <w:p w:rsidR="001958D0" w:rsidRPr="001958D0" w:rsidRDefault="001958D0" w:rsidP="001958D0">
      <w:pPr>
        <w:rPr>
          <w:sz w:val="2"/>
          <w:szCs w:val="2"/>
        </w:rPr>
      </w:pPr>
    </w:p>
    <w:p w:rsidR="001958D0" w:rsidRDefault="001958D0">
      <w:pPr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br w:type="page"/>
      </w:r>
    </w:p>
    <w:p w:rsidR="001958D0" w:rsidRDefault="001958D0" w:rsidP="001958D0">
      <w:pPr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>2. Критерии оценивания сформированности компетенций</w:t>
      </w:r>
    </w:p>
    <w:p w:rsidR="00AE5A1D" w:rsidRDefault="00AE5A1D" w:rsidP="001958D0">
      <w:pPr>
        <w:jc w:val="both"/>
        <w:rPr>
          <w:b/>
          <w:bCs/>
          <w:color w:val="000000"/>
          <w:sz w:val="20"/>
          <w:szCs w:val="20"/>
        </w:rPr>
      </w:pPr>
    </w:p>
    <w:p w:rsidR="00AE5A1D" w:rsidRPr="00AE5A1D" w:rsidRDefault="00AE5A1D" w:rsidP="00AE5A1D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1"/>
        <w:gridCol w:w="2126"/>
        <w:gridCol w:w="2410"/>
        <w:gridCol w:w="2268"/>
        <w:gridCol w:w="2410"/>
      </w:tblGrid>
      <w:tr w:rsidR="00EE49AB" w:rsidTr="00DD77A9">
        <w:trPr>
          <w:trHeight w:val="414"/>
        </w:trPr>
        <w:tc>
          <w:tcPr>
            <w:tcW w:w="1251" w:type="dxa"/>
            <w:vMerge w:val="restart"/>
            <w:tcBorders>
              <w:bottom w:val="single" w:sz="6" w:space="0" w:color="000000"/>
            </w:tcBorders>
            <w:textDirection w:val="btLr"/>
            <w:vAlign w:val="center"/>
          </w:tcPr>
          <w:p w:rsidR="00EE49AB" w:rsidRDefault="00F104FF" w:rsidP="00885771">
            <w:pPr>
              <w:pStyle w:val="TableParagraph"/>
              <w:spacing w:line="237" w:lineRule="auto"/>
              <w:ind w:left="112" w:right="1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Компете</w:t>
            </w:r>
            <w:r w:rsidR="001958D0">
              <w:rPr>
                <w:b/>
                <w:spacing w:val="-47"/>
                <w:sz w:val="20"/>
              </w:rPr>
              <w:t>н</w:t>
            </w:r>
            <w:r>
              <w:rPr>
                <w:b/>
                <w:sz w:val="20"/>
              </w:rPr>
              <w:t>ция</w:t>
            </w:r>
          </w:p>
        </w:tc>
        <w:tc>
          <w:tcPr>
            <w:tcW w:w="2126" w:type="dxa"/>
            <w:vAlign w:val="center"/>
          </w:tcPr>
          <w:p w:rsidR="00EE49AB" w:rsidRDefault="00F104FF" w:rsidP="00885771">
            <w:pPr>
              <w:pStyle w:val="TableParagraph"/>
              <w:spacing w:line="225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Отлично</w:t>
            </w:r>
          </w:p>
        </w:tc>
        <w:tc>
          <w:tcPr>
            <w:tcW w:w="2410" w:type="dxa"/>
            <w:vAlign w:val="center"/>
          </w:tcPr>
          <w:p w:rsidR="00EE49AB" w:rsidRDefault="00F104FF" w:rsidP="00885771">
            <w:pPr>
              <w:pStyle w:val="TableParagraph"/>
              <w:spacing w:line="225" w:lineRule="exact"/>
              <w:ind w:left="403" w:right="3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Хорошо</w:t>
            </w:r>
          </w:p>
        </w:tc>
        <w:tc>
          <w:tcPr>
            <w:tcW w:w="2268" w:type="dxa"/>
            <w:vAlign w:val="center"/>
          </w:tcPr>
          <w:p w:rsidR="00EE49AB" w:rsidRDefault="00F104FF" w:rsidP="00885771">
            <w:pPr>
              <w:pStyle w:val="TableParagraph"/>
              <w:spacing w:line="225" w:lineRule="exact"/>
              <w:ind w:lef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Удовлетворительно</w:t>
            </w:r>
          </w:p>
        </w:tc>
        <w:tc>
          <w:tcPr>
            <w:tcW w:w="2410" w:type="dxa"/>
            <w:vAlign w:val="center"/>
          </w:tcPr>
          <w:p w:rsidR="00EE49AB" w:rsidRDefault="00F104FF" w:rsidP="00885771">
            <w:pPr>
              <w:pStyle w:val="TableParagraph"/>
              <w:spacing w:line="225" w:lineRule="exact"/>
              <w:ind w:left="2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удовлетворительно</w:t>
            </w:r>
          </w:p>
        </w:tc>
      </w:tr>
      <w:tr w:rsidR="00EE49AB" w:rsidTr="00DD77A9">
        <w:trPr>
          <w:trHeight w:val="1018"/>
        </w:trPr>
        <w:tc>
          <w:tcPr>
            <w:tcW w:w="1251" w:type="dxa"/>
            <w:vMerge/>
            <w:tcBorders>
              <w:top w:val="nil"/>
              <w:bottom w:val="single" w:sz="6" w:space="0" w:color="000000"/>
            </w:tcBorders>
          </w:tcPr>
          <w:p w:rsidR="00EE49AB" w:rsidRDefault="00EE49AB" w:rsidP="0088577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  <w:vAlign w:val="center"/>
          </w:tcPr>
          <w:p w:rsidR="00EE49AB" w:rsidRDefault="00F104FF" w:rsidP="00885771">
            <w:pPr>
              <w:pStyle w:val="TableParagraph"/>
              <w:spacing w:line="220" w:lineRule="exact"/>
              <w:ind w:left="0" w:right="3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Высокий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уровень</w:t>
            </w:r>
          </w:p>
          <w:p w:rsidR="00EE49AB" w:rsidRDefault="00F104FF" w:rsidP="00885771">
            <w:pPr>
              <w:pStyle w:val="TableParagraph"/>
              <w:tabs>
                <w:tab w:val="left" w:pos="1172"/>
              </w:tabs>
              <w:spacing w:line="215" w:lineRule="exact"/>
              <w:ind w:left="0" w:right="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(86-100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баллов)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  <w:vAlign w:val="center"/>
          </w:tcPr>
          <w:p w:rsidR="00EE49AB" w:rsidRDefault="00F104FF" w:rsidP="00885771">
            <w:pPr>
              <w:pStyle w:val="TableParagraph"/>
              <w:spacing w:line="220" w:lineRule="exact"/>
              <w:ind w:left="0" w:right="3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Средний</w:t>
            </w:r>
            <w:r w:rsidR="001958D0"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уровень</w:t>
            </w:r>
          </w:p>
          <w:p w:rsidR="00EE49AB" w:rsidRDefault="00F104FF" w:rsidP="00885771">
            <w:pPr>
              <w:pStyle w:val="TableParagraph"/>
              <w:tabs>
                <w:tab w:val="left" w:pos="1401"/>
              </w:tabs>
              <w:spacing w:line="215" w:lineRule="exact"/>
              <w:ind w:left="0" w:right="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(71-85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баллов)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  <w:vAlign w:val="center"/>
          </w:tcPr>
          <w:p w:rsidR="001958D0" w:rsidRDefault="00F104FF" w:rsidP="00885771">
            <w:pPr>
              <w:pStyle w:val="TableParagraph"/>
              <w:spacing w:line="220" w:lineRule="exact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Низкий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уровень</w:t>
            </w:r>
          </w:p>
          <w:p w:rsidR="00EE49AB" w:rsidRDefault="00F104FF" w:rsidP="00885771">
            <w:pPr>
              <w:pStyle w:val="TableParagraph"/>
              <w:spacing w:line="220" w:lineRule="exact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(56-70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баллов)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  <w:vAlign w:val="center"/>
          </w:tcPr>
          <w:p w:rsidR="00EE49AB" w:rsidRDefault="00F104FF" w:rsidP="00885771">
            <w:pPr>
              <w:pStyle w:val="TableParagraph"/>
              <w:spacing w:line="220" w:lineRule="exact"/>
              <w:ind w:left="0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Ниже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порогового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уровня</w:t>
            </w:r>
          </w:p>
          <w:p w:rsidR="00EE49AB" w:rsidRDefault="00F104FF" w:rsidP="00885771">
            <w:pPr>
              <w:pStyle w:val="TableParagraph"/>
              <w:spacing w:line="215" w:lineRule="exact"/>
              <w:ind w:left="0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(0-55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баллов)</w:t>
            </w:r>
          </w:p>
        </w:tc>
      </w:tr>
      <w:tr w:rsidR="00EE49AB" w:rsidTr="00DD77A9">
        <w:trPr>
          <w:trHeight w:val="5013"/>
        </w:trPr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9AB" w:rsidRDefault="00F104FF" w:rsidP="00885771">
            <w:pPr>
              <w:pStyle w:val="TableParagraph"/>
              <w:spacing w:line="237" w:lineRule="auto"/>
              <w:ind w:left="0" w:right="156"/>
              <w:rPr>
                <w:sz w:val="20"/>
              </w:rPr>
            </w:pPr>
            <w:r>
              <w:rPr>
                <w:sz w:val="20"/>
              </w:rPr>
              <w:t>ОПК-2.1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9AB" w:rsidRDefault="00F104FF" w:rsidP="00885771">
            <w:pPr>
              <w:pStyle w:val="TableParagraph"/>
              <w:ind w:right="189"/>
              <w:rPr>
                <w:sz w:val="20"/>
              </w:rPr>
            </w:pPr>
            <w:r>
              <w:rPr>
                <w:sz w:val="20"/>
              </w:rPr>
              <w:t>Знает 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элементы основных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программ, способы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приемы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проектирования (в том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числе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технологий)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9AB" w:rsidRDefault="00F104FF" w:rsidP="00885771">
            <w:pPr>
              <w:pStyle w:val="TableParagraph"/>
              <w:ind w:left="108" w:right="231"/>
              <w:rPr>
                <w:sz w:val="20"/>
              </w:rPr>
            </w:pPr>
            <w:r>
              <w:rPr>
                <w:sz w:val="20"/>
              </w:rPr>
              <w:t>Знает 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элементы основных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программ, способы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приемы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проектирования (в 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технологий)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процессов, допуская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незначительные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неточности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  <w:p w:rsidR="00EE49AB" w:rsidRDefault="00F104FF" w:rsidP="00885771">
            <w:pPr>
              <w:pStyle w:val="TableParagraph"/>
              <w:spacing w:line="218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определениях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9AB" w:rsidRDefault="00F104FF" w:rsidP="00885771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Знает фрагментарно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дополнительных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программ, способы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приемы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проектирования 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 числе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технологий)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9AB" w:rsidRDefault="00F104FF" w:rsidP="00885771">
            <w:pPr>
              <w:pStyle w:val="TableParagraph"/>
              <w:ind w:left="108" w:right="355"/>
              <w:rPr>
                <w:sz w:val="20"/>
              </w:rPr>
            </w:pPr>
            <w:r>
              <w:rPr>
                <w:sz w:val="20"/>
              </w:rPr>
              <w:t>Не знает 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элементы основных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программ, способы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приемы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проектирования (в 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технологий)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</w:p>
        </w:tc>
      </w:tr>
      <w:tr w:rsidR="00EE49AB" w:rsidTr="00DD77A9">
        <w:trPr>
          <w:trHeight w:val="4369"/>
        </w:trPr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9AB" w:rsidRDefault="00F104FF" w:rsidP="00885771">
            <w:pPr>
              <w:pStyle w:val="TableParagraph"/>
              <w:spacing w:line="237" w:lineRule="auto"/>
              <w:ind w:right="156"/>
              <w:rPr>
                <w:sz w:val="20"/>
              </w:rPr>
            </w:pPr>
            <w:r>
              <w:rPr>
                <w:sz w:val="20"/>
              </w:rPr>
              <w:t>ОПК-2.2</w:t>
            </w:r>
          </w:p>
        </w:tc>
        <w:tc>
          <w:tcPr>
            <w:tcW w:w="2126" w:type="dxa"/>
            <w:tcBorders>
              <w:left w:val="single" w:sz="6" w:space="0" w:color="000000"/>
              <w:right w:val="single" w:sz="6" w:space="0" w:color="000000"/>
            </w:tcBorders>
          </w:tcPr>
          <w:p w:rsidR="00885771" w:rsidRPr="00885771" w:rsidRDefault="00F104FF" w:rsidP="00885771">
            <w:pPr>
              <w:pStyle w:val="TableParagraph"/>
              <w:ind w:right="183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разрабатывать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составе команды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программы (в 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технологий)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процессов.</w:t>
            </w:r>
          </w:p>
        </w:tc>
        <w:tc>
          <w:tcPr>
            <w:tcW w:w="2410" w:type="dxa"/>
            <w:tcBorders>
              <w:left w:val="single" w:sz="6" w:space="0" w:color="000000"/>
              <w:right w:val="single" w:sz="6" w:space="0" w:color="000000"/>
            </w:tcBorders>
          </w:tcPr>
          <w:p w:rsidR="00885771" w:rsidRPr="00885771" w:rsidRDefault="00F104FF" w:rsidP="00885771">
            <w:pPr>
              <w:pStyle w:val="TableParagraph"/>
              <w:ind w:left="108" w:right="125"/>
              <w:rPr>
                <w:sz w:val="20"/>
              </w:rPr>
            </w:pPr>
            <w:r>
              <w:rPr>
                <w:sz w:val="20"/>
              </w:rPr>
              <w:t>Умеет разрабатывать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составе команды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программы (в том числе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технологий)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процессов, допуская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незначительные ошибки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составлении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отдельных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структурных единиц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</w:p>
        </w:tc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</w:tcPr>
          <w:p w:rsidR="00EE49AB" w:rsidRDefault="00F104FF" w:rsidP="00885771">
            <w:pPr>
              <w:pStyle w:val="TableParagraph"/>
              <w:ind w:right="186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разрабатывать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составе команды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программы (в 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технологий)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процессов, допуская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типичные ошибки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составлении</w:t>
            </w:r>
          </w:p>
          <w:p w:rsidR="00EE49AB" w:rsidRDefault="00F104FF" w:rsidP="00885771">
            <w:pPr>
              <w:pStyle w:val="TableParagraph"/>
              <w:spacing w:line="226" w:lineRule="exact"/>
              <w:ind w:right="210"/>
              <w:rPr>
                <w:sz w:val="20"/>
              </w:rPr>
            </w:pPr>
            <w:r>
              <w:rPr>
                <w:sz w:val="20"/>
              </w:rPr>
              <w:t>структурных единиц</w:t>
            </w:r>
            <w:r w:rsidR="00AE5A1D">
              <w:rPr>
                <w:sz w:val="20"/>
              </w:rPr>
              <w:t xml:space="preserve"> 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</w:p>
        </w:tc>
        <w:tc>
          <w:tcPr>
            <w:tcW w:w="2410" w:type="dxa"/>
            <w:tcBorders>
              <w:left w:val="single" w:sz="6" w:space="0" w:color="000000"/>
              <w:right w:val="single" w:sz="6" w:space="0" w:color="000000"/>
            </w:tcBorders>
          </w:tcPr>
          <w:p w:rsidR="00EE49AB" w:rsidRDefault="00F104FF" w:rsidP="00885771">
            <w:pPr>
              <w:pStyle w:val="TableParagraph"/>
              <w:ind w:left="108" w:right="99" w:firstLine="50"/>
              <w:rPr>
                <w:sz w:val="20"/>
              </w:rPr>
            </w:pPr>
            <w:r>
              <w:rPr>
                <w:sz w:val="20"/>
              </w:rPr>
              <w:t>Не умеет разрабатывать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команды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дополнительные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программы (в том числе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технологий)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</w:p>
        </w:tc>
      </w:tr>
      <w:tr w:rsidR="00EE49AB" w:rsidTr="00DD77A9">
        <w:trPr>
          <w:trHeight w:val="4372"/>
        </w:trPr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9AB" w:rsidRDefault="00F104FF" w:rsidP="00885771">
            <w:pPr>
              <w:pStyle w:val="TableParagraph"/>
              <w:spacing w:line="237" w:lineRule="auto"/>
              <w:ind w:right="156"/>
              <w:rPr>
                <w:sz w:val="20"/>
              </w:rPr>
            </w:pPr>
            <w:r>
              <w:rPr>
                <w:sz w:val="20"/>
              </w:rPr>
              <w:lastRenderedPageBreak/>
              <w:t>ОПК-2.3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9AB" w:rsidRDefault="00F104FF" w:rsidP="00885771">
            <w:pPr>
              <w:pStyle w:val="TableParagraph"/>
              <w:ind w:right="199"/>
              <w:rPr>
                <w:sz w:val="20"/>
              </w:rPr>
            </w:pPr>
            <w:r>
              <w:rPr>
                <w:sz w:val="20"/>
              </w:rPr>
              <w:t>Владеет 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разработки в составе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команды основных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 (в том числе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технологий)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процессов.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9AB" w:rsidRDefault="00F104FF" w:rsidP="00885771">
            <w:pPr>
              <w:pStyle w:val="TableParagraph"/>
              <w:ind w:left="108" w:right="114"/>
              <w:rPr>
                <w:sz w:val="20"/>
              </w:rPr>
            </w:pPr>
            <w:r>
              <w:rPr>
                <w:sz w:val="20"/>
              </w:rPr>
              <w:t>Владеет 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разработки в составе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команды основных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 (в том числе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технологий)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процессов, </w:t>
            </w:r>
            <w:r>
              <w:rPr>
                <w:sz w:val="20"/>
              </w:rPr>
              <w:t>демонстрируя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незначительные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затруднения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отдельных</w:t>
            </w:r>
          </w:p>
          <w:p w:rsidR="00EE49AB" w:rsidRDefault="00F104FF" w:rsidP="00885771">
            <w:pPr>
              <w:pStyle w:val="TableParagraph"/>
              <w:spacing w:line="226" w:lineRule="exact"/>
              <w:ind w:left="108" w:right="507"/>
              <w:rPr>
                <w:sz w:val="20"/>
              </w:rPr>
            </w:pPr>
            <w:r>
              <w:rPr>
                <w:sz w:val="20"/>
              </w:rPr>
              <w:t>структурных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единиц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9AB" w:rsidRDefault="00F104FF" w:rsidP="00885771">
            <w:pPr>
              <w:pStyle w:val="TableParagraph"/>
              <w:ind w:right="204"/>
              <w:rPr>
                <w:sz w:val="20"/>
              </w:rPr>
            </w:pPr>
            <w:r>
              <w:rPr>
                <w:sz w:val="20"/>
              </w:rPr>
              <w:t>Владеет 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разработки в составе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команды основных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дополнительных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 (в 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технологий)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процессов, допуская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типичные ошибки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составлении</w:t>
            </w:r>
          </w:p>
          <w:p w:rsidR="00EE49AB" w:rsidRDefault="00F104FF" w:rsidP="00885771">
            <w:pPr>
              <w:pStyle w:val="TableParagraph"/>
              <w:spacing w:line="226" w:lineRule="exact"/>
              <w:ind w:right="210"/>
              <w:rPr>
                <w:sz w:val="20"/>
              </w:rPr>
            </w:pPr>
            <w:r>
              <w:rPr>
                <w:sz w:val="20"/>
              </w:rPr>
              <w:t>структурных единиц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9AB" w:rsidRDefault="00F104FF" w:rsidP="00885771">
            <w:pPr>
              <w:pStyle w:val="TableParagraph"/>
              <w:ind w:left="108" w:right="329"/>
              <w:rPr>
                <w:sz w:val="20"/>
              </w:rPr>
            </w:pPr>
            <w:r>
              <w:rPr>
                <w:sz w:val="20"/>
              </w:rPr>
              <w:t>Не владеет 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разработки в составе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команды основных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 (в том числе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технологий)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процессов.</w:t>
            </w:r>
          </w:p>
        </w:tc>
      </w:tr>
      <w:tr w:rsidR="00885771" w:rsidTr="00DD77A9">
        <w:trPr>
          <w:trHeight w:val="973"/>
        </w:trPr>
        <w:tc>
          <w:tcPr>
            <w:tcW w:w="12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85771" w:rsidRDefault="00885771" w:rsidP="008857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ОПК-3.1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85771" w:rsidRDefault="00885771" w:rsidP="0088577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современные</w:t>
            </w:r>
          </w:p>
          <w:p w:rsidR="00885771" w:rsidRDefault="00885771" w:rsidP="008857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Технологии  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числе с особыми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потребностями,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стандартов.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85771" w:rsidRDefault="00885771" w:rsidP="0088577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современные</w:t>
            </w:r>
          </w:p>
          <w:p w:rsidR="00885771" w:rsidRDefault="00885771" w:rsidP="00885771">
            <w:pPr>
              <w:pStyle w:val="TableParagraph"/>
              <w:ind w:left="108" w:right="114"/>
              <w:rPr>
                <w:sz w:val="20"/>
              </w:rPr>
            </w:pPr>
            <w:r>
              <w:rPr>
                <w:sz w:val="20"/>
              </w:rPr>
              <w:t>технологии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организации совместной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воспитательной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обучающихся, в 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 с особыми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потребностями,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стандартов,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необходимые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процессов, допуская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незначительные</w:t>
            </w:r>
          </w:p>
          <w:p w:rsidR="00885771" w:rsidRDefault="00885771" w:rsidP="0088577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неточности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определении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85771" w:rsidRDefault="00885771" w:rsidP="00885771">
            <w:pPr>
              <w:pStyle w:val="TableParagraph"/>
              <w:ind w:right="249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фрагментарно современные технологии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числе с особыми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потребностями,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стандартов,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необходимые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</w:p>
          <w:p w:rsidR="00885771" w:rsidRDefault="00885771" w:rsidP="0088577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w w:val="95"/>
                <w:sz w:val="20"/>
              </w:rPr>
              <w:t>образовательных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85771" w:rsidRDefault="00885771" w:rsidP="0088577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современные технологии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организации  совместной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индивидуальной учебной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воспитательной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особыми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потребностями,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стандартов.</w:t>
            </w:r>
          </w:p>
        </w:tc>
      </w:tr>
      <w:tr w:rsidR="006A2ED2" w:rsidTr="00DD77A9">
        <w:trPr>
          <w:trHeight w:val="973"/>
        </w:trPr>
        <w:tc>
          <w:tcPr>
            <w:tcW w:w="12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ind w:right="156"/>
              <w:rPr>
                <w:sz w:val="20"/>
              </w:rPr>
            </w:pPr>
            <w:r>
              <w:rPr>
                <w:sz w:val="20"/>
              </w:rPr>
              <w:t>ОПК-3.2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ind w:right="19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Умеет </w:t>
            </w:r>
            <w:r>
              <w:rPr>
                <w:sz w:val="20"/>
              </w:rPr>
              <w:t>организовывать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стандартных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обучающихся, в 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 с особыми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потребностями,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стандартов.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spacing w:line="220" w:lineRule="exact"/>
              <w:ind w:left="108"/>
              <w:rPr>
                <w:sz w:val="20"/>
              </w:rPr>
            </w:pPr>
            <w:r>
              <w:rPr>
                <w:sz w:val="16"/>
              </w:rPr>
              <w:lastRenderedPageBreak/>
              <w:t>У</w:t>
            </w:r>
            <w:r>
              <w:rPr>
                <w:sz w:val="20"/>
              </w:rPr>
              <w:t>меет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организовывать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стандартных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нестандартных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эффективную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совместную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обучающихся, в 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 с особыми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потребностями,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стандартов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процессов, допуская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незначительные ошибки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выборе видов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ind w:right="240"/>
              <w:rPr>
                <w:sz w:val="20"/>
              </w:rPr>
            </w:pPr>
            <w:r>
              <w:rPr>
                <w:sz w:val="20"/>
              </w:rPr>
              <w:lastRenderedPageBreak/>
              <w:t>Умеет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стандартных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нестандартных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обучающихся, в том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числе с особыми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потребностями,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стандартов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процессов, </w:t>
            </w:r>
            <w:r>
              <w:rPr>
                <w:sz w:val="20"/>
              </w:rPr>
              <w:t>допуская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типичные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ошибки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1"/>
                <w:sz w:val="20"/>
              </w:rPr>
              <w:t xml:space="preserve">выборе </w:t>
            </w:r>
            <w:r>
              <w:rPr>
                <w:sz w:val="20"/>
              </w:rPr>
              <w:t>видов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ind w:left="108" w:right="138"/>
              <w:rPr>
                <w:sz w:val="20"/>
              </w:rPr>
            </w:pPr>
            <w:r>
              <w:rPr>
                <w:sz w:val="20"/>
              </w:rPr>
              <w:lastRenderedPageBreak/>
              <w:t>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организовывать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стандартных ситуациях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эффективную совместную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индивидуальную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особыми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потребностями,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стандартов.</w:t>
            </w:r>
          </w:p>
        </w:tc>
      </w:tr>
      <w:tr w:rsidR="006A2ED2" w:rsidTr="00DD77A9">
        <w:trPr>
          <w:trHeight w:val="973"/>
        </w:trPr>
        <w:tc>
          <w:tcPr>
            <w:tcW w:w="12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ind w:right="156"/>
              <w:rPr>
                <w:sz w:val="20"/>
              </w:rPr>
            </w:pPr>
            <w:r>
              <w:rPr>
                <w:sz w:val="20"/>
              </w:rPr>
              <w:lastRenderedPageBreak/>
              <w:t>ОПК-3.3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ind w:left="39" w:right="112"/>
              <w:rPr>
                <w:sz w:val="20"/>
              </w:rPr>
            </w:pPr>
            <w:r>
              <w:rPr>
                <w:sz w:val="20"/>
              </w:rPr>
              <w:t>Владеет способностью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организовывать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стандартных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эффективную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обучающихся, в 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 с особыми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</w:p>
          <w:p w:rsidR="006A2ED2" w:rsidRDefault="006A2ED2" w:rsidP="006A2ED2">
            <w:pPr>
              <w:pStyle w:val="TableParagraph"/>
              <w:spacing w:line="228" w:lineRule="exact"/>
              <w:ind w:left="39" w:right="11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потребностями,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 требованиями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государственных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стандартов.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ind w:left="-17" w:right="36" w:firstLine="17"/>
              <w:jc w:val="both"/>
              <w:rPr>
                <w:sz w:val="20"/>
              </w:rPr>
            </w:pPr>
            <w:r w:rsidRPr="00D6114A">
              <w:rPr>
                <w:sz w:val="20"/>
              </w:rPr>
              <w:t>Владеет способностью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организовывать</w:t>
            </w:r>
            <w:r w:rsidRPr="00D6114A">
              <w:rPr>
                <w:spacing w:val="2"/>
                <w:sz w:val="20"/>
              </w:rPr>
              <w:t xml:space="preserve"> </w:t>
            </w:r>
            <w:r w:rsidRPr="00D6114A">
              <w:rPr>
                <w:sz w:val="20"/>
              </w:rPr>
              <w:t>в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стандартных и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нестандартных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ситуациях</w:t>
            </w:r>
            <w:r w:rsidRPr="00D6114A">
              <w:rPr>
                <w:spacing w:val="-11"/>
                <w:sz w:val="20"/>
              </w:rPr>
              <w:t xml:space="preserve"> </w:t>
            </w:r>
            <w:r w:rsidRPr="00D6114A">
              <w:rPr>
                <w:sz w:val="20"/>
              </w:rPr>
              <w:t>эффективную</w:t>
            </w:r>
            <w:r w:rsidRPr="00D6114A">
              <w:rPr>
                <w:spacing w:val="-47"/>
                <w:sz w:val="20"/>
              </w:rPr>
              <w:t xml:space="preserve"> </w:t>
            </w:r>
            <w:r w:rsidRPr="00D6114A">
              <w:rPr>
                <w:sz w:val="20"/>
              </w:rPr>
              <w:t>совместную и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индивидуальную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учебную и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воспитательную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деятельность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обучающихся, в том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числе</w:t>
            </w:r>
            <w:r w:rsidRPr="00D6114A">
              <w:rPr>
                <w:spacing w:val="-1"/>
                <w:sz w:val="20"/>
              </w:rPr>
              <w:t xml:space="preserve"> </w:t>
            </w:r>
            <w:r w:rsidRPr="00D6114A">
              <w:rPr>
                <w:sz w:val="20"/>
              </w:rPr>
              <w:t>с особыми</w:t>
            </w:r>
            <w:r>
              <w:rPr>
                <w:sz w:val="20"/>
              </w:rPr>
              <w:t xml:space="preserve"> </w:t>
            </w:r>
            <w:r w:rsidRPr="00D6114A">
              <w:rPr>
                <w:w w:val="95"/>
                <w:sz w:val="20"/>
              </w:rPr>
              <w:t>образовательными</w:t>
            </w:r>
            <w:r w:rsidRPr="00D6114A">
              <w:rPr>
                <w:spacing w:val="1"/>
                <w:w w:val="95"/>
                <w:sz w:val="20"/>
              </w:rPr>
              <w:t xml:space="preserve"> </w:t>
            </w:r>
            <w:r w:rsidRPr="00D6114A">
              <w:rPr>
                <w:sz w:val="20"/>
              </w:rPr>
              <w:t>потребностями,</w:t>
            </w:r>
            <w:r w:rsidRPr="00D6114A">
              <w:rPr>
                <w:spacing w:val="-2"/>
                <w:sz w:val="20"/>
              </w:rPr>
              <w:t xml:space="preserve"> </w:t>
            </w:r>
            <w:r w:rsidRPr="00D6114A">
              <w:rPr>
                <w:sz w:val="20"/>
              </w:rPr>
              <w:t>в соответствии с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требованиями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федеральных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государственных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образовательных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стандартов и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образовательных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потребностей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обучающихся при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реализации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образовательных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pacing w:val="-1"/>
                <w:sz w:val="20"/>
              </w:rPr>
              <w:t xml:space="preserve">процессов, </w:t>
            </w:r>
            <w:r w:rsidRPr="00D6114A">
              <w:rPr>
                <w:sz w:val="20"/>
              </w:rPr>
              <w:t>демонстрируя</w:t>
            </w:r>
            <w:r w:rsidRPr="00D6114A">
              <w:rPr>
                <w:spacing w:val="-47"/>
                <w:sz w:val="20"/>
              </w:rPr>
              <w:t xml:space="preserve"> </w:t>
            </w:r>
            <w:r w:rsidRPr="00D6114A">
              <w:rPr>
                <w:sz w:val="20"/>
              </w:rPr>
              <w:t>незначительные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затруднения при выборе</w:t>
            </w:r>
            <w:r w:rsidRPr="00D6114A">
              <w:rPr>
                <w:spacing w:val="1"/>
                <w:sz w:val="20"/>
              </w:rPr>
              <w:t xml:space="preserve"> </w:t>
            </w:r>
            <w:r w:rsidRPr="00D6114A">
              <w:rPr>
                <w:sz w:val="20"/>
              </w:rPr>
              <w:t>видов деятельности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стандартных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нестандартных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 обучающихся,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особыми образовательными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потребностями,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стандартов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процессов, </w:t>
            </w:r>
            <w:r>
              <w:rPr>
                <w:sz w:val="20"/>
              </w:rPr>
              <w:t>допуская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типичные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ошибки</w:t>
            </w:r>
          </w:p>
          <w:p w:rsidR="006A2ED2" w:rsidRDefault="006A2ED2" w:rsidP="006A2ED2">
            <w:pPr>
              <w:pStyle w:val="TableParagraph"/>
              <w:spacing w:line="228" w:lineRule="exact"/>
              <w:ind w:right="249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выборе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ind w:left="108" w:right="129"/>
              <w:rPr>
                <w:sz w:val="20"/>
              </w:rPr>
            </w:pPr>
            <w:r>
              <w:rPr>
                <w:sz w:val="20"/>
              </w:rPr>
              <w:t>Не владеет способностью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организовывать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стандартных ситуациях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эффективную совместную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индивидуальную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особыми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потребностями, в </w:t>
            </w:r>
            <w:r>
              <w:rPr>
                <w:spacing w:val="-1"/>
                <w:sz w:val="20"/>
              </w:rPr>
              <w:t xml:space="preserve">соответствии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требованиями федеральных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государственных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стандартов.</w:t>
            </w:r>
          </w:p>
        </w:tc>
      </w:tr>
      <w:tr w:rsidR="006A2ED2" w:rsidTr="00DD77A9">
        <w:trPr>
          <w:trHeight w:val="973"/>
        </w:trPr>
        <w:tc>
          <w:tcPr>
            <w:tcW w:w="12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ОПК-4.1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6A2ED2" w:rsidRDefault="006A2ED2" w:rsidP="006A2ED2">
            <w:pPr>
              <w:pStyle w:val="TableParagraph"/>
              <w:ind w:right="128"/>
              <w:rPr>
                <w:sz w:val="20"/>
              </w:rPr>
            </w:pPr>
            <w:r>
              <w:rPr>
                <w:sz w:val="20"/>
              </w:rPr>
              <w:t>инновационные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подходы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духовно-нравственного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 базовых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</w:p>
          <w:p w:rsidR="006A2ED2" w:rsidRDefault="006A2ED2" w:rsidP="006A2ED2">
            <w:pPr>
              <w:pStyle w:val="TableParagraph"/>
              <w:ind w:left="108" w:right="139"/>
              <w:rPr>
                <w:sz w:val="20"/>
              </w:rPr>
            </w:pPr>
            <w:r>
              <w:rPr>
                <w:sz w:val="20"/>
              </w:rPr>
              <w:t>принципы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инновационные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подходы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 осуществлению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духовно-нравственного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 на 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базовых национальных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процессов, допуская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незначительные</w:t>
            </w:r>
          </w:p>
          <w:p w:rsidR="006A2ED2" w:rsidRDefault="006A2ED2" w:rsidP="006A2ED2">
            <w:pPr>
              <w:pStyle w:val="TableParagraph"/>
              <w:spacing w:line="228" w:lineRule="exact"/>
              <w:ind w:left="108" w:right="910"/>
              <w:rPr>
                <w:sz w:val="20"/>
              </w:rPr>
            </w:pPr>
            <w:r>
              <w:rPr>
                <w:sz w:val="20"/>
              </w:rPr>
              <w:t>неточности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определении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фрагментарно</w:t>
            </w:r>
          </w:p>
          <w:p w:rsidR="006A2ED2" w:rsidRDefault="006A2ED2" w:rsidP="006A2ED2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инновационные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подходы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духовно-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 базовых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</w:p>
          <w:p w:rsidR="006A2ED2" w:rsidRDefault="006A2ED2" w:rsidP="006A2ED2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5"/>
                <w:sz w:val="20"/>
              </w:rPr>
              <w:t>образовательных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6A2ED2" w:rsidRDefault="006A2ED2" w:rsidP="006A2ED2">
            <w:pPr>
              <w:pStyle w:val="TableParagraph"/>
              <w:ind w:left="108" w:right="108"/>
              <w:rPr>
                <w:sz w:val="20"/>
              </w:rPr>
            </w:pPr>
            <w:r>
              <w:rPr>
                <w:sz w:val="20"/>
              </w:rPr>
              <w:t>инновационные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подходы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осуществлению духовно-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нравственного воспитания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обучающихся на 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базовых национальных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процессов.</w:t>
            </w:r>
          </w:p>
        </w:tc>
      </w:tr>
      <w:tr w:rsidR="006A2ED2" w:rsidTr="00DD77A9">
        <w:trPr>
          <w:trHeight w:val="973"/>
        </w:trPr>
        <w:tc>
          <w:tcPr>
            <w:tcW w:w="12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ОПК-4.2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конструировать</w:t>
            </w:r>
          </w:p>
          <w:p w:rsidR="006A2ED2" w:rsidRDefault="006A2ED2" w:rsidP="006A2ED2">
            <w:pPr>
              <w:pStyle w:val="TableParagraph"/>
              <w:ind w:right="630"/>
              <w:rPr>
                <w:sz w:val="20"/>
              </w:rPr>
            </w:pPr>
            <w:r>
              <w:rPr>
                <w:sz w:val="20"/>
              </w:rPr>
              <w:t>и осуществлять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духовно-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нравственного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обучающихся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 базовых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процессов.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lastRenderedPageBreak/>
              <w:t>Умеет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конструировать и</w:t>
            </w:r>
          </w:p>
          <w:p w:rsidR="006A2ED2" w:rsidRDefault="006A2ED2" w:rsidP="006A2ED2">
            <w:pPr>
              <w:pStyle w:val="TableParagraph"/>
              <w:ind w:left="108" w:right="195"/>
              <w:rPr>
                <w:sz w:val="20"/>
              </w:rPr>
            </w:pPr>
            <w:r>
              <w:rPr>
                <w:sz w:val="20"/>
              </w:rPr>
              <w:t>осуществлять процесс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духовно-нравственного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 на основе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базовых национальных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ценностей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процессов, допуская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незначительные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ошибки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выборе видов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Умеет</w:t>
            </w:r>
          </w:p>
          <w:p w:rsidR="006A2ED2" w:rsidRDefault="006A2ED2" w:rsidP="006A2ED2">
            <w:pPr>
              <w:pStyle w:val="TableParagraph"/>
              <w:ind w:right="97"/>
              <w:rPr>
                <w:sz w:val="20"/>
              </w:rPr>
            </w:pPr>
            <w:r>
              <w:rPr>
                <w:sz w:val="20"/>
              </w:rPr>
              <w:t>конструировать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осуществлять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процесс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духовно-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 базовых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национальных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процессов, допуская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типичные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ошибки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6A2ED2" w:rsidRDefault="006A2ED2" w:rsidP="006A2ED2">
            <w:pPr>
              <w:pStyle w:val="TableParagraph"/>
              <w:spacing w:line="230" w:lineRule="exact"/>
              <w:ind w:right="82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выборе </w:t>
            </w:r>
            <w:r>
              <w:rPr>
                <w:sz w:val="20"/>
              </w:rPr>
              <w:t>видов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lastRenderedPageBreak/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конструировать</w:t>
            </w:r>
          </w:p>
          <w:p w:rsidR="006A2ED2" w:rsidRDefault="006A2ED2" w:rsidP="006A2ED2">
            <w:pPr>
              <w:pStyle w:val="TableParagraph"/>
              <w:ind w:left="108" w:right="199"/>
              <w:rPr>
                <w:sz w:val="20"/>
              </w:rPr>
            </w:pPr>
            <w:r>
              <w:rPr>
                <w:sz w:val="20"/>
              </w:rPr>
              <w:t>и осуществлять процесс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духовно-нравственного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 обучающихся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 основе базовых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национальных ценностей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 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процессов.</w:t>
            </w:r>
          </w:p>
        </w:tc>
      </w:tr>
      <w:tr w:rsidR="006A2ED2" w:rsidTr="00DD77A9">
        <w:trPr>
          <w:trHeight w:val="973"/>
        </w:trPr>
        <w:tc>
          <w:tcPr>
            <w:tcW w:w="12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ОПК-4.3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Владеет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6A2ED2" w:rsidRDefault="006A2ED2" w:rsidP="006A2ED2">
            <w:pPr>
              <w:pStyle w:val="TableParagraph"/>
              <w:ind w:right="128"/>
              <w:rPr>
                <w:sz w:val="20"/>
              </w:rPr>
            </w:pPr>
            <w:r>
              <w:rPr>
                <w:sz w:val="20"/>
              </w:rPr>
              <w:t>конструирования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 процесса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духовно-нравственного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 базовых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 с учетом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</w:p>
          <w:p w:rsidR="006A2ED2" w:rsidRDefault="006A2ED2" w:rsidP="006A2ED2">
            <w:pPr>
              <w:pStyle w:val="TableParagraph"/>
              <w:spacing w:line="230" w:lineRule="exact"/>
              <w:ind w:right="189"/>
              <w:rPr>
                <w:sz w:val="20"/>
              </w:rPr>
            </w:pPr>
            <w:r>
              <w:rPr>
                <w:sz w:val="20"/>
              </w:rPr>
              <w:t>в рамках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 xml:space="preserve">образовательных </w:t>
            </w:r>
            <w:r>
              <w:rPr>
                <w:sz w:val="20"/>
              </w:rPr>
              <w:t>процессов.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Владеет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6A2ED2" w:rsidRDefault="006A2ED2" w:rsidP="006A2ED2">
            <w:pPr>
              <w:pStyle w:val="TableParagraph"/>
              <w:ind w:left="108" w:right="114"/>
              <w:rPr>
                <w:sz w:val="20"/>
              </w:rPr>
            </w:pPr>
            <w:r>
              <w:rPr>
                <w:sz w:val="20"/>
              </w:rPr>
              <w:t>конструирования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эффективной реализации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процесса духовно-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 на 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базовых национальных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образовательной среды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</w:p>
          <w:p w:rsidR="006A2ED2" w:rsidRDefault="006A2ED2" w:rsidP="006A2ED2">
            <w:pPr>
              <w:pStyle w:val="TableParagraph"/>
              <w:spacing w:line="230" w:lineRule="exact"/>
              <w:ind w:left="108" w:right="102"/>
              <w:rPr>
                <w:sz w:val="20"/>
              </w:rPr>
            </w:pPr>
            <w:r>
              <w:rPr>
                <w:sz w:val="20"/>
              </w:rPr>
              <w:t>процессов,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демонстрируя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незначительные  затруднения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выборе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видов деятельности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Владеет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6A2ED2" w:rsidRDefault="006A2ED2" w:rsidP="006A2ED2">
            <w:pPr>
              <w:pStyle w:val="TableParagraph"/>
              <w:ind w:right="207"/>
              <w:rPr>
                <w:sz w:val="20"/>
              </w:rPr>
            </w:pPr>
            <w:r>
              <w:rPr>
                <w:sz w:val="20"/>
              </w:rPr>
              <w:t>конструирования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реализации </w:t>
            </w:r>
            <w:r>
              <w:rPr>
                <w:sz w:val="20"/>
              </w:rPr>
              <w:t>процесса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духовно-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 базовых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 с учетом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</w:p>
          <w:p w:rsidR="006A2ED2" w:rsidRDefault="006A2ED2" w:rsidP="006A2ED2">
            <w:pPr>
              <w:pStyle w:val="TableParagraph"/>
              <w:ind w:right="241"/>
              <w:rPr>
                <w:sz w:val="20"/>
              </w:rPr>
            </w:pPr>
            <w:r>
              <w:rPr>
                <w:sz w:val="20"/>
              </w:rPr>
              <w:t>образовательной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рамках 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процессов, </w:t>
            </w:r>
            <w:r>
              <w:rPr>
                <w:sz w:val="20"/>
              </w:rPr>
              <w:t>допуская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типичные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ошибки</w:t>
            </w:r>
          </w:p>
          <w:p w:rsidR="006A2ED2" w:rsidRDefault="006A2ED2" w:rsidP="006A2ED2">
            <w:pPr>
              <w:pStyle w:val="TableParagraph"/>
              <w:spacing w:line="230" w:lineRule="exact"/>
              <w:ind w:right="547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выборе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A2ED2" w:rsidRDefault="006A2ED2" w:rsidP="006A2ED2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6A2ED2" w:rsidRDefault="006A2ED2" w:rsidP="006A2ED2">
            <w:pPr>
              <w:pStyle w:val="TableParagraph"/>
              <w:ind w:left="108" w:right="129"/>
              <w:rPr>
                <w:sz w:val="20"/>
              </w:rPr>
            </w:pPr>
            <w:r>
              <w:rPr>
                <w:sz w:val="20"/>
              </w:rPr>
              <w:t>конструирования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эффективной 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процесса духовно-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обучающихся на 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базовых национальных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образовательной среды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рамках 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процессов.</w:t>
            </w:r>
          </w:p>
        </w:tc>
      </w:tr>
    </w:tbl>
    <w:p w:rsidR="006A2ED2" w:rsidRPr="006A2ED2" w:rsidRDefault="006A2ED2" w:rsidP="006A2ED2">
      <w:pPr>
        <w:rPr>
          <w:sz w:val="20"/>
        </w:rPr>
      </w:pPr>
    </w:p>
    <w:p w:rsidR="00EE49AB" w:rsidRDefault="00F104FF" w:rsidP="006A2ED2">
      <w:pPr>
        <w:tabs>
          <w:tab w:val="left" w:pos="990"/>
        </w:tabs>
        <w:ind w:firstLine="709"/>
        <w:rPr>
          <w:b/>
          <w:sz w:val="20"/>
        </w:rPr>
      </w:pPr>
      <w:r>
        <w:rPr>
          <w:b/>
          <w:sz w:val="20"/>
        </w:rPr>
        <w:t>3.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Распределение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оценок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за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формы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текущего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контроля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промежуточную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аттестацию</w:t>
      </w:r>
    </w:p>
    <w:p w:rsidR="00EE49AB" w:rsidRDefault="00EE49AB" w:rsidP="00B06B35">
      <w:pPr>
        <w:pStyle w:val="a3"/>
        <w:tabs>
          <w:tab w:val="left" w:pos="993"/>
        </w:tabs>
        <w:spacing w:before="1"/>
        <w:ind w:left="0" w:firstLine="709"/>
        <w:rPr>
          <w:b/>
        </w:rPr>
      </w:pPr>
    </w:p>
    <w:p w:rsidR="00EE49AB" w:rsidRDefault="00B06B35" w:rsidP="00B06B35">
      <w:pPr>
        <w:pStyle w:val="1"/>
        <w:tabs>
          <w:tab w:val="left" w:pos="993"/>
        </w:tabs>
        <w:spacing w:line="227" w:lineRule="exact"/>
        <w:ind w:left="0" w:firstLine="709"/>
        <w:jc w:val="both"/>
      </w:pPr>
      <w:r>
        <w:t>2 с</w:t>
      </w:r>
      <w:r w:rsidR="00F104FF">
        <w:t>еместр:</w:t>
      </w:r>
    </w:p>
    <w:p w:rsidR="00B06B35" w:rsidRDefault="00B06B35" w:rsidP="00B06B35">
      <w:pPr>
        <w:tabs>
          <w:tab w:val="left" w:pos="993"/>
        </w:tabs>
        <w:ind w:firstLine="709"/>
        <w:rPr>
          <w:i/>
          <w:sz w:val="20"/>
          <w:szCs w:val="20"/>
        </w:rPr>
      </w:pPr>
      <w:r>
        <w:rPr>
          <w:i/>
          <w:sz w:val="20"/>
          <w:szCs w:val="20"/>
        </w:rPr>
        <w:t>Текущий контроль: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Реферат по темам – 10 баллов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Научный доклад по теме – 10</w:t>
      </w:r>
      <w:r>
        <w:rPr>
          <w:bCs/>
          <w:color w:val="000000"/>
          <w:sz w:val="20"/>
          <w:szCs w:val="20"/>
        </w:rPr>
        <w:t xml:space="preserve"> баллов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Устный опрос по темам – 20</w:t>
      </w:r>
      <w:r>
        <w:rPr>
          <w:bCs/>
          <w:color w:val="000000"/>
          <w:sz w:val="20"/>
          <w:szCs w:val="20"/>
        </w:rPr>
        <w:t xml:space="preserve"> баллов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Тестирование по темам – 10 баллов</w:t>
      </w:r>
    </w:p>
    <w:p w:rsidR="00B06B35" w:rsidRPr="00B06B35" w:rsidRDefault="00B06B35" w:rsidP="00B06B35">
      <w:pPr>
        <w:tabs>
          <w:tab w:val="left" w:pos="993"/>
        </w:tabs>
        <w:ind w:firstLine="709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Итого:</w:t>
      </w:r>
      <w:r>
        <w:rPr>
          <w:color w:val="000000"/>
          <w:sz w:val="20"/>
          <w:szCs w:val="20"/>
        </w:rPr>
        <w:t xml:space="preserve"> 10+10+20+10=50 баллов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i/>
          <w:color w:val="000000"/>
          <w:sz w:val="20"/>
          <w:szCs w:val="20"/>
        </w:rPr>
      </w:pPr>
    </w:p>
    <w:p w:rsidR="00B06B35" w:rsidRDefault="00B06B35" w:rsidP="00B06B35">
      <w:pPr>
        <w:tabs>
          <w:tab w:val="left" w:pos="993"/>
        </w:tabs>
        <w:ind w:firstLine="709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Промежуточная аттестация</w:t>
      </w:r>
      <w:r>
        <w:rPr>
          <w:color w:val="000000"/>
          <w:sz w:val="20"/>
          <w:szCs w:val="20"/>
        </w:rPr>
        <w:t xml:space="preserve"> – экзамен – 50 баллов</w:t>
      </w:r>
    </w:p>
    <w:p w:rsidR="00B06B35" w:rsidRDefault="00B06B35" w:rsidP="00B06B35">
      <w:pPr>
        <w:tabs>
          <w:tab w:val="left" w:pos="993"/>
        </w:tabs>
        <w:suppressAutoHyphens/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Промежуточная аттестация проводится после завершения изучения дисциплины или ее части в форме, определяемой учебным планом образовательной программы с целью оценить работу обучающегося, степень усвоения теоретических знаний, уровень сформированности компетенций. </w:t>
      </w:r>
    </w:p>
    <w:p w:rsidR="00B06B35" w:rsidRDefault="00B06B35" w:rsidP="00B06B35">
      <w:pPr>
        <w:tabs>
          <w:tab w:val="left" w:pos="993"/>
        </w:tabs>
        <w:suppressAutoHyphens/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Промежуточная аттестация по данной дисциплине проводится в форме устного/письменного ответа обучающегося на теоретический вопрос экзаменационного билета и устного/письменного решения кейса.</w:t>
      </w:r>
    </w:p>
    <w:p w:rsidR="00B06B35" w:rsidRDefault="00B06B35" w:rsidP="00B06B35">
      <w:pPr>
        <w:tabs>
          <w:tab w:val="left" w:pos="993"/>
        </w:tabs>
        <w:suppressAutoHyphens/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Преподаватель, принимающий зачет, обеспечивает случайное распределение вариантов зачетных заданий между обучающимися с помощью билетов; вправе задавать обучающемуся дополнительные вопросы и давать дополнительные задания помимо тех, которые указаны в билете.</w:t>
      </w:r>
    </w:p>
    <w:p w:rsidR="00B06B35" w:rsidRDefault="00B06B35" w:rsidP="00B06B35">
      <w:pPr>
        <w:tabs>
          <w:tab w:val="left" w:pos="993"/>
        </w:tabs>
        <w:suppressAutoHyphens/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Экзаменационный билет состоит из двух позиций: </w:t>
      </w:r>
    </w:p>
    <w:p w:rsidR="00B06B35" w:rsidRDefault="00B06B35" w:rsidP="00B06B35">
      <w:pPr>
        <w:widowControl/>
        <w:numPr>
          <w:ilvl w:val="0"/>
          <w:numId w:val="9"/>
        </w:numPr>
        <w:tabs>
          <w:tab w:val="left" w:pos="851"/>
          <w:tab w:val="left" w:pos="993"/>
        </w:tabs>
        <w:suppressAutoHyphens/>
        <w:autoSpaceDE/>
        <w:autoSpaceDN/>
        <w:ind w:left="0"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Устный/письменный ответ на теоретический вопрос по курсу дисциплины – 20 баллов</w:t>
      </w:r>
    </w:p>
    <w:p w:rsidR="00B06B35" w:rsidRDefault="00B06B35" w:rsidP="00B06B35">
      <w:pPr>
        <w:widowControl/>
        <w:numPr>
          <w:ilvl w:val="0"/>
          <w:numId w:val="9"/>
        </w:numPr>
        <w:tabs>
          <w:tab w:val="left" w:pos="851"/>
          <w:tab w:val="left" w:pos="993"/>
        </w:tabs>
        <w:suppressAutoHyphens/>
        <w:autoSpaceDE/>
        <w:autoSpaceDN/>
        <w:ind w:left="0"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Решение кейса (устное/письменное) - 30 баллов.</w:t>
      </w:r>
    </w:p>
    <w:p w:rsidR="00B06B35" w:rsidRDefault="00B06B35" w:rsidP="00B06B35">
      <w:pPr>
        <w:widowControl/>
        <w:numPr>
          <w:ilvl w:val="0"/>
          <w:numId w:val="9"/>
        </w:numPr>
        <w:tabs>
          <w:tab w:val="left" w:pos="851"/>
          <w:tab w:val="left" w:pos="993"/>
        </w:tabs>
        <w:suppressAutoHyphens/>
        <w:autoSpaceDE/>
        <w:autoSpaceDN/>
        <w:ind w:left="0"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Итого: 20 баллов + 30 баллов = 50 баллов </w:t>
      </w:r>
    </w:p>
    <w:p w:rsidR="00B06B35" w:rsidRDefault="00B06B35" w:rsidP="00B06B35">
      <w:pPr>
        <w:tabs>
          <w:tab w:val="left" w:pos="993"/>
        </w:tabs>
        <w:suppressAutoHyphens/>
        <w:ind w:firstLine="709"/>
        <w:jc w:val="both"/>
        <w:rPr>
          <w:bCs/>
          <w:i/>
          <w:color w:val="000000"/>
          <w:sz w:val="20"/>
          <w:szCs w:val="20"/>
        </w:rPr>
      </w:pPr>
      <w:r>
        <w:rPr>
          <w:bCs/>
          <w:i/>
          <w:sz w:val="20"/>
          <w:szCs w:val="20"/>
        </w:rPr>
        <w:t>Общее количество баллов</w:t>
      </w:r>
      <w:r>
        <w:rPr>
          <w:bCs/>
          <w:i/>
          <w:color w:val="000000"/>
          <w:sz w:val="20"/>
          <w:szCs w:val="20"/>
        </w:rPr>
        <w:t xml:space="preserve"> по дисциплине за текущий контроль и промежуточную аттестацию:</w:t>
      </w:r>
      <w:r>
        <w:rPr>
          <w:bCs/>
          <w:color w:val="000000"/>
          <w:sz w:val="20"/>
          <w:szCs w:val="20"/>
        </w:rPr>
        <w:t xml:space="preserve"> 50+50=100 баллов.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Соответствие баллов и оценок: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86-100 – отлично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71-85 – хорошо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56-70 – удовлетворительно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0-55 – неудовлетворительно</w:t>
      </w:r>
    </w:p>
    <w:p w:rsidR="00EE49AB" w:rsidRDefault="00EE49AB" w:rsidP="00B06B35">
      <w:pPr>
        <w:pStyle w:val="a3"/>
        <w:tabs>
          <w:tab w:val="left" w:pos="993"/>
          <w:tab w:val="left" w:pos="1134"/>
        </w:tabs>
        <w:spacing w:before="3"/>
        <w:ind w:left="0" w:firstLine="709"/>
      </w:pPr>
    </w:p>
    <w:p w:rsidR="00B06B35" w:rsidRPr="00B06B35" w:rsidRDefault="00B06B35" w:rsidP="00B06B35">
      <w:pPr>
        <w:pStyle w:val="a3"/>
        <w:tabs>
          <w:tab w:val="left" w:pos="993"/>
          <w:tab w:val="left" w:pos="1134"/>
        </w:tabs>
        <w:spacing w:before="3"/>
        <w:ind w:left="0" w:firstLine="709"/>
        <w:rPr>
          <w:b/>
        </w:rPr>
      </w:pPr>
      <w:r w:rsidRPr="00B06B35">
        <w:rPr>
          <w:b/>
        </w:rPr>
        <w:t>3 семестр: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Текущий контроль</w:t>
      </w:r>
      <w:r>
        <w:rPr>
          <w:color w:val="000000"/>
          <w:sz w:val="20"/>
          <w:szCs w:val="20"/>
        </w:rPr>
        <w:t>: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color w:val="000000"/>
          <w:sz w:val="20"/>
          <w:szCs w:val="20"/>
        </w:rPr>
      </w:pPr>
      <w:r>
        <w:rPr>
          <w:bCs/>
          <w:sz w:val="20"/>
          <w:szCs w:val="20"/>
        </w:rPr>
        <w:t>Устный опрос</w:t>
      </w:r>
      <w:r>
        <w:rPr>
          <w:color w:val="000000"/>
          <w:sz w:val="20"/>
          <w:szCs w:val="20"/>
        </w:rPr>
        <w:t xml:space="preserve"> по темам – 20 баллов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color w:val="000000"/>
          <w:sz w:val="20"/>
          <w:szCs w:val="20"/>
        </w:rPr>
      </w:pPr>
      <w:r>
        <w:rPr>
          <w:bCs/>
          <w:sz w:val="20"/>
          <w:szCs w:val="20"/>
        </w:rPr>
        <w:t>Тестирование</w:t>
      </w:r>
      <w:r>
        <w:rPr>
          <w:color w:val="000000"/>
          <w:sz w:val="20"/>
          <w:szCs w:val="20"/>
        </w:rPr>
        <w:t xml:space="preserve"> по темам – 10 баллов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Проверка практических навыков по теме – 10 баллов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Письменная работа по темам – 10 баллов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Итого</w:t>
      </w:r>
      <w:r>
        <w:rPr>
          <w:color w:val="000000"/>
          <w:sz w:val="20"/>
          <w:szCs w:val="20"/>
        </w:rPr>
        <w:t>: 10+10+20+10=50 баллов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bCs/>
          <w:i/>
          <w:color w:val="000000"/>
          <w:sz w:val="20"/>
          <w:szCs w:val="20"/>
        </w:rPr>
      </w:pPr>
    </w:p>
    <w:p w:rsidR="00B06B35" w:rsidRDefault="00B06B35" w:rsidP="00B06B35">
      <w:pPr>
        <w:tabs>
          <w:tab w:val="left" w:pos="993"/>
        </w:tabs>
        <w:ind w:firstLine="709"/>
        <w:jc w:val="both"/>
        <w:rPr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>Промежуточная аттестация</w:t>
      </w:r>
      <w:r>
        <w:rPr>
          <w:bCs/>
          <w:color w:val="000000"/>
          <w:sz w:val="20"/>
          <w:szCs w:val="20"/>
        </w:rPr>
        <w:t xml:space="preserve"> – </w:t>
      </w:r>
      <w:r>
        <w:rPr>
          <w:color w:val="000000"/>
          <w:sz w:val="20"/>
          <w:szCs w:val="20"/>
        </w:rPr>
        <w:t>зачет – 50 баллов</w:t>
      </w:r>
    </w:p>
    <w:p w:rsidR="00B06B35" w:rsidRDefault="00B06B35" w:rsidP="00B06B35">
      <w:pPr>
        <w:tabs>
          <w:tab w:val="left" w:pos="993"/>
        </w:tabs>
        <w:suppressAutoHyphens/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Промежуточная аттестация проводится после завершения изучения дисциплины или ее части в форме, определяемой учебным планом образовательной программы с целью оценить работу обучающегося, степень усвоения теоретических знаний, уровень сформированности компетенций. </w:t>
      </w:r>
    </w:p>
    <w:p w:rsidR="00B06B35" w:rsidRDefault="00B06B35" w:rsidP="00B06B35">
      <w:pPr>
        <w:tabs>
          <w:tab w:val="left" w:pos="993"/>
        </w:tabs>
        <w:suppressAutoHyphens/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Промежуточная аттестация по данной дисциплине проводится в форме устного/письменного ответа обучающегося на теоретический вопрос зачетного билета и устного/письменного решения кейса.</w:t>
      </w:r>
    </w:p>
    <w:p w:rsidR="00B06B35" w:rsidRDefault="00B06B35" w:rsidP="00B06B35">
      <w:pPr>
        <w:tabs>
          <w:tab w:val="left" w:pos="993"/>
        </w:tabs>
        <w:suppressAutoHyphens/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Преподаватель, принимающий зачет, обеспечивает случайное распределение вариантов зачетных заданий между обучающимися с помощью билетов; вправе задавать обучающемуся дополнительные вопросы и давать дополнительные задания помимо тех, которые указаны в билете.</w:t>
      </w:r>
    </w:p>
    <w:p w:rsidR="00B06B35" w:rsidRDefault="00B06B35" w:rsidP="00B06B35">
      <w:pPr>
        <w:tabs>
          <w:tab w:val="left" w:pos="993"/>
        </w:tabs>
        <w:suppressAutoHyphens/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Зачетный билет состоит из двух позиций: </w:t>
      </w:r>
    </w:p>
    <w:p w:rsidR="00B06B35" w:rsidRDefault="00B06B35" w:rsidP="00B06B35">
      <w:pPr>
        <w:widowControl/>
        <w:numPr>
          <w:ilvl w:val="0"/>
          <w:numId w:val="9"/>
        </w:numPr>
        <w:tabs>
          <w:tab w:val="left" w:pos="851"/>
          <w:tab w:val="left" w:pos="993"/>
        </w:tabs>
        <w:suppressAutoHyphens/>
        <w:autoSpaceDE/>
        <w:autoSpaceDN/>
        <w:ind w:left="0"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Устный/письменный ответ на теоретический вопрос по курсу дисциплины – 20 баллов</w:t>
      </w:r>
    </w:p>
    <w:p w:rsidR="00B06B35" w:rsidRDefault="00B06B35" w:rsidP="00B06B35">
      <w:pPr>
        <w:widowControl/>
        <w:numPr>
          <w:ilvl w:val="0"/>
          <w:numId w:val="9"/>
        </w:numPr>
        <w:tabs>
          <w:tab w:val="left" w:pos="851"/>
          <w:tab w:val="left" w:pos="993"/>
        </w:tabs>
        <w:suppressAutoHyphens/>
        <w:autoSpaceDE/>
        <w:autoSpaceDN/>
        <w:ind w:left="0"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Решение кейса (устное/письменное) - 30 баллов.</w:t>
      </w:r>
    </w:p>
    <w:p w:rsidR="00B06B35" w:rsidRDefault="00B06B35" w:rsidP="00B06B35">
      <w:pPr>
        <w:widowControl/>
        <w:numPr>
          <w:ilvl w:val="0"/>
          <w:numId w:val="9"/>
        </w:numPr>
        <w:tabs>
          <w:tab w:val="left" w:pos="851"/>
          <w:tab w:val="left" w:pos="993"/>
        </w:tabs>
        <w:suppressAutoHyphens/>
        <w:autoSpaceDE/>
        <w:autoSpaceDN/>
        <w:ind w:left="0"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Итого: 20 баллов + 30 баллов = 50 баллов </w:t>
      </w:r>
    </w:p>
    <w:p w:rsidR="00B06B35" w:rsidRDefault="00B06B35" w:rsidP="00B06B35">
      <w:pPr>
        <w:tabs>
          <w:tab w:val="left" w:pos="993"/>
        </w:tabs>
        <w:suppressAutoHyphens/>
        <w:ind w:firstLine="709"/>
        <w:jc w:val="both"/>
        <w:rPr>
          <w:bCs/>
          <w:i/>
          <w:color w:val="000000"/>
          <w:sz w:val="20"/>
          <w:szCs w:val="20"/>
        </w:rPr>
      </w:pPr>
      <w:r>
        <w:rPr>
          <w:bCs/>
          <w:i/>
          <w:sz w:val="20"/>
          <w:szCs w:val="20"/>
        </w:rPr>
        <w:t>Общее количество баллов</w:t>
      </w:r>
      <w:r>
        <w:rPr>
          <w:bCs/>
          <w:i/>
          <w:color w:val="000000"/>
          <w:sz w:val="20"/>
          <w:szCs w:val="20"/>
        </w:rPr>
        <w:t xml:space="preserve"> по дисциплине за текущий контроль и промежуточную аттестацию:</w:t>
      </w:r>
      <w:r>
        <w:rPr>
          <w:bCs/>
          <w:color w:val="000000"/>
          <w:sz w:val="20"/>
          <w:szCs w:val="20"/>
        </w:rPr>
        <w:t xml:space="preserve"> 50+50=100 баллов.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Соответствие баллов и оценок: 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56-100 – зачтено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0-55 – не зачтено</w:t>
      </w:r>
    </w:p>
    <w:p w:rsidR="00B06B35" w:rsidRDefault="00B06B35" w:rsidP="00B06B35">
      <w:pPr>
        <w:tabs>
          <w:tab w:val="left" w:pos="993"/>
        </w:tabs>
        <w:ind w:firstLine="709"/>
        <w:jc w:val="both"/>
        <w:rPr>
          <w:color w:val="000000"/>
          <w:sz w:val="20"/>
          <w:szCs w:val="20"/>
        </w:rPr>
      </w:pPr>
    </w:p>
    <w:p w:rsidR="00720D57" w:rsidRDefault="00F104FF" w:rsidP="00B06B35">
      <w:pPr>
        <w:pStyle w:val="1"/>
        <w:numPr>
          <w:ilvl w:val="1"/>
          <w:numId w:val="3"/>
        </w:numPr>
        <w:tabs>
          <w:tab w:val="left" w:pos="993"/>
          <w:tab w:val="left" w:pos="1134"/>
          <w:tab w:val="left" w:pos="1325"/>
        </w:tabs>
        <w:spacing w:before="1"/>
        <w:ind w:left="0" w:firstLine="709"/>
      </w:pPr>
      <w:r>
        <w:t>Оценочные</w:t>
      </w:r>
      <w:r>
        <w:rPr>
          <w:spacing w:val="-3"/>
        </w:rPr>
        <w:t xml:space="preserve"> </w:t>
      </w:r>
      <w:r>
        <w:t>средства,</w:t>
      </w:r>
      <w:r>
        <w:rPr>
          <w:spacing w:val="-1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применения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оценивания</w:t>
      </w:r>
      <w:bookmarkStart w:id="0" w:name="_Toc31727678"/>
      <w:bookmarkStart w:id="1" w:name="_Toc31551164"/>
    </w:p>
    <w:p w:rsidR="00720D57" w:rsidRDefault="00720D57" w:rsidP="00B06B35">
      <w:pPr>
        <w:pStyle w:val="1"/>
        <w:tabs>
          <w:tab w:val="left" w:pos="993"/>
          <w:tab w:val="left" w:pos="1134"/>
          <w:tab w:val="left" w:pos="1325"/>
        </w:tabs>
        <w:spacing w:before="1"/>
        <w:ind w:left="0" w:firstLine="709"/>
        <w:rPr>
          <w:rFonts w:eastAsia="Calibri"/>
        </w:rPr>
      </w:pPr>
      <w:r w:rsidRPr="00720D57">
        <w:rPr>
          <w:rFonts w:eastAsia="Calibri"/>
        </w:rPr>
        <w:t>4.1. Оценочные средства текущего контроля</w:t>
      </w:r>
      <w:bookmarkStart w:id="2" w:name="_Toc31727679"/>
      <w:bookmarkStart w:id="3" w:name="_Toc31551165"/>
      <w:bookmarkEnd w:id="0"/>
      <w:bookmarkEnd w:id="1"/>
    </w:p>
    <w:p w:rsidR="00720D57" w:rsidRDefault="00720D57" w:rsidP="00720D5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</w:pPr>
      <w:r w:rsidRPr="00720D57">
        <w:rPr>
          <w:rFonts w:eastAsia="Calibri"/>
        </w:rPr>
        <w:t>4.1.1.</w:t>
      </w:r>
      <w:bookmarkEnd w:id="2"/>
      <w:bookmarkEnd w:id="3"/>
      <w:r w:rsidRPr="00720D57">
        <w:rPr>
          <w:rFonts w:eastAsia="Calibri"/>
        </w:rPr>
        <w:t xml:space="preserve"> </w:t>
      </w:r>
      <w:r w:rsidRPr="00720D57">
        <w:rPr>
          <w:rFonts w:eastAsia="Calibri"/>
          <w:iCs/>
        </w:rPr>
        <w:t>Реферат по темам (</w:t>
      </w:r>
      <w:r>
        <w:rPr>
          <w:rFonts w:eastAsia="Calibri"/>
          <w:iCs/>
        </w:rPr>
        <w:t>2</w:t>
      </w:r>
      <w:r w:rsidRPr="00720D57">
        <w:rPr>
          <w:rFonts w:eastAsia="Calibri"/>
          <w:iCs/>
        </w:rPr>
        <w:t xml:space="preserve"> семестр) «</w:t>
      </w:r>
      <w:r w:rsidRPr="00720D57">
        <w:t>Обучение как часть образовательного процесса (учебно-ознакомительная практика)», «Содержание образования как основа базовой культуры личности», «Методы, средства и технологии обучения», «Формы организации обучения».</w:t>
      </w:r>
    </w:p>
    <w:p w:rsidR="00720D57" w:rsidRDefault="00720D57" w:rsidP="00720D57">
      <w:pPr>
        <w:pStyle w:val="1"/>
        <w:tabs>
          <w:tab w:val="left" w:pos="1134"/>
          <w:tab w:val="left" w:pos="1325"/>
        </w:tabs>
        <w:spacing w:before="1"/>
        <w:ind w:left="709"/>
        <w:rPr>
          <w:rFonts w:eastAsia="Calibri"/>
          <w:i/>
        </w:rPr>
      </w:pPr>
      <w:r w:rsidRPr="00720D57">
        <w:rPr>
          <w:rFonts w:eastAsia="Calibri"/>
          <w:i/>
        </w:rPr>
        <w:t>4.1.1.1. Порядок проведения.</w:t>
      </w:r>
    </w:p>
    <w:p w:rsid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720D57">
        <w:rPr>
          <w:rFonts w:eastAsia="Calibri"/>
          <w:b w:val="0"/>
        </w:rPr>
        <w:t>Обучающиеся самостоятельно пишут работу на заданную тему и сдают преподавателю в письменном виде.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реферата оцениваются также ораторские способности</w:t>
      </w:r>
    </w:p>
    <w:p w:rsid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</w:rPr>
      </w:pPr>
      <w:r w:rsidRPr="00586BE7">
        <w:rPr>
          <w:rFonts w:eastAsia="Calibri"/>
        </w:rPr>
        <w:t>Требования к реферату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При оформлении текста реферата следует придерживаться следующих параметров: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поля: левое – 35 мм, правое – 15 мм, верхнее – 25 мм, нижнее – 25 мм;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 xml:space="preserve">ориентация страницы: книжная; 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 xml:space="preserve">шрифт: TimesNewRoman; 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кегль: 14 пт (пунктов);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красная строка:1 мм;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 xml:space="preserve">междустрочный интервал: полуторный; 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выравнивание основного текста и сносок: по ширине.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Иллюстрации в виде рисунков, фотоснимков, схем и т.п. могут располагаться органично с текстом (возможно ближе к иллюстрируемой части) либо на отдельных листах. В любом случае выполняется нумерация (сквозная для всех разделов), которая располагается вверху. Подрисуночную нумерацию и надпись располагать внизу.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 xml:space="preserve">Заканчивается </w:t>
      </w:r>
      <w:r w:rsidR="00586BE7" w:rsidRPr="00586BE7">
        <w:rPr>
          <w:rFonts w:eastAsia="Calibri"/>
          <w:b w:val="0"/>
        </w:rPr>
        <w:t>работа</w:t>
      </w:r>
      <w:r w:rsidRPr="00586BE7">
        <w:rPr>
          <w:rFonts w:eastAsia="Calibri"/>
          <w:b w:val="0"/>
        </w:rPr>
        <w:t xml:space="preserve"> библиографическим списком источников, к которым обращался студент во время работы над разрабатываемой темой.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Объем информационно-технологической документации не регламентируется – он диктуется достаточностью для практического применения. Карточки задания для самоконтроля (если таковы имеются) вкладываются в прозрачные файлы.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Реферат по своему структурному содержанию должен содержать следующие элементы: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-</w:t>
      </w:r>
      <w:r w:rsidRPr="00586BE7">
        <w:rPr>
          <w:rFonts w:eastAsia="Calibri"/>
          <w:b w:val="0"/>
        </w:rPr>
        <w:tab/>
        <w:t>титульный лист;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-</w:t>
      </w:r>
      <w:r w:rsidRPr="00586BE7">
        <w:rPr>
          <w:rFonts w:eastAsia="Calibri"/>
          <w:b w:val="0"/>
        </w:rPr>
        <w:tab/>
        <w:t>содержание;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-</w:t>
      </w:r>
      <w:r w:rsidRPr="00586BE7">
        <w:rPr>
          <w:rFonts w:eastAsia="Calibri"/>
          <w:b w:val="0"/>
        </w:rPr>
        <w:tab/>
        <w:t>введение;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-</w:t>
      </w:r>
      <w:r w:rsidRPr="00586BE7">
        <w:rPr>
          <w:rFonts w:eastAsia="Calibri"/>
          <w:b w:val="0"/>
        </w:rPr>
        <w:tab/>
        <w:t>базовое понятия;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-</w:t>
      </w:r>
      <w:r w:rsidRPr="00586BE7">
        <w:rPr>
          <w:rFonts w:eastAsia="Calibri"/>
          <w:b w:val="0"/>
        </w:rPr>
        <w:tab/>
        <w:t>историческая справка (особенности зарождения и развития, основоположники и т.д.);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-</w:t>
      </w:r>
      <w:r w:rsidRPr="00586BE7">
        <w:rPr>
          <w:rFonts w:eastAsia="Calibri"/>
          <w:b w:val="0"/>
        </w:rPr>
        <w:tab/>
        <w:t>классификация (виды, формы и т.д.);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-</w:t>
      </w:r>
      <w:r w:rsidRPr="00586BE7">
        <w:rPr>
          <w:rFonts w:eastAsia="Calibri"/>
          <w:b w:val="0"/>
        </w:rPr>
        <w:tab/>
        <w:t>общее и частное положения по применению в учебно-воспитательном процессе;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-</w:t>
      </w:r>
      <w:r w:rsidRPr="00586BE7">
        <w:rPr>
          <w:rFonts w:eastAsia="Calibri"/>
          <w:b w:val="0"/>
        </w:rPr>
        <w:tab/>
        <w:t>глоссарий;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-</w:t>
      </w:r>
      <w:r w:rsidRPr="00586BE7">
        <w:rPr>
          <w:rFonts w:eastAsia="Calibri"/>
          <w:b w:val="0"/>
        </w:rPr>
        <w:tab/>
        <w:t>список использованных источников</w:t>
      </w:r>
    </w:p>
    <w:p w:rsidR="00586BE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b w:val="0"/>
        </w:rPr>
      </w:pPr>
      <w:r w:rsidRPr="00586BE7">
        <w:rPr>
          <w:rFonts w:eastAsia="Calibri"/>
          <w:b w:val="0"/>
        </w:rPr>
        <w:t>-</w:t>
      </w:r>
      <w:r w:rsidRPr="00586BE7">
        <w:rPr>
          <w:rFonts w:eastAsia="Calibri"/>
          <w:b w:val="0"/>
        </w:rPr>
        <w:tab/>
        <w:t>приложения</w:t>
      </w:r>
    </w:p>
    <w:p w:rsid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rFonts w:eastAsia="Calibri"/>
          <w:i/>
        </w:rPr>
      </w:pPr>
      <w:r w:rsidRPr="00586BE7">
        <w:rPr>
          <w:rFonts w:eastAsia="Calibri"/>
          <w:i/>
        </w:rPr>
        <w:t>4.1.1.2. Критерии оценивания</w:t>
      </w:r>
    </w:p>
    <w:p w:rsidR="00720D57" w:rsidRPr="00586BE7" w:rsidRDefault="00720D57" w:rsidP="00586BE7">
      <w:pPr>
        <w:pStyle w:val="1"/>
        <w:tabs>
          <w:tab w:val="left" w:pos="1134"/>
          <w:tab w:val="left" w:pos="1325"/>
        </w:tabs>
        <w:spacing w:before="1"/>
        <w:ind w:left="709" w:right="337"/>
        <w:jc w:val="both"/>
        <w:rPr>
          <w:b w:val="0"/>
        </w:rPr>
      </w:pPr>
      <w:r w:rsidRPr="00586BE7">
        <w:rPr>
          <w:rFonts w:eastAsia="Calibri"/>
        </w:rPr>
        <w:t>9-10 баллов ставится, если обучающийся: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Cs/>
          <w:sz w:val="20"/>
          <w:szCs w:val="20"/>
        </w:rPr>
      </w:pPr>
      <w:r w:rsidRPr="00586BE7">
        <w:rPr>
          <w:rFonts w:eastAsia="Calibri"/>
          <w:bCs/>
          <w:sz w:val="20"/>
          <w:szCs w:val="20"/>
        </w:rPr>
        <w:t xml:space="preserve">Тема раскрыта полностью. Продемонстрировано превосходное владение материалом. Использованы надлежащие источники в нужном количестве. Структура работы соответствует поставленным задачам. </w:t>
      </w:r>
      <w:r w:rsidRPr="00586BE7">
        <w:rPr>
          <w:rFonts w:eastAsia="Calibri"/>
          <w:bCs/>
          <w:sz w:val="20"/>
          <w:szCs w:val="20"/>
        </w:rPr>
        <w:lastRenderedPageBreak/>
        <w:t xml:space="preserve">Степень самостоятельности работы высокая. 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sz w:val="20"/>
          <w:szCs w:val="20"/>
        </w:rPr>
      </w:pPr>
      <w:r w:rsidRPr="00586BE7">
        <w:rPr>
          <w:rFonts w:eastAsia="Calibri"/>
          <w:b/>
          <w:bCs/>
          <w:sz w:val="20"/>
          <w:szCs w:val="20"/>
        </w:rPr>
        <w:t>7-8 баллов ставится, если обучающийся: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  <w:shd w:val="clear" w:color="auto" w:fill="FFFFFF"/>
        </w:rPr>
      </w:pPr>
      <w:r w:rsidRPr="00586BE7">
        <w:rPr>
          <w:rFonts w:eastAsia="Calibri"/>
          <w:sz w:val="20"/>
          <w:szCs w:val="20"/>
          <w:shd w:val="clear" w:color="auto" w:fill="FFFFFF"/>
        </w:rPr>
        <w:t>Тема в основном раскрыта. Продемонстрировано хорошее владение материалом. Использованы надлежащие источники. Структура работы в основном соответствует поставленным задачам. Степень самостоятельности работы средняя. 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sz w:val="20"/>
          <w:szCs w:val="20"/>
        </w:rPr>
      </w:pPr>
      <w:r w:rsidRPr="00586BE7">
        <w:rPr>
          <w:rFonts w:eastAsia="Calibri"/>
          <w:b/>
          <w:bCs/>
          <w:sz w:val="20"/>
          <w:szCs w:val="20"/>
        </w:rPr>
        <w:t>5-6 баллов ставится, если обучающийся: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Cs/>
          <w:sz w:val="20"/>
          <w:szCs w:val="20"/>
        </w:rPr>
      </w:pPr>
      <w:r w:rsidRPr="00586BE7">
        <w:rPr>
          <w:rFonts w:eastAsia="Calibri"/>
          <w:bCs/>
          <w:sz w:val="20"/>
          <w:szCs w:val="20"/>
        </w:rPr>
        <w:t xml:space="preserve">Тема раскрыта слабо. Продемонстрировано удовлетворительное владение материалом. Использованные источники и структура работы частично соответствуют поставленным задачам. Степень самостоятельности работы низкая. </w:t>
      </w:r>
      <w:r w:rsidRPr="00586BE7">
        <w:rPr>
          <w:rFonts w:eastAsia="Calibri"/>
          <w:b/>
          <w:bCs/>
          <w:sz w:val="20"/>
          <w:szCs w:val="20"/>
        </w:rPr>
        <w:t>0-4 баллов ставится, если обучающийся: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Cs/>
          <w:sz w:val="20"/>
          <w:szCs w:val="20"/>
        </w:rPr>
      </w:pPr>
      <w:r w:rsidRPr="00586BE7">
        <w:rPr>
          <w:rFonts w:eastAsia="Calibri"/>
          <w:bCs/>
          <w:sz w:val="20"/>
          <w:szCs w:val="20"/>
        </w:rPr>
        <w:t>Тема не раскрыта. Продемонстрировано неудовлетворительное владение материалом. Использованные источники недостаточны. Структура работы не соответствует поставленным задачам. Работа несамостоятельна.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i/>
          <w:sz w:val="20"/>
          <w:szCs w:val="20"/>
        </w:rPr>
      </w:pPr>
      <w:bookmarkStart w:id="4" w:name="_Toc36929830"/>
      <w:r w:rsidRPr="00586BE7">
        <w:rPr>
          <w:rFonts w:eastAsia="Calibri"/>
          <w:b/>
          <w:bCs/>
          <w:i/>
          <w:sz w:val="20"/>
          <w:szCs w:val="20"/>
        </w:rPr>
        <w:t>4.1.1.3. Содержание оценочного средства</w:t>
      </w:r>
      <w:bookmarkEnd w:id="4"/>
      <w:r w:rsidRPr="00586BE7">
        <w:rPr>
          <w:rFonts w:eastAsia="Calibri"/>
          <w:b/>
          <w:bCs/>
          <w:i/>
          <w:sz w:val="20"/>
          <w:szCs w:val="20"/>
        </w:rPr>
        <w:t xml:space="preserve"> 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i/>
          <w:iCs/>
          <w:sz w:val="20"/>
          <w:szCs w:val="20"/>
        </w:rPr>
      </w:pPr>
      <w:r w:rsidRPr="00586BE7">
        <w:rPr>
          <w:rFonts w:eastAsia="Andale Sans UI"/>
          <w:i/>
          <w:color w:val="000000"/>
          <w:kern w:val="3"/>
          <w:sz w:val="20"/>
          <w:szCs w:val="20"/>
          <w:lang w:eastAsia="ja-JP" w:bidi="fa-IR"/>
        </w:rPr>
        <w:t>Тематика рефератов (</w:t>
      </w:r>
      <w:r w:rsidR="00AE5A1D">
        <w:rPr>
          <w:rFonts w:eastAsia="Andale Sans UI"/>
          <w:i/>
          <w:color w:val="000000"/>
          <w:kern w:val="3"/>
          <w:sz w:val="20"/>
          <w:szCs w:val="20"/>
          <w:lang w:eastAsia="ja-JP" w:bidi="fa-IR"/>
        </w:rPr>
        <w:t>2</w:t>
      </w:r>
      <w:r w:rsidRPr="00586BE7">
        <w:rPr>
          <w:rFonts w:eastAsia="Andale Sans UI"/>
          <w:i/>
          <w:color w:val="000000"/>
          <w:kern w:val="3"/>
          <w:sz w:val="20"/>
          <w:szCs w:val="20"/>
          <w:lang w:eastAsia="ja-JP" w:bidi="fa-IR"/>
        </w:rPr>
        <w:t xml:space="preserve"> семестр)</w:t>
      </w:r>
    </w:p>
    <w:p w:rsidR="00720D57" w:rsidRPr="00586BE7" w:rsidRDefault="00720D57" w:rsidP="00586BE7">
      <w:pPr>
        <w:ind w:left="709" w:right="478"/>
        <w:rPr>
          <w:rFonts w:eastAsiaTheme="minorEastAsia"/>
          <w:bCs/>
          <w:sz w:val="20"/>
          <w:szCs w:val="20"/>
        </w:rPr>
      </w:pPr>
      <w:r w:rsidRPr="00586BE7">
        <w:rPr>
          <w:bCs/>
          <w:sz w:val="20"/>
          <w:szCs w:val="20"/>
        </w:rPr>
        <w:t xml:space="preserve">1. Технологии обучения: понятия, признаки и типология. </w:t>
      </w:r>
    </w:p>
    <w:p w:rsidR="00720D57" w:rsidRPr="00586BE7" w:rsidRDefault="00720D57" w:rsidP="00586BE7">
      <w:pPr>
        <w:ind w:left="709" w:right="478"/>
        <w:rPr>
          <w:bCs/>
          <w:sz w:val="20"/>
          <w:szCs w:val="20"/>
        </w:rPr>
      </w:pPr>
      <w:r w:rsidRPr="00586BE7">
        <w:rPr>
          <w:bCs/>
          <w:sz w:val="20"/>
          <w:szCs w:val="20"/>
        </w:rPr>
        <w:t xml:space="preserve">2. Проблемное обучение. </w:t>
      </w:r>
    </w:p>
    <w:p w:rsidR="00720D57" w:rsidRPr="00586BE7" w:rsidRDefault="00720D57" w:rsidP="00586BE7">
      <w:pPr>
        <w:ind w:left="709" w:right="478"/>
        <w:rPr>
          <w:bCs/>
          <w:sz w:val="20"/>
          <w:szCs w:val="20"/>
        </w:rPr>
      </w:pPr>
      <w:r w:rsidRPr="00586BE7">
        <w:rPr>
          <w:bCs/>
          <w:sz w:val="20"/>
          <w:szCs w:val="20"/>
        </w:rPr>
        <w:t xml:space="preserve">3. Развивающее обучение, его сущность и значение. </w:t>
      </w:r>
    </w:p>
    <w:p w:rsidR="00720D57" w:rsidRPr="00586BE7" w:rsidRDefault="00720D57" w:rsidP="00586BE7">
      <w:pPr>
        <w:ind w:left="709" w:right="478"/>
        <w:rPr>
          <w:bCs/>
          <w:sz w:val="20"/>
          <w:szCs w:val="20"/>
        </w:rPr>
      </w:pPr>
      <w:r w:rsidRPr="00586BE7">
        <w:rPr>
          <w:bCs/>
          <w:sz w:val="20"/>
          <w:szCs w:val="20"/>
        </w:rPr>
        <w:t xml:space="preserve">4. Эвристическое обучение. </w:t>
      </w:r>
    </w:p>
    <w:p w:rsidR="00720D57" w:rsidRPr="00586BE7" w:rsidRDefault="00720D57" w:rsidP="00586BE7">
      <w:pPr>
        <w:ind w:left="709" w:right="478"/>
        <w:rPr>
          <w:bCs/>
          <w:sz w:val="20"/>
          <w:szCs w:val="20"/>
        </w:rPr>
      </w:pPr>
      <w:r w:rsidRPr="00586BE7">
        <w:rPr>
          <w:bCs/>
          <w:sz w:val="20"/>
          <w:szCs w:val="20"/>
        </w:rPr>
        <w:t xml:space="preserve">5. Индивидуализация процесса обучения. </w:t>
      </w:r>
    </w:p>
    <w:p w:rsidR="00720D57" w:rsidRPr="00586BE7" w:rsidRDefault="00720D57" w:rsidP="00586BE7">
      <w:pPr>
        <w:ind w:left="709" w:right="478"/>
        <w:rPr>
          <w:b/>
          <w:bCs/>
          <w:sz w:val="20"/>
          <w:szCs w:val="20"/>
        </w:rPr>
      </w:pPr>
      <w:r w:rsidRPr="00586BE7">
        <w:rPr>
          <w:bCs/>
          <w:sz w:val="20"/>
          <w:szCs w:val="20"/>
        </w:rPr>
        <w:t>6. Дифференцированный подход в обучении.</w:t>
      </w:r>
    </w:p>
    <w:p w:rsidR="00720D57" w:rsidRPr="00586BE7" w:rsidRDefault="00720D57" w:rsidP="00586BE7">
      <w:pPr>
        <w:ind w:left="709" w:right="478"/>
        <w:rPr>
          <w:bCs/>
          <w:sz w:val="20"/>
          <w:szCs w:val="20"/>
        </w:rPr>
      </w:pPr>
      <w:r w:rsidRPr="00586BE7">
        <w:rPr>
          <w:bCs/>
          <w:sz w:val="20"/>
          <w:szCs w:val="20"/>
        </w:rPr>
        <w:t xml:space="preserve">7. Понятие "формы организации обучения". </w:t>
      </w:r>
    </w:p>
    <w:p w:rsidR="00720D57" w:rsidRPr="00586BE7" w:rsidRDefault="00720D57" w:rsidP="00586BE7">
      <w:pPr>
        <w:ind w:left="709" w:right="478"/>
        <w:rPr>
          <w:bCs/>
          <w:sz w:val="20"/>
          <w:szCs w:val="20"/>
        </w:rPr>
      </w:pPr>
      <w:r w:rsidRPr="00586BE7">
        <w:rPr>
          <w:bCs/>
          <w:sz w:val="20"/>
          <w:szCs w:val="20"/>
        </w:rPr>
        <w:t xml:space="preserve">8. Лекции, семинары, практикумы, факультативы, экскурсии как формы организации учебной деятельности. </w:t>
      </w:r>
    </w:p>
    <w:p w:rsidR="00720D57" w:rsidRPr="00586BE7" w:rsidRDefault="00720D57" w:rsidP="00586BE7">
      <w:pPr>
        <w:ind w:left="709" w:right="478"/>
        <w:rPr>
          <w:bCs/>
          <w:sz w:val="20"/>
          <w:szCs w:val="20"/>
        </w:rPr>
      </w:pPr>
      <w:r w:rsidRPr="00586BE7">
        <w:rPr>
          <w:bCs/>
          <w:sz w:val="20"/>
          <w:szCs w:val="20"/>
        </w:rPr>
        <w:t xml:space="preserve">9. Структура обучения как целостная система. </w:t>
      </w:r>
    </w:p>
    <w:p w:rsidR="00720D57" w:rsidRPr="00586BE7" w:rsidRDefault="00720D57" w:rsidP="00586BE7">
      <w:pPr>
        <w:ind w:left="709" w:right="478"/>
        <w:rPr>
          <w:bCs/>
          <w:sz w:val="20"/>
          <w:szCs w:val="20"/>
        </w:rPr>
      </w:pPr>
      <w:r w:rsidRPr="00586BE7">
        <w:rPr>
          <w:bCs/>
          <w:sz w:val="20"/>
          <w:szCs w:val="20"/>
        </w:rPr>
        <w:t xml:space="preserve">10. Формы организации обучения. </w:t>
      </w:r>
    </w:p>
    <w:p w:rsidR="00720D57" w:rsidRPr="00586BE7" w:rsidRDefault="00720D57" w:rsidP="00586BE7">
      <w:pPr>
        <w:ind w:left="709" w:right="478"/>
        <w:rPr>
          <w:b/>
          <w:bCs/>
          <w:sz w:val="20"/>
          <w:szCs w:val="20"/>
        </w:rPr>
      </w:pPr>
      <w:r w:rsidRPr="00586BE7">
        <w:rPr>
          <w:bCs/>
          <w:sz w:val="20"/>
          <w:szCs w:val="20"/>
        </w:rPr>
        <w:t>11. Формы организации учебной деятельности обучающихся</w:t>
      </w:r>
      <w:r w:rsidRPr="00586BE7">
        <w:rPr>
          <w:b/>
          <w:bCs/>
          <w:sz w:val="20"/>
          <w:szCs w:val="20"/>
        </w:rPr>
        <w:t>.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i/>
          <w:iCs/>
          <w:sz w:val="20"/>
          <w:szCs w:val="20"/>
        </w:rPr>
      </w:pPr>
      <w:bookmarkStart w:id="5" w:name="_Toc36929831"/>
      <w:bookmarkStart w:id="6" w:name="_Toc36926277"/>
    </w:p>
    <w:bookmarkEnd w:id="5"/>
    <w:bookmarkEnd w:id="6"/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iCs/>
          <w:sz w:val="20"/>
          <w:szCs w:val="20"/>
        </w:rPr>
      </w:pPr>
      <w:r w:rsidRPr="00586BE7">
        <w:rPr>
          <w:rFonts w:eastAsia="Calibri"/>
          <w:b/>
          <w:bCs/>
          <w:iCs/>
          <w:sz w:val="20"/>
          <w:szCs w:val="20"/>
        </w:rPr>
        <w:t>4.1.2.</w:t>
      </w:r>
      <w:r w:rsidRPr="00586BE7">
        <w:rPr>
          <w:rFonts w:eastAsia="Calibri"/>
          <w:b/>
          <w:bCs/>
          <w:sz w:val="20"/>
          <w:szCs w:val="20"/>
        </w:rPr>
        <w:t xml:space="preserve"> Научный доклад по теме (</w:t>
      </w:r>
      <w:r w:rsidR="00586BE7">
        <w:rPr>
          <w:rFonts w:eastAsia="Calibri"/>
          <w:b/>
          <w:bCs/>
          <w:sz w:val="20"/>
          <w:szCs w:val="20"/>
        </w:rPr>
        <w:t xml:space="preserve">2 </w:t>
      </w:r>
      <w:r w:rsidRPr="00586BE7">
        <w:rPr>
          <w:rFonts w:eastAsia="Calibri"/>
          <w:b/>
          <w:bCs/>
          <w:sz w:val="20"/>
          <w:szCs w:val="20"/>
        </w:rPr>
        <w:t xml:space="preserve">семестр) </w:t>
      </w:r>
      <w:r w:rsidRPr="00586BE7">
        <w:rPr>
          <w:rFonts w:eastAsia="Calibri"/>
          <w:b/>
          <w:bCs/>
          <w:iCs/>
          <w:sz w:val="20"/>
          <w:szCs w:val="20"/>
        </w:rPr>
        <w:t>«</w:t>
      </w:r>
      <w:r w:rsidRPr="00586BE7">
        <w:rPr>
          <w:b/>
          <w:sz w:val="20"/>
          <w:szCs w:val="20"/>
        </w:rPr>
        <w:t>Обучение как часть образовательного процесса».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i/>
          <w:iCs/>
          <w:sz w:val="20"/>
          <w:szCs w:val="20"/>
        </w:rPr>
      </w:pPr>
      <w:r w:rsidRPr="00586BE7">
        <w:rPr>
          <w:rFonts w:eastAsia="Calibri"/>
          <w:b/>
          <w:bCs/>
          <w:i/>
          <w:iCs/>
          <w:sz w:val="20"/>
          <w:szCs w:val="20"/>
        </w:rPr>
        <w:t>4.1.2.1. Порядок проведения и процедура оценивания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</w:rPr>
      </w:pPr>
      <w:r w:rsidRPr="00586BE7">
        <w:rPr>
          <w:rFonts w:eastAsia="Calibri"/>
          <w:sz w:val="20"/>
          <w:szCs w:val="20"/>
        </w:rPr>
        <w:t>Обучающиеся самостоятельно пишут работу на заданную тему и сдают преподавателю в письменном виде.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оцениваются также ораторские способности.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</w:rPr>
      </w:pPr>
      <w:r w:rsidRPr="00586BE7">
        <w:rPr>
          <w:rFonts w:eastAsia="Calibri"/>
          <w:sz w:val="20"/>
          <w:szCs w:val="20"/>
        </w:rPr>
        <w:t xml:space="preserve">Подготовить презентацию и выступить с докладом на практическом занятии по темам: 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i/>
          <w:iCs/>
          <w:sz w:val="20"/>
          <w:szCs w:val="20"/>
        </w:rPr>
      </w:pPr>
      <w:r w:rsidRPr="00586BE7">
        <w:rPr>
          <w:rFonts w:eastAsia="Calibri"/>
          <w:b/>
          <w:bCs/>
          <w:i/>
          <w:iCs/>
          <w:sz w:val="20"/>
          <w:szCs w:val="20"/>
        </w:rPr>
        <w:t>4.1.2.2. Критерии оценивания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sz w:val="20"/>
          <w:szCs w:val="20"/>
        </w:rPr>
      </w:pPr>
      <w:r w:rsidRPr="00586BE7">
        <w:rPr>
          <w:rFonts w:eastAsia="Calibri"/>
          <w:b/>
          <w:bCs/>
          <w:sz w:val="20"/>
          <w:szCs w:val="20"/>
        </w:rPr>
        <w:t>9-10 баллов ставится, если обучающийся: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</w:rPr>
      </w:pPr>
      <w:r w:rsidRPr="00586BE7">
        <w:rPr>
          <w:rFonts w:eastAsia="Calibri"/>
          <w:sz w:val="20"/>
          <w:szCs w:val="20"/>
        </w:rPr>
        <w:t>Тема полностью раскрыта. Продемонстрирован высокий уровень владения материалом по теме работы. Использованы надлежащие источники в нужном количестве. Структура работы и применённые методы соответствуют поставленным задачам.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sz w:val="20"/>
          <w:szCs w:val="20"/>
        </w:rPr>
      </w:pPr>
      <w:r w:rsidRPr="00586BE7">
        <w:rPr>
          <w:rFonts w:eastAsia="Calibri"/>
          <w:b/>
          <w:bCs/>
          <w:sz w:val="20"/>
          <w:szCs w:val="20"/>
        </w:rPr>
        <w:t>7-8 баллов ставится, если обучающийся: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</w:rPr>
      </w:pPr>
      <w:r w:rsidRPr="00586BE7">
        <w:rPr>
          <w:rFonts w:eastAsia="Calibri"/>
          <w:sz w:val="20"/>
          <w:szCs w:val="20"/>
        </w:rPr>
        <w:t>Тема в основном раскрыта. Продемонстрирован средний уровень владения материалом по теме работы. Использованы надлежащие источники. Структура работы и применённые методы в основном соответствуют поставленным задачам.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sz w:val="20"/>
          <w:szCs w:val="20"/>
        </w:rPr>
      </w:pPr>
      <w:r w:rsidRPr="00586BE7">
        <w:rPr>
          <w:rFonts w:eastAsia="Calibri"/>
          <w:b/>
          <w:bCs/>
          <w:sz w:val="20"/>
          <w:szCs w:val="20"/>
        </w:rPr>
        <w:t>5-6 баллов ставится, если обучающийся: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</w:rPr>
      </w:pPr>
      <w:r w:rsidRPr="00586BE7">
        <w:rPr>
          <w:rFonts w:eastAsia="Calibri"/>
          <w:sz w:val="20"/>
          <w:szCs w:val="20"/>
        </w:rPr>
        <w:t>Тема частично раскрыта. Продемонстрирован удовлетворительный уровень владения материалом по теме работы. Использованные источники, структура работы и применённые методы частично соответствуют поставленным задачам.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sz w:val="20"/>
          <w:szCs w:val="20"/>
        </w:rPr>
      </w:pPr>
      <w:r w:rsidRPr="00586BE7">
        <w:rPr>
          <w:rFonts w:eastAsia="Calibri"/>
          <w:b/>
          <w:bCs/>
          <w:sz w:val="20"/>
          <w:szCs w:val="20"/>
        </w:rPr>
        <w:t>0-4 баллов ставится, если обучающийся: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</w:rPr>
      </w:pPr>
      <w:r w:rsidRPr="00586BE7">
        <w:rPr>
          <w:rFonts w:eastAsia="Calibri"/>
          <w:sz w:val="20"/>
          <w:szCs w:val="20"/>
        </w:rPr>
        <w:t>Тема не раскрыта. Продемонстрирован неудовлетворительный уровень владения материалом по теме работы. Использованные источники, структура работы и применённые методы не соответствуют поставленным задачам.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i/>
          <w:iCs/>
          <w:sz w:val="20"/>
          <w:szCs w:val="20"/>
        </w:rPr>
      </w:pPr>
      <w:r w:rsidRPr="00586BE7">
        <w:rPr>
          <w:rFonts w:eastAsia="Calibri"/>
          <w:b/>
          <w:bCs/>
          <w:i/>
          <w:iCs/>
          <w:sz w:val="20"/>
          <w:szCs w:val="20"/>
        </w:rPr>
        <w:t xml:space="preserve">4.1.2.3. Содержание оценочного средства 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i/>
          <w:iCs/>
          <w:sz w:val="20"/>
          <w:szCs w:val="20"/>
        </w:rPr>
      </w:pPr>
      <w:r w:rsidRPr="00586BE7">
        <w:rPr>
          <w:rFonts w:eastAsia="Calibri"/>
          <w:i/>
          <w:iCs/>
          <w:sz w:val="20"/>
          <w:szCs w:val="20"/>
        </w:rPr>
        <w:t>Тематика научных докладов (</w:t>
      </w:r>
      <w:r w:rsidR="00AE5A1D">
        <w:rPr>
          <w:rFonts w:eastAsia="Calibri"/>
          <w:i/>
          <w:iCs/>
          <w:sz w:val="20"/>
          <w:szCs w:val="20"/>
        </w:rPr>
        <w:t>2</w:t>
      </w:r>
      <w:r w:rsidRPr="00586BE7">
        <w:rPr>
          <w:rFonts w:eastAsia="Calibri"/>
          <w:i/>
          <w:iCs/>
          <w:sz w:val="20"/>
          <w:szCs w:val="20"/>
        </w:rPr>
        <w:t xml:space="preserve"> семестр)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</w:rPr>
      </w:pPr>
      <w:r w:rsidRPr="00586BE7">
        <w:rPr>
          <w:rFonts w:eastAsia="Calibri"/>
          <w:sz w:val="20"/>
          <w:szCs w:val="20"/>
        </w:rPr>
        <w:t xml:space="preserve">1. Обучение как составная часть педагогического процесса. 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</w:rPr>
      </w:pPr>
      <w:r w:rsidRPr="00586BE7">
        <w:rPr>
          <w:rFonts w:eastAsia="Calibri"/>
          <w:sz w:val="20"/>
          <w:szCs w:val="20"/>
        </w:rPr>
        <w:t xml:space="preserve">2. Дидактика: наука или искусство. 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</w:rPr>
      </w:pPr>
      <w:r w:rsidRPr="00586BE7">
        <w:rPr>
          <w:rFonts w:eastAsia="Calibri"/>
          <w:sz w:val="20"/>
          <w:szCs w:val="20"/>
        </w:rPr>
        <w:t xml:space="preserve">3. Характеристика процесса обучения как целостной системы. 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</w:rPr>
      </w:pPr>
      <w:r w:rsidRPr="00586BE7">
        <w:rPr>
          <w:rFonts w:eastAsia="Calibri"/>
          <w:sz w:val="20"/>
          <w:szCs w:val="20"/>
        </w:rPr>
        <w:t xml:space="preserve">4. </w:t>
      </w:r>
      <w:r w:rsidRPr="00586BE7">
        <w:rPr>
          <w:sz w:val="20"/>
          <w:szCs w:val="20"/>
        </w:rPr>
        <w:t>Сущность, движущие силы, противоречия и логика образовательного процесса</w:t>
      </w:r>
      <w:r w:rsidRPr="00586BE7">
        <w:rPr>
          <w:rFonts w:eastAsia="Calibri"/>
          <w:sz w:val="20"/>
          <w:szCs w:val="20"/>
        </w:rPr>
        <w:t xml:space="preserve">. 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</w:rPr>
      </w:pPr>
      <w:r w:rsidRPr="00586BE7">
        <w:rPr>
          <w:rFonts w:eastAsia="Calibri"/>
          <w:sz w:val="20"/>
          <w:szCs w:val="20"/>
        </w:rPr>
        <w:t xml:space="preserve">5. </w:t>
      </w:r>
      <w:r w:rsidRPr="00586BE7">
        <w:rPr>
          <w:sz w:val="20"/>
          <w:szCs w:val="20"/>
        </w:rPr>
        <w:t>Движущие силы процесса обучения.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</w:rPr>
      </w:pPr>
      <w:r w:rsidRPr="00586BE7">
        <w:rPr>
          <w:rFonts w:eastAsia="Calibri"/>
          <w:sz w:val="20"/>
          <w:szCs w:val="20"/>
        </w:rPr>
        <w:t xml:space="preserve">6. </w:t>
      </w:r>
      <w:r w:rsidRPr="00586BE7">
        <w:rPr>
          <w:sz w:val="20"/>
          <w:szCs w:val="20"/>
        </w:rPr>
        <w:t>Двусторонний и личностный характер обучения.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</w:rPr>
      </w:pPr>
      <w:r w:rsidRPr="00586BE7">
        <w:rPr>
          <w:rFonts w:eastAsia="Calibri"/>
          <w:sz w:val="20"/>
          <w:szCs w:val="20"/>
        </w:rPr>
        <w:t xml:space="preserve">7. </w:t>
      </w:r>
      <w:r w:rsidRPr="00586BE7">
        <w:rPr>
          <w:sz w:val="20"/>
          <w:szCs w:val="20"/>
        </w:rPr>
        <w:t>Сущностная характеристика преподавания как деятельности.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</w:rPr>
      </w:pPr>
      <w:r w:rsidRPr="00586BE7">
        <w:rPr>
          <w:rFonts w:eastAsia="Calibri"/>
          <w:sz w:val="20"/>
          <w:szCs w:val="20"/>
        </w:rPr>
        <w:t xml:space="preserve">8. </w:t>
      </w:r>
      <w:r w:rsidRPr="00586BE7">
        <w:rPr>
          <w:sz w:val="20"/>
          <w:szCs w:val="20"/>
        </w:rPr>
        <w:t>Учение как познавательная деятельность обучающихся, развитие их познавательной активности и самостоятельности.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sz w:val="20"/>
          <w:szCs w:val="20"/>
        </w:rPr>
      </w:pPr>
    </w:p>
    <w:p w:rsidR="00720D57" w:rsidRPr="00586BE7" w:rsidRDefault="00720D57" w:rsidP="00586BE7">
      <w:pPr>
        <w:ind w:left="709" w:right="478"/>
        <w:jc w:val="both"/>
        <w:rPr>
          <w:rFonts w:eastAsiaTheme="minorEastAsia"/>
          <w:b/>
          <w:sz w:val="20"/>
          <w:szCs w:val="20"/>
        </w:rPr>
      </w:pPr>
      <w:r w:rsidRPr="00586BE7">
        <w:rPr>
          <w:rFonts w:eastAsia="Calibri"/>
          <w:b/>
          <w:bCs/>
          <w:iCs/>
          <w:sz w:val="20"/>
          <w:szCs w:val="20"/>
        </w:rPr>
        <w:t>4.1.3. Устный опрос</w:t>
      </w:r>
      <w:r w:rsidRPr="00586BE7">
        <w:rPr>
          <w:rFonts w:eastAsia="Calibri"/>
          <w:b/>
          <w:bCs/>
          <w:i/>
          <w:iCs/>
          <w:sz w:val="20"/>
          <w:szCs w:val="20"/>
        </w:rPr>
        <w:t xml:space="preserve"> </w:t>
      </w:r>
      <w:r w:rsidRPr="00586BE7">
        <w:rPr>
          <w:rFonts w:eastAsia="Calibri"/>
          <w:b/>
          <w:bCs/>
          <w:iCs/>
          <w:sz w:val="20"/>
          <w:szCs w:val="20"/>
        </w:rPr>
        <w:t>по темам (</w:t>
      </w:r>
      <w:r w:rsidR="00586BE7">
        <w:rPr>
          <w:rFonts w:eastAsia="Calibri"/>
          <w:b/>
          <w:bCs/>
          <w:iCs/>
          <w:sz w:val="20"/>
          <w:szCs w:val="20"/>
        </w:rPr>
        <w:t>2</w:t>
      </w:r>
      <w:r w:rsidRPr="00586BE7">
        <w:rPr>
          <w:rFonts w:eastAsia="Calibri"/>
          <w:b/>
          <w:bCs/>
          <w:iCs/>
          <w:sz w:val="20"/>
          <w:szCs w:val="20"/>
        </w:rPr>
        <w:t xml:space="preserve"> семестр) «</w:t>
      </w:r>
      <w:r w:rsidRPr="00586BE7">
        <w:rPr>
          <w:b/>
          <w:sz w:val="20"/>
          <w:szCs w:val="20"/>
        </w:rPr>
        <w:t>Обучение как часть образовательного процесса (учебно-ознакомительная практика)», «Содержание образования как основа базовой культуры личности», «Методы, средства и технологии обучения», «Формы организации обучения».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iCs/>
          <w:sz w:val="20"/>
          <w:szCs w:val="20"/>
        </w:rPr>
      </w:pPr>
      <w:r w:rsidRPr="00586BE7">
        <w:rPr>
          <w:rFonts w:eastAsia="Calibri"/>
          <w:b/>
          <w:bCs/>
          <w:iCs/>
          <w:sz w:val="20"/>
          <w:szCs w:val="20"/>
        </w:rPr>
        <w:t>Устный опрос</w:t>
      </w:r>
      <w:r w:rsidRPr="00586BE7">
        <w:rPr>
          <w:rFonts w:eastAsia="Calibri"/>
          <w:b/>
          <w:bCs/>
          <w:i/>
          <w:iCs/>
          <w:sz w:val="20"/>
          <w:szCs w:val="20"/>
        </w:rPr>
        <w:t xml:space="preserve"> </w:t>
      </w:r>
      <w:r w:rsidRPr="00586BE7">
        <w:rPr>
          <w:rFonts w:eastAsia="Calibri"/>
          <w:b/>
          <w:bCs/>
          <w:iCs/>
          <w:sz w:val="20"/>
          <w:szCs w:val="20"/>
        </w:rPr>
        <w:t>по темам (</w:t>
      </w:r>
      <w:r w:rsidR="00AE5A1D">
        <w:rPr>
          <w:rFonts w:eastAsia="Calibri"/>
          <w:b/>
          <w:bCs/>
          <w:iCs/>
          <w:sz w:val="20"/>
          <w:szCs w:val="20"/>
        </w:rPr>
        <w:t>3</w:t>
      </w:r>
      <w:r w:rsidRPr="00586BE7">
        <w:rPr>
          <w:rFonts w:eastAsia="Calibri"/>
          <w:b/>
          <w:bCs/>
          <w:iCs/>
          <w:sz w:val="20"/>
          <w:szCs w:val="20"/>
        </w:rPr>
        <w:t xml:space="preserve"> семестр) «</w:t>
      </w:r>
      <w:r w:rsidRPr="00586BE7">
        <w:rPr>
          <w:b/>
          <w:sz w:val="20"/>
          <w:szCs w:val="20"/>
        </w:rPr>
        <w:t xml:space="preserve">Диагностика и контроль в обучении», «Урок как основная форма </w:t>
      </w:r>
      <w:r w:rsidRPr="00586BE7">
        <w:rPr>
          <w:b/>
          <w:sz w:val="20"/>
          <w:szCs w:val="20"/>
        </w:rPr>
        <w:lastRenderedPageBreak/>
        <w:t xml:space="preserve">обучения». 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i/>
          <w:iCs/>
          <w:sz w:val="20"/>
          <w:szCs w:val="20"/>
        </w:rPr>
      </w:pPr>
      <w:r w:rsidRPr="00586BE7">
        <w:rPr>
          <w:rFonts w:eastAsia="Calibri"/>
          <w:b/>
          <w:bCs/>
          <w:i/>
          <w:iCs/>
          <w:sz w:val="20"/>
          <w:szCs w:val="20"/>
        </w:rPr>
        <w:t>4.1.3.1. Порядок проведения и процедура оценивания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</w:rPr>
      </w:pPr>
      <w:r w:rsidRPr="00586BE7">
        <w:rPr>
          <w:rFonts w:eastAsia="Calibri"/>
          <w:sz w:val="20"/>
          <w:szCs w:val="20"/>
        </w:rPr>
        <w:t xml:space="preserve">Устный опрос проводится на практических занятиях. Обучающиеся выступают с докладами, сообщениями, дополнениями, участвуют в дискуссии, отвечают на вопросы преподавателя. Оценивается уровень домашней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  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i/>
          <w:iCs/>
          <w:sz w:val="20"/>
          <w:szCs w:val="20"/>
        </w:rPr>
      </w:pPr>
      <w:r w:rsidRPr="00586BE7">
        <w:rPr>
          <w:rFonts w:eastAsia="Calibri"/>
          <w:b/>
          <w:bCs/>
          <w:i/>
          <w:iCs/>
          <w:sz w:val="20"/>
          <w:szCs w:val="20"/>
        </w:rPr>
        <w:t>4.1.3.2. Критерии оценивания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sz w:val="20"/>
          <w:szCs w:val="20"/>
        </w:rPr>
      </w:pPr>
      <w:r w:rsidRPr="00586BE7">
        <w:rPr>
          <w:rFonts w:eastAsia="Calibri"/>
          <w:b/>
          <w:bCs/>
          <w:sz w:val="20"/>
          <w:szCs w:val="20"/>
        </w:rPr>
        <w:t>18-20 баллов ставится, если обучающийся: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  <w:shd w:val="clear" w:color="auto" w:fill="FFFFFF"/>
        </w:rPr>
      </w:pPr>
      <w:r w:rsidRPr="00586BE7">
        <w:rPr>
          <w:rFonts w:eastAsia="Calibri"/>
          <w:sz w:val="20"/>
          <w:szCs w:val="20"/>
          <w:shd w:val="clear" w:color="auto" w:fill="FFFFFF"/>
        </w:rPr>
        <w:t xml:space="preserve">В ответе качественно раскрыто содержание темы. Ответ хорошо структурирован. Прекрасно освоен понятийный аппарат. Продемонстрирован высокий уровень понимания материала. Превосходное умение формулировать свои мысли, обсуждать дискуссионные положения. 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sz w:val="20"/>
          <w:szCs w:val="20"/>
        </w:rPr>
      </w:pPr>
      <w:r w:rsidRPr="00586BE7">
        <w:rPr>
          <w:rFonts w:eastAsia="Calibri"/>
          <w:b/>
          <w:bCs/>
          <w:sz w:val="20"/>
          <w:szCs w:val="20"/>
        </w:rPr>
        <w:t>14-17 баллов ставится, если обучающийся: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  <w:shd w:val="clear" w:color="auto" w:fill="FFFFFF"/>
        </w:rPr>
      </w:pPr>
      <w:r w:rsidRPr="00586BE7">
        <w:rPr>
          <w:rFonts w:eastAsia="Calibri"/>
          <w:sz w:val="20"/>
          <w:szCs w:val="20"/>
          <w:shd w:val="clear" w:color="auto" w:fill="FFFFFF"/>
        </w:rPr>
        <w:t xml:space="preserve">Основные вопросы темы раскрыты. Структура ответа в целом адекватна теме. Хорошо освоен понятийный аппарат. Продемонстрирован хороший уровень понимания материала. Хорошее умение формулировать свои мысли, обсуждать дискуссионные положения. 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sz w:val="20"/>
          <w:szCs w:val="20"/>
        </w:rPr>
      </w:pPr>
      <w:r w:rsidRPr="00586BE7">
        <w:rPr>
          <w:rFonts w:eastAsia="Calibri"/>
          <w:b/>
          <w:bCs/>
          <w:sz w:val="20"/>
          <w:szCs w:val="20"/>
        </w:rPr>
        <w:t>10-13 баллов ставится, если обучающийся: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  <w:shd w:val="clear" w:color="auto" w:fill="FFFFFF"/>
        </w:rPr>
      </w:pPr>
      <w:r w:rsidRPr="00586BE7">
        <w:rPr>
          <w:rFonts w:eastAsia="Calibri"/>
          <w:sz w:val="20"/>
          <w:szCs w:val="20"/>
          <w:shd w:val="clear" w:color="auto" w:fill="FFFFFF"/>
        </w:rPr>
        <w:t>Тема частично раскрыта. Ответ слабо структурирован. Понятийный аппарат освоен частично. Понимание отдельных положений из материала по теме. Удовлетворительное умение формулировать свои мысли, обсуждать дискуссионные положения. 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sz w:val="20"/>
          <w:szCs w:val="20"/>
        </w:rPr>
      </w:pPr>
      <w:r w:rsidRPr="00586BE7">
        <w:rPr>
          <w:rFonts w:eastAsia="Calibri"/>
          <w:b/>
          <w:bCs/>
          <w:sz w:val="20"/>
          <w:szCs w:val="20"/>
        </w:rPr>
        <w:t>0-9 баллов ставится, если обучающийся: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sz w:val="20"/>
          <w:szCs w:val="20"/>
          <w:shd w:val="clear" w:color="auto" w:fill="FFFFFF"/>
        </w:rPr>
      </w:pPr>
      <w:r w:rsidRPr="00586BE7">
        <w:rPr>
          <w:rFonts w:eastAsia="Calibri"/>
          <w:sz w:val="20"/>
          <w:szCs w:val="20"/>
          <w:shd w:val="clear" w:color="auto" w:fill="FFFFFF"/>
        </w:rPr>
        <w:t>Тема не раскрыта. Понятийный аппарат освоен неудовлетворительно. Понимание материала фрагментарное или отсутствует. Неумение формулировать свои мысли, обсуждать дискуссионные положения. 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b/>
          <w:bCs/>
          <w:i/>
          <w:iCs/>
          <w:sz w:val="20"/>
          <w:szCs w:val="20"/>
        </w:rPr>
      </w:pPr>
      <w:r w:rsidRPr="00586BE7">
        <w:rPr>
          <w:rFonts w:eastAsia="Calibri"/>
          <w:b/>
          <w:bCs/>
          <w:i/>
          <w:iCs/>
          <w:sz w:val="20"/>
          <w:szCs w:val="20"/>
        </w:rPr>
        <w:t xml:space="preserve">4.1.3.3. Содержание оценочного средства </w:t>
      </w:r>
    </w:p>
    <w:p w:rsidR="00720D57" w:rsidRPr="00963466" w:rsidRDefault="00586BE7" w:rsidP="00586BE7">
      <w:pPr>
        <w:ind w:left="709" w:right="478"/>
        <w:jc w:val="both"/>
        <w:rPr>
          <w:rFonts w:eastAsia="Calibri"/>
          <w:b/>
          <w:i/>
          <w:iCs/>
          <w:sz w:val="20"/>
          <w:szCs w:val="20"/>
        </w:rPr>
      </w:pPr>
      <w:r w:rsidRPr="00963466">
        <w:rPr>
          <w:rFonts w:eastAsia="Calibri"/>
          <w:b/>
          <w:i/>
          <w:iCs/>
          <w:sz w:val="20"/>
          <w:szCs w:val="20"/>
        </w:rPr>
        <w:t>2</w:t>
      </w:r>
      <w:r w:rsidR="00720D57" w:rsidRPr="00963466">
        <w:rPr>
          <w:rFonts w:eastAsia="Calibri"/>
          <w:b/>
          <w:i/>
          <w:iCs/>
          <w:sz w:val="20"/>
          <w:szCs w:val="20"/>
        </w:rPr>
        <w:t xml:space="preserve"> семестр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i/>
          <w:iCs/>
          <w:sz w:val="20"/>
          <w:szCs w:val="20"/>
        </w:rPr>
      </w:pPr>
      <w:r w:rsidRPr="00586BE7">
        <w:rPr>
          <w:rFonts w:eastAsia="Calibri"/>
          <w:i/>
          <w:iCs/>
          <w:sz w:val="20"/>
          <w:szCs w:val="20"/>
        </w:rPr>
        <w:t>Формулировка задания</w:t>
      </w:r>
    </w:p>
    <w:p w:rsidR="00720D57" w:rsidRPr="00963466" w:rsidRDefault="00720D57" w:rsidP="00586BE7">
      <w:pPr>
        <w:ind w:left="709" w:right="478"/>
        <w:jc w:val="both"/>
        <w:rPr>
          <w:rFonts w:eastAsiaTheme="minorEastAsia"/>
          <w:i/>
          <w:sz w:val="20"/>
          <w:szCs w:val="20"/>
        </w:rPr>
      </w:pPr>
      <w:r w:rsidRPr="00963466">
        <w:rPr>
          <w:rFonts w:eastAsia="Calibri"/>
          <w:i/>
          <w:iCs/>
          <w:sz w:val="20"/>
          <w:szCs w:val="20"/>
        </w:rPr>
        <w:t xml:space="preserve">Тема 1. </w:t>
      </w:r>
      <w:r w:rsidRPr="00963466">
        <w:rPr>
          <w:i/>
          <w:sz w:val="20"/>
          <w:szCs w:val="20"/>
        </w:rPr>
        <w:t xml:space="preserve">Обучение как часть образовательного процесса (учебно-ознакомительная практика) </w:t>
      </w:r>
    </w:p>
    <w:p w:rsidR="00720D57" w:rsidRPr="00586BE7" w:rsidRDefault="00720D57" w:rsidP="00586BE7">
      <w:pPr>
        <w:ind w:left="709" w:right="478"/>
        <w:rPr>
          <w:rFonts w:eastAsia="Calibri"/>
          <w:iCs/>
          <w:sz w:val="20"/>
          <w:szCs w:val="20"/>
        </w:rPr>
      </w:pPr>
      <w:r w:rsidRPr="00586BE7">
        <w:rPr>
          <w:rFonts w:eastAsia="Calibri"/>
          <w:iCs/>
          <w:sz w:val="20"/>
          <w:szCs w:val="20"/>
        </w:rPr>
        <w:t>Контрольные вопросы:</w:t>
      </w:r>
    </w:p>
    <w:p w:rsidR="00720D57" w:rsidRPr="00586BE7" w:rsidRDefault="00720D57" w:rsidP="00586BE7">
      <w:pPr>
        <w:ind w:left="709" w:right="478"/>
        <w:rPr>
          <w:rFonts w:eastAsiaTheme="minorEastAsia"/>
          <w:sz w:val="20"/>
          <w:szCs w:val="20"/>
        </w:rPr>
      </w:pPr>
      <w:r w:rsidRPr="00586BE7">
        <w:rPr>
          <w:sz w:val="20"/>
          <w:szCs w:val="20"/>
        </w:rPr>
        <w:t>1. Дайте определение понятия "дидактика". Назовите и охарактеризуйте основные категории дидактики.</w:t>
      </w:r>
    </w:p>
    <w:p w:rsidR="00720D57" w:rsidRPr="00586BE7" w:rsidRDefault="00720D57" w:rsidP="00586BE7">
      <w:pPr>
        <w:ind w:left="709" w:right="478"/>
        <w:rPr>
          <w:sz w:val="20"/>
          <w:szCs w:val="20"/>
        </w:rPr>
      </w:pPr>
      <w:r w:rsidRPr="00586BE7">
        <w:rPr>
          <w:sz w:val="20"/>
          <w:szCs w:val="20"/>
        </w:rPr>
        <w:t>2. Процесс обучения: двусторонний и личностный характер обучения; цели и задачи обучения. Существует ли связь между двусторонним и личностным характером процесса обучения?</w:t>
      </w:r>
    </w:p>
    <w:p w:rsidR="00720D57" w:rsidRPr="00586BE7" w:rsidRDefault="00720D57" w:rsidP="00586BE7">
      <w:pPr>
        <w:ind w:left="709" w:right="478"/>
        <w:rPr>
          <w:sz w:val="20"/>
          <w:szCs w:val="20"/>
        </w:rPr>
      </w:pPr>
      <w:r w:rsidRPr="00586BE7">
        <w:rPr>
          <w:sz w:val="20"/>
          <w:szCs w:val="20"/>
        </w:rPr>
        <w:t xml:space="preserve">3. Каково современное понимание сущности и структуры процесса обучения? </w:t>
      </w:r>
    </w:p>
    <w:p w:rsidR="00720D57" w:rsidRPr="00586BE7" w:rsidRDefault="00720D57" w:rsidP="00586BE7">
      <w:pPr>
        <w:ind w:left="709" w:right="478"/>
        <w:rPr>
          <w:sz w:val="20"/>
          <w:szCs w:val="20"/>
        </w:rPr>
      </w:pPr>
      <w:r w:rsidRPr="00586BE7">
        <w:rPr>
          <w:sz w:val="20"/>
          <w:szCs w:val="20"/>
        </w:rPr>
        <w:t xml:space="preserve">4. Какова цель обучения на современном этапе? </w:t>
      </w:r>
    </w:p>
    <w:p w:rsidR="00720D57" w:rsidRPr="00586BE7" w:rsidRDefault="00720D57" w:rsidP="00586BE7">
      <w:pPr>
        <w:ind w:left="709" w:right="478"/>
        <w:rPr>
          <w:sz w:val="20"/>
          <w:szCs w:val="20"/>
        </w:rPr>
      </w:pPr>
      <w:r w:rsidRPr="00586BE7">
        <w:rPr>
          <w:sz w:val="20"/>
          <w:szCs w:val="20"/>
        </w:rPr>
        <w:t xml:space="preserve">5. Каковы различия между репродуктивным и продуктивным вариантами организации процесса обучения? </w:t>
      </w:r>
    </w:p>
    <w:p w:rsidR="00720D57" w:rsidRPr="00586BE7" w:rsidRDefault="00720D57" w:rsidP="00586BE7">
      <w:pPr>
        <w:ind w:left="709" w:right="478"/>
        <w:rPr>
          <w:sz w:val="20"/>
          <w:szCs w:val="20"/>
        </w:rPr>
      </w:pPr>
      <w:r w:rsidRPr="00586BE7">
        <w:rPr>
          <w:sz w:val="20"/>
          <w:szCs w:val="20"/>
        </w:rPr>
        <w:t xml:space="preserve">6. Назовите структурные компоненты процесса обучения и раскройте их сущность. </w:t>
      </w:r>
    </w:p>
    <w:p w:rsidR="00720D57" w:rsidRPr="00586BE7" w:rsidRDefault="00720D57" w:rsidP="00586BE7">
      <w:pPr>
        <w:ind w:left="709" w:right="478"/>
        <w:rPr>
          <w:sz w:val="20"/>
          <w:szCs w:val="20"/>
        </w:rPr>
      </w:pPr>
      <w:r w:rsidRPr="00586BE7">
        <w:rPr>
          <w:sz w:val="20"/>
          <w:szCs w:val="20"/>
        </w:rPr>
        <w:t>7. Мотивы и стимулы учения; единство преподавания и учения; обучение как сотворчество учителя и ученика.</w:t>
      </w:r>
    </w:p>
    <w:p w:rsidR="00720D57" w:rsidRPr="00586BE7" w:rsidRDefault="00720D57" w:rsidP="00586BE7">
      <w:pPr>
        <w:ind w:left="709" w:right="478"/>
        <w:rPr>
          <w:sz w:val="20"/>
          <w:szCs w:val="20"/>
        </w:rPr>
      </w:pPr>
      <w:r w:rsidRPr="00586BE7">
        <w:rPr>
          <w:sz w:val="20"/>
          <w:szCs w:val="20"/>
        </w:rPr>
        <w:t xml:space="preserve">8. Законы, закономерности и принципы обучения. Назовите законы обучения и раскройте их содержание. Какова сущность понятия "закономерности обучения"? Назовите объективные и субъективные закономерности и приведите их примеры. Дайте определение такой категории дидактики, как принципы. </w:t>
      </w:r>
    </w:p>
    <w:p w:rsidR="00720D57" w:rsidRPr="00586BE7" w:rsidRDefault="00720D57" w:rsidP="00586BE7">
      <w:pPr>
        <w:ind w:left="709" w:right="478"/>
        <w:jc w:val="both"/>
        <w:rPr>
          <w:rFonts w:eastAsia="Calibri"/>
          <w:iCs/>
          <w:sz w:val="20"/>
          <w:szCs w:val="20"/>
        </w:rPr>
      </w:pPr>
      <w:r w:rsidRPr="00586BE7">
        <w:rPr>
          <w:sz w:val="20"/>
          <w:szCs w:val="20"/>
        </w:rPr>
        <w:t>9. Основные концепции современной дидактики: развивающее обучение; программированное обучение; проблемное обучение; модульное обучение; сообщающее обучение.</w:t>
      </w:r>
      <w:r w:rsidRPr="00586BE7">
        <w:rPr>
          <w:rFonts w:eastAsia="Calibri"/>
          <w:iCs/>
          <w:sz w:val="20"/>
          <w:szCs w:val="20"/>
        </w:rPr>
        <w:t xml:space="preserve"> </w:t>
      </w:r>
    </w:p>
    <w:p w:rsidR="00720D57" w:rsidRPr="00963466" w:rsidRDefault="00720D57" w:rsidP="00586BE7">
      <w:pPr>
        <w:ind w:left="709" w:right="478"/>
        <w:jc w:val="both"/>
        <w:rPr>
          <w:rFonts w:eastAsiaTheme="minorEastAsia"/>
          <w:i/>
          <w:sz w:val="20"/>
          <w:szCs w:val="20"/>
        </w:rPr>
      </w:pPr>
      <w:r w:rsidRPr="00963466">
        <w:rPr>
          <w:rFonts w:eastAsia="Calibri"/>
          <w:i/>
          <w:iCs/>
          <w:sz w:val="20"/>
          <w:szCs w:val="20"/>
        </w:rPr>
        <w:t xml:space="preserve">Тема 2. </w:t>
      </w:r>
      <w:r w:rsidRPr="00963466">
        <w:rPr>
          <w:i/>
          <w:sz w:val="20"/>
          <w:szCs w:val="20"/>
        </w:rPr>
        <w:t xml:space="preserve">Содержание образования как основа базовой культуры личности. </w:t>
      </w:r>
    </w:p>
    <w:p w:rsidR="00720D57" w:rsidRPr="00586BE7" w:rsidRDefault="00720D57" w:rsidP="00586BE7">
      <w:pPr>
        <w:ind w:left="709" w:right="478"/>
        <w:rPr>
          <w:rFonts w:eastAsia="Calibri"/>
          <w:iCs/>
          <w:sz w:val="20"/>
          <w:szCs w:val="20"/>
        </w:rPr>
      </w:pPr>
      <w:r w:rsidRPr="00586BE7">
        <w:rPr>
          <w:rFonts w:eastAsia="Calibri"/>
          <w:iCs/>
          <w:sz w:val="20"/>
          <w:szCs w:val="20"/>
        </w:rPr>
        <w:t>Контрольные вопросы:</w:t>
      </w:r>
    </w:p>
    <w:p w:rsidR="00720D57" w:rsidRPr="00586BE7" w:rsidRDefault="00720D57" w:rsidP="00586BE7">
      <w:pPr>
        <w:ind w:left="709" w:right="478"/>
        <w:rPr>
          <w:rFonts w:eastAsiaTheme="minorEastAsia"/>
          <w:sz w:val="20"/>
          <w:szCs w:val="20"/>
        </w:rPr>
      </w:pPr>
      <w:r w:rsidRPr="00586BE7">
        <w:rPr>
          <w:sz w:val="20"/>
          <w:szCs w:val="20"/>
        </w:rPr>
        <w:t>1. Дайте определение понятиям "базовая культура личности" и "содержание образования".</w:t>
      </w:r>
    </w:p>
    <w:p w:rsidR="00720D57" w:rsidRPr="00586BE7" w:rsidRDefault="00720D57" w:rsidP="00586BE7">
      <w:pPr>
        <w:ind w:left="709" w:right="478"/>
        <w:rPr>
          <w:bCs/>
          <w:sz w:val="20"/>
          <w:szCs w:val="20"/>
        </w:rPr>
      </w:pPr>
      <w:r w:rsidRPr="00586BE7">
        <w:rPr>
          <w:sz w:val="20"/>
          <w:szCs w:val="20"/>
        </w:rPr>
        <w:t xml:space="preserve">2. </w:t>
      </w:r>
      <w:r w:rsidRPr="00586BE7">
        <w:rPr>
          <w:bCs/>
          <w:sz w:val="20"/>
          <w:szCs w:val="20"/>
        </w:rPr>
        <w:t>Раскройте сущность понятия «концепция фундаментального ядра содержания общего образования».</w:t>
      </w:r>
    </w:p>
    <w:p w:rsidR="00720D57" w:rsidRPr="00586BE7" w:rsidRDefault="00720D57" w:rsidP="00586BE7">
      <w:pPr>
        <w:ind w:left="709" w:right="478"/>
        <w:rPr>
          <w:bCs/>
          <w:sz w:val="20"/>
          <w:szCs w:val="20"/>
        </w:rPr>
      </w:pPr>
      <w:r w:rsidRPr="00586BE7">
        <w:rPr>
          <w:bCs/>
          <w:sz w:val="20"/>
          <w:szCs w:val="20"/>
        </w:rPr>
        <w:t xml:space="preserve">3. Умение учиться как новая образовательная парадигма. </w:t>
      </w:r>
    </w:p>
    <w:p w:rsidR="00720D57" w:rsidRPr="00586BE7" w:rsidRDefault="00720D57" w:rsidP="00586BE7">
      <w:pPr>
        <w:ind w:left="709" w:right="478"/>
        <w:rPr>
          <w:sz w:val="20"/>
          <w:szCs w:val="20"/>
        </w:rPr>
      </w:pPr>
      <w:r w:rsidRPr="00586BE7">
        <w:rPr>
          <w:sz w:val="20"/>
          <w:szCs w:val="20"/>
        </w:rPr>
        <w:t>4. Проанализируйте документы, определяющие содержание школьного образования: федеральные государственные образовательные стандарты (по уровням образования: начальное, общее, среднее), учебные планы, учебные программы, учебники, учебные пособия, учебно-методические комплекты и учебно-методические комплексы.</w:t>
      </w:r>
    </w:p>
    <w:p w:rsidR="00720D57" w:rsidRPr="00963466" w:rsidRDefault="00720D57" w:rsidP="00586BE7">
      <w:pPr>
        <w:ind w:left="709" w:right="478"/>
        <w:jc w:val="both"/>
        <w:rPr>
          <w:i/>
          <w:sz w:val="20"/>
          <w:szCs w:val="20"/>
        </w:rPr>
      </w:pPr>
      <w:r w:rsidRPr="00963466">
        <w:rPr>
          <w:rFonts w:eastAsia="Calibri"/>
          <w:i/>
          <w:iCs/>
          <w:sz w:val="20"/>
          <w:szCs w:val="20"/>
        </w:rPr>
        <w:t xml:space="preserve">Тема 3. </w:t>
      </w:r>
      <w:r w:rsidRPr="00963466">
        <w:rPr>
          <w:i/>
          <w:sz w:val="20"/>
          <w:szCs w:val="20"/>
        </w:rPr>
        <w:t>Методы, средства и технологии обучения.</w:t>
      </w:r>
    </w:p>
    <w:p w:rsidR="00720D57" w:rsidRPr="00586BE7" w:rsidRDefault="00720D57" w:rsidP="00586BE7">
      <w:pPr>
        <w:ind w:left="709" w:right="478"/>
        <w:rPr>
          <w:rFonts w:eastAsia="Calibri"/>
          <w:iCs/>
          <w:sz w:val="20"/>
          <w:szCs w:val="20"/>
        </w:rPr>
      </w:pPr>
      <w:r w:rsidRPr="00586BE7">
        <w:rPr>
          <w:rFonts w:eastAsia="Calibri"/>
          <w:iCs/>
          <w:sz w:val="20"/>
          <w:szCs w:val="20"/>
        </w:rPr>
        <w:t>Контрольные вопросы:</w:t>
      </w:r>
    </w:p>
    <w:p w:rsidR="00720D57" w:rsidRPr="00586BE7" w:rsidRDefault="00720D57" w:rsidP="00586BE7">
      <w:pPr>
        <w:ind w:left="709" w:right="478"/>
        <w:rPr>
          <w:rFonts w:eastAsiaTheme="minorEastAsia"/>
          <w:sz w:val="20"/>
          <w:szCs w:val="20"/>
        </w:rPr>
      </w:pPr>
      <w:r w:rsidRPr="00586BE7">
        <w:rPr>
          <w:sz w:val="20"/>
          <w:szCs w:val="20"/>
        </w:rPr>
        <w:t xml:space="preserve">1. Раскройте сущность методов обучения, их двусторонний характер и функции. </w:t>
      </w:r>
    </w:p>
    <w:p w:rsidR="00720D57" w:rsidRPr="00586BE7" w:rsidRDefault="00720D57" w:rsidP="00586BE7">
      <w:pPr>
        <w:ind w:left="709" w:right="478"/>
        <w:rPr>
          <w:sz w:val="20"/>
          <w:szCs w:val="20"/>
        </w:rPr>
      </w:pPr>
      <w:r w:rsidRPr="00586BE7">
        <w:rPr>
          <w:sz w:val="20"/>
          <w:szCs w:val="20"/>
        </w:rPr>
        <w:t xml:space="preserve">2. Определите сходства и различия понятий «методы обучения» и «приемы обучения». </w:t>
      </w:r>
    </w:p>
    <w:p w:rsidR="00720D57" w:rsidRPr="00586BE7" w:rsidRDefault="00720D57" w:rsidP="00586BE7">
      <w:pPr>
        <w:ind w:left="709" w:right="478"/>
        <w:rPr>
          <w:sz w:val="20"/>
          <w:szCs w:val="20"/>
        </w:rPr>
      </w:pPr>
      <w:r w:rsidRPr="00586BE7">
        <w:rPr>
          <w:sz w:val="20"/>
          <w:szCs w:val="20"/>
        </w:rPr>
        <w:t xml:space="preserve">3. Проанализируйте авторские классификации методов обучения в современной дидактике. </w:t>
      </w:r>
    </w:p>
    <w:p w:rsidR="00720D57" w:rsidRPr="00586BE7" w:rsidRDefault="00720D57" w:rsidP="00586BE7">
      <w:pPr>
        <w:ind w:left="709" w:right="478"/>
        <w:rPr>
          <w:sz w:val="20"/>
          <w:szCs w:val="20"/>
        </w:rPr>
      </w:pPr>
      <w:r w:rsidRPr="00586BE7">
        <w:rPr>
          <w:sz w:val="20"/>
          <w:szCs w:val="20"/>
        </w:rPr>
        <w:t xml:space="preserve">4. В чем проявляется  специфика современных методов обучения? </w:t>
      </w:r>
    </w:p>
    <w:p w:rsidR="00720D57" w:rsidRPr="00586BE7" w:rsidRDefault="00720D57" w:rsidP="00586BE7">
      <w:pPr>
        <w:ind w:left="709" w:right="478"/>
        <w:rPr>
          <w:sz w:val="20"/>
          <w:szCs w:val="20"/>
        </w:rPr>
      </w:pPr>
      <w:r w:rsidRPr="00586BE7">
        <w:rPr>
          <w:sz w:val="20"/>
          <w:szCs w:val="20"/>
        </w:rPr>
        <w:t xml:space="preserve">5. Дайте определение понятию "средства обучения" и проанализируйте классификацию средств обучения. </w:t>
      </w:r>
    </w:p>
    <w:p w:rsidR="00720D57" w:rsidRPr="00586BE7" w:rsidRDefault="00720D57" w:rsidP="00586BE7">
      <w:pPr>
        <w:ind w:left="709" w:right="478"/>
        <w:jc w:val="both"/>
        <w:rPr>
          <w:sz w:val="20"/>
          <w:szCs w:val="20"/>
        </w:rPr>
      </w:pPr>
      <w:r w:rsidRPr="00586BE7">
        <w:rPr>
          <w:sz w:val="20"/>
          <w:szCs w:val="20"/>
        </w:rPr>
        <w:t>6.Дайте определение понятию «педагогические технологии». Выделите признаки педагогической технологии. Рассмотрите типологию педагогических технологий и определите их назначение.</w:t>
      </w:r>
    </w:p>
    <w:p w:rsidR="00720D57" w:rsidRPr="00586BE7" w:rsidRDefault="00720D57" w:rsidP="00586BE7">
      <w:pPr>
        <w:ind w:left="709" w:right="478"/>
        <w:jc w:val="both"/>
        <w:rPr>
          <w:sz w:val="20"/>
          <w:szCs w:val="20"/>
        </w:rPr>
      </w:pPr>
      <w:r w:rsidRPr="00963466">
        <w:rPr>
          <w:rFonts w:eastAsia="Calibri"/>
          <w:i/>
          <w:iCs/>
          <w:sz w:val="20"/>
          <w:szCs w:val="20"/>
        </w:rPr>
        <w:t xml:space="preserve">Тема 4. </w:t>
      </w:r>
      <w:r w:rsidRPr="00963466">
        <w:rPr>
          <w:i/>
          <w:sz w:val="20"/>
          <w:szCs w:val="20"/>
        </w:rPr>
        <w:t>Формы организации обучения</w:t>
      </w:r>
      <w:r w:rsidRPr="00586BE7">
        <w:rPr>
          <w:sz w:val="20"/>
          <w:szCs w:val="20"/>
        </w:rPr>
        <w:t xml:space="preserve">. </w:t>
      </w:r>
    </w:p>
    <w:p w:rsidR="00720D57" w:rsidRPr="00586BE7" w:rsidRDefault="00720D57" w:rsidP="00586BE7">
      <w:pPr>
        <w:ind w:left="709" w:right="478"/>
        <w:rPr>
          <w:rFonts w:eastAsia="Calibri"/>
          <w:iCs/>
          <w:sz w:val="20"/>
          <w:szCs w:val="20"/>
        </w:rPr>
      </w:pPr>
      <w:r w:rsidRPr="00586BE7">
        <w:rPr>
          <w:rFonts w:eastAsia="Calibri"/>
          <w:iCs/>
          <w:sz w:val="20"/>
          <w:szCs w:val="20"/>
        </w:rPr>
        <w:t>Контрольные вопросы:</w:t>
      </w:r>
    </w:p>
    <w:p w:rsidR="00720D57" w:rsidRPr="00586BE7" w:rsidRDefault="00720D57" w:rsidP="00586BE7">
      <w:pPr>
        <w:ind w:left="709" w:right="478"/>
        <w:rPr>
          <w:rFonts w:eastAsiaTheme="minorEastAsia"/>
          <w:sz w:val="20"/>
          <w:szCs w:val="20"/>
        </w:rPr>
      </w:pPr>
      <w:r w:rsidRPr="00586BE7">
        <w:rPr>
          <w:sz w:val="20"/>
          <w:szCs w:val="20"/>
        </w:rPr>
        <w:t xml:space="preserve">1. Дайте определение понятию «формы организации обучения». </w:t>
      </w:r>
    </w:p>
    <w:p w:rsidR="00586BE7" w:rsidRDefault="00720D57" w:rsidP="00586BE7">
      <w:pPr>
        <w:ind w:left="709" w:right="478"/>
        <w:rPr>
          <w:sz w:val="20"/>
          <w:szCs w:val="20"/>
        </w:rPr>
      </w:pPr>
      <w:r w:rsidRPr="00586BE7">
        <w:rPr>
          <w:sz w:val="20"/>
          <w:szCs w:val="20"/>
        </w:rPr>
        <w:t>2. Охарактеризуйте современные (нетрадиционные) формы организации обучения (по типам: репродуктивные, активные, интерактивные формы организации обучения).</w:t>
      </w:r>
    </w:p>
    <w:p w:rsidR="00EE49AB" w:rsidRDefault="00720D57" w:rsidP="00586BE7">
      <w:pPr>
        <w:ind w:left="709" w:right="478"/>
        <w:rPr>
          <w:sz w:val="20"/>
          <w:szCs w:val="20"/>
        </w:rPr>
      </w:pPr>
      <w:r w:rsidRPr="00586BE7">
        <w:rPr>
          <w:sz w:val="20"/>
          <w:szCs w:val="20"/>
        </w:rPr>
        <w:t>3. Раскройте понятие "формы организации познавательной деятельности" (фронтальная, групповая, парная и индивидуальная формы организации познавательной деятельности).</w:t>
      </w:r>
    </w:p>
    <w:p w:rsidR="00586BE7" w:rsidRDefault="00586BE7" w:rsidP="00586BE7">
      <w:pPr>
        <w:ind w:left="709" w:right="478"/>
        <w:rPr>
          <w:sz w:val="20"/>
          <w:szCs w:val="20"/>
        </w:rPr>
      </w:pPr>
    </w:p>
    <w:p w:rsidR="00963466" w:rsidRPr="00963466" w:rsidRDefault="00963466" w:rsidP="00963466">
      <w:pPr>
        <w:ind w:left="709"/>
        <w:jc w:val="both"/>
        <w:rPr>
          <w:rFonts w:eastAsia="Calibri"/>
          <w:b/>
          <w:iCs/>
          <w:sz w:val="20"/>
          <w:szCs w:val="20"/>
        </w:rPr>
      </w:pPr>
      <w:r w:rsidRPr="00963466">
        <w:rPr>
          <w:rFonts w:eastAsia="Calibri"/>
          <w:b/>
          <w:i/>
          <w:iCs/>
          <w:sz w:val="20"/>
          <w:szCs w:val="20"/>
        </w:rPr>
        <w:lastRenderedPageBreak/>
        <w:t>3</w:t>
      </w:r>
      <w:r w:rsidRPr="00963466">
        <w:rPr>
          <w:rFonts w:eastAsia="Calibri"/>
          <w:b/>
          <w:iCs/>
          <w:sz w:val="20"/>
          <w:szCs w:val="20"/>
        </w:rPr>
        <w:t xml:space="preserve"> семестр</w:t>
      </w:r>
    </w:p>
    <w:p w:rsidR="00963466" w:rsidRDefault="00963466" w:rsidP="00963466">
      <w:pPr>
        <w:ind w:left="709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/>
          <w:iCs/>
          <w:sz w:val="20"/>
          <w:szCs w:val="20"/>
        </w:rPr>
        <w:t>Формулировка задания</w:t>
      </w:r>
      <w:r>
        <w:rPr>
          <w:rFonts w:eastAsia="Calibri"/>
          <w:iCs/>
          <w:sz w:val="20"/>
          <w:szCs w:val="20"/>
        </w:rPr>
        <w:t xml:space="preserve"> </w:t>
      </w:r>
    </w:p>
    <w:p w:rsidR="00963466" w:rsidRPr="00963466" w:rsidRDefault="00963466" w:rsidP="00963466">
      <w:pPr>
        <w:ind w:left="709"/>
        <w:jc w:val="both"/>
        <w:rPr>
          <w:rFonts w:eastAsiaTheme="minorEastAsia"/>
          <w:i/>
          <w:sz w:val="20"/>
          <w:szCs w:val="20"/>
        </w:rPr>
      </w:pPr>
      <w:r w:rsidRPr="00963466">
        <w:rPr>
          <w:rFonts w:eastAsia="Calibri"/>
          <w:i/>
          <w:iCs/>
          <w:sz w:val="20"/>
          <w:szCs w:val="20"/>
        </w:rPr>
        <w:t>Тема 5.</w:t>
      </w:r>
      <w:r w:rsidRPr="00963466">
        <w:rPr>
          <w:i/>
          <w:sz w:val="20"/>
          <w:szCs w:val="20"/>
        </w:rPr>
        <w:t xml:space="preserve"> Диагностика и контроль в обучении</w:t>
      </w:r>
    </w:p>
    <w:p w:rsidR="00963466" w:rsidRDefault="00963466" w:rsidP="00963466">
      <w:pPr>
        <w:ind w:left="709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Контрольные вопросы:</w:t>
      </w:r>
    </w:p>
    <w:p w:rsidR="00963466" w:rsidRDefault="00963466" w:rsidP="00963466">
      <w:pPr>
        <w:ind w:left="709"/>
        <w:jc w:val="both"/>
        <w:rPr>
          <w:rFonts w:eastAsiaTheme="minorEastAsia"/>
          <w:sz w:val="20"/>
          <w:szCs w:val="20"/>
        </w:rPr>
      </w:pPr>
      <w:r>
        <w:rPr>
          <w:sz w:val="20"/>
          <w:szCs w:val="20"/>
        </w:rPr>
        <w:t>1. Раскройте понятие "диагностика процесса и результатов обучения".</w:t>
      </w:r>
    </w:p>
    <w:p w:rsidR="00963466" w:rsidRDefault="00963466" w:rsidP="00963466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Охарактеризуйте принципы диагностирования и контролирования в обучении. </w:t>
      </w:r>
    </w:p>
    <w:p w:rsidR="00963466" w:rsidRDefault="00963466" w:rsidP="00963466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Методы диагностики в обучении. </w:t>
      </w:r>
    </w:p>
    <w:p w:rsidR="00963466" w:rsidRDefault="00963466" w:rsidP="00963466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Функции контроля в обучении. </w:t>
      </w:r>
    </w:p>
    <w:p w:rsidR="00963466" w:rsidRDefault="00963466" w:rsidP="00963466">
      <w:pPr>
        <w:ind w:left="709"/>
        <w:jc w:val="both"/>
        <w:rPr>
          <w:bCs/>
          <w:sz w:val="20"/>
          <w:szCs w:val="20"/>
        </w:rPr>
      </w:pPr>
      <w:r>
        <w:rPr>
          <w:sz w:val="20"/>
          <w:szCs w:val="20"/>
        </w:rPr>
        <w:t>5. Оценивание учебной деятельности обучающихся</w:t>
      </w:r>
      <w:r>
        <w:rPr>
          <w:bCs/>
          <w:sz w:val="20"/>
          <w:szCs w:val="20"/>
        </w:rPr>
        <w:t>. Современные подходы к оцениванию образовательных результатов учащихся. Модели оценивания метапредметных образовательных результатов учащихся.</w:t>
      </w:r>
    </w:p>
    <w:p w:rsidR="00963466" w:rsidRPr="00963466" w:rsidRDefault="00963466" w:rsidP="00963466">
      <w:pPr>
        <w:ind w:left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6. Формирующее и суммативное оценивание образовательных результатов учащихся.</w:t>
      </w:r>
    </w:p>
    <w:p w:rsidR="00963466" w:rsidRPr="00963466" w:rsidRDefault="00963466" w:rsidP="00963466">
      <w:pPr>
        <w:ind w:left="709"/>
        <w:jc w:val="both"/>
        <w:rPr>
          <w:rFonts w:eastAsiaTheme="minorEastAsia"/>
          <w:i/>
          <w:sz w:val="20"/>
          <w:szCs w:val="20"/>
        </w:rPr>
      </w:pPr>
      <w:r w:rsidRPr="00963466">
        <w:rPr>
          <w:rFonts w:eastAsia="Calibri"/>
          <w:i/>
          <w:iCs/>
          <w:sz w:val="20"/>
          <w:szCs w:val="20"/>
        </w:rPr>
        <w:t>Тема 6.</w:t>
      </w:r>
      <w:r w:rsidRPr="00963466">
        <w:rPr>
          <w:i/>
          <w:sz w:val="20"/>
          <w:szCs w:val="20"/>
        </w:rPr>
        <w:t xml:space="preserve"> Урок как основная форма обучения</w:t>
      </w:r>
    </w:p>
    <w:p w:rsidR="00963466" w:rsidRDefault="00963466" w:rsidP="00963466">
      <w:pPr>
        <w:ind w:left="709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Контрольные вопросы:</w:t>
      </w:r>
    </w:p>
    <w:p w:rsidR="00963466" w:rsidRDefault="00963466" w:rsidP="00963466">
      <w:pPr>
        <w:ind w:left="709"/>
        <w:jc w:val="both"/>
        <w:rPr>
          <w:rFonts w:eastAsiaTheme="minorEastAsia"/>
          <w:sz w:val="20"/>
          <w:szCs w:val="20"/>
        </w:rPr>
      </w:pPr>
      <w:r>
        <w:rPr>
          <w:sz w:val="20"/>
          <w:szCs w:val="20"/>
        </w:rPr>
        <w:t>1. Понятие "классно-урочная система" обучения. Урок как основная форма обучения: сущность и отличия от других форм обучения. Плюсы и минусы классно-урочной системы обучения.</w:t>
      </w:r>
    </w:p>
    <w:p w:rsidR="00963466" w:rsidRDefault="00963466" w:rsidP="00963466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Дидактические требования к уроку. </w:t>
      </w:r>
    </w:p>
    <w:p w:rsidR="00963466" w:rsidRDefault="00963466" w:rsidP="00963466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Требования к современному уроку в условиях реализации ФГОС ООО. Основные условия и специальные правила организации урока. </w:t>
      </w:r>
    </w:p>
    <w:p w:rsidR="00963466" w:rsidRDefault="00963466" w:rsidP="00963466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Планирование урока - основа научной организации педагогического труда. </w:t>
      </w:r>
    </w:p>
    <w:p w:rsidR="00963466" w:rsidRDefault="00963466" w:rsidP="00963466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5. Анализ и самооценка урока.</w:t>
      </w:r>
    </w:p>
    <w:p w:rsidR="00963466" w:rsidRDefault="00963466" w:rsidP="00963466">
      <w:pPr>
        <w:ind w:left="709" w:right="478"/>
        <w:jc w:val="both"/>
        <w:rPr>
          <w:sz w:val="20"/>
          <w:szCs w:val="20"/>
        </w:rPr>
      </w:pPr>
    </w:p>
    <w:p w:rsidR="00963466" w:rsidRDefault="00963466" w:rsidP="00963466">
      <w:pPr>
        <w:ind w:left="709"/>
        <w:jc w:val="both"/>
        <w:rPr>
          <w:b/>
          <w:sz w:val="20"/>
          <w:szCs w:val="20"/>
        </w:rPr>
      </w:pPr>
      <w:r>
        <w:rPr>
          <w:rFonts w:eastAsia="Calibri"/>
          <w:b/>
          <w:bCs/>
          <w:iCs/>
          <w:sz w:val="20"/>
          <w:szCs w:val="20"/>
        </w:rPr>
        <w:t xml:space="preserve">4.1.4. </w:t>
      </w:r>
      <w:r>
        <w:rPr>
          <w:rFonts w:eastAsia="Calibri"/>
          <w:b/>
          <w:bCs/>
          <w:sz w:val="20"/>
          <w:szCs w:val="20"/>
        </w:rPr>
        <w:t>Тестирование по темам (</w:t>
      </w:r>
      <w:r w:rsidR="00BE31B6">
        <w:rPr>
          <w:rFonts w:eastAsia="Calibri"/>
          <w:b/>
          <w:bCs/>
          <w:sz w:val="20"/>
          <w:szCs w:val="20"/>
        </w:rPr>
        <w:t>2</w:t>
      </w:r>
      <w:r>
        <w:rPr>
          <w:rFonts w:eastAsia="Calibri"/>
          <w:b/>
          <w:bCs/>
          <w:sz w:val="20"/>
          <w:szCs w:val="20"/>
        </w:rPr>
        <w:t xml:space="preserve"> семестр) </w:t>
      </w:r>
      <w:r>
        <w:rPr>
          <w:rFonts w:eastAsia="Calibri"/>
          <w:b/>
          <w:bCs/>
          <w:iCs/>
          <w:sz w:val="20"/>
          <w:szCs w:val="20"/>
        </w:rPr>
        <w:t>«</w:t>
      </w:r>
      <w:r>
        <w:rPr>
          <w:b/>
          <w:sz w:val="20"/>
          <w:szCs w:val="20"/>
        </w:rPr>
        <w:t>Обучение как часть образовательного процесса (учебно-ознакомительная практика)», «Содержание образования как основа базовой культуры личности», «Методы, средства и технологии обучения», «Формы организации обучения».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iCs/>
          <w:sz w:val="20"/>
          <w:szCs w:val="20"/>
        </w:rPr>
      </w:pPr>
      <w:r>
        <w:rPr>
          <w:rFonts w:eastAsia="Calibri"/>
          <w:b/>
          <w:bCs/>
          <w:iCs/>
          <w:sz w:val="20"/>
          <w:szCs w:val="20"/>
        </w:rPr>
        <w:t>Тестирование</w:t>
      </w:r>
      <w:r>
        <w:rPr>
          <w:rFonts w:eastAsia="Calibri"/>
          <w:b/>
          <w:bCs/>
          <w:i/>
          <w:iCs/>
          <w:sz w:val="20"/>
          <w:szCs w:val="20"/>
        </w:rPr>
        <w:t xml:space="preserve"> </w:t>
      </w:r>
      <w:r>
        <w:rPr>
          <w:rFonts w:eastAsia="Calibri"/>
          <w:b/>
          <w:bCs/>
          <w:iCs/>
          <w:sz w:val="20"/>
          <w:szCs w:val="20"/>
        </w:rPr>
        <w:t>по темам (</w:t>
      </w:r>
      <w:r w:rsidR="00BE31B6">
        <w:rPr>
          <w:rFonts w:eastAsia="Calibri"/>
          <w:b/>
          <w:bCs/>
          <w:iCs/>
          <w:sz w:val="20"/>
          <w:szCs w:val="20"/>
        </w:rPr>
        <w:t>3</w:t>
      </w:r>
      <w:r>
        <w:rPr>
          <w:rFonts w:eastAsia="Calibri"/>
          <w:b/>
          <w:bCs/>
          <w:iCs/>
          <w:sz w:val="20"/>
          <w:szCs w:val="20"/>
        </w:rPr>
        <w:t xml:space="preserve"> семестр) «</w:t>
      </w:r>
      <w:r>
        <w:rPr>
          <w:b/>
          <w:sz w:val="20"/>
          <w:szCs w:val="20"/>
        </w:rPr>
        <w:t xml:space="preserve">Диагностика и контроль в обучении», «Урок как основная форма обучения». 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i/>
          <w:iCs/>
          <w:sz w:val="20"/>
          <w:szCs w:val="20"/>
        </w:rPr>
      </w:pPr>
      <w:r>
        <w:rPr>
          <w:rFonts w:eastAsia="Calibri"/>
          <w:b/>
          <w:bCs/>
          <w:i/>
          <w:iCs/>
          <w:sz w:val="20"/>
          <w:szCs w:val="20"/>
        </w:rPr>
        <w:t>4.1.4.1. Порядок проведения и процедура оценивания</w:t>
      </w:r>
    </w:p>
    <w:p w:rsidR="00963466" w:rsidRDefault="00963466" w:rsidP="00963466">
      <w:pPr>
        <w:suppressAutoHyphens/>
        <w:ind w:left="709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  <w:t>Тестирование проходит в письменной форме или с использованием компьютерных средств. Обучающийся получает определённое количество тестовых заданий. На выполнение выделяется фиксированное время в зависимости от количества заданий. Оценка выставляется в зависимости от процента правильно выполненных заданий. Тестирование проводится по вариантам. В каждом варианте – 10 тестовых заданий. За каждый правильный ответ начисляется 1 балл. Итого за тестирование студент может заработать до 10 баллов.</w:t>
      </w:r>
    </w:p>
    <w:p w:rsidR="00963466" w:rsidRDefault="00963466" w:rsidP="00963466">
      <w:pPr>
        <w:suppressAutoHyphens/>
        <w:ind w:left="709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  <w:t>Ниже приведены примерные задания. Полный банк тестовых заданий хранится на кафедре.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i/>
          <w:iCs/>
          <w:sz w:val="20"/>
          <w:szCs w:val="20"/>
        </w:rPr>
      </w:pPr>
      <w:r>
        <w:rPr>
          <w:rFonts w:eastAsia="Calibri"/>
          <w:b/>
          <w:bCs/>
          <w:i/>
          <w:iCs/>
          <w:sz w:val="20"/>
          <w:szCs w:val="20"/>
        </w:rPr>
        <w:t>4.1.4.2. Критерии оценивания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9-10 баллов 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sz w:val="20"/>
          <w:szCs w:val="20"/>
          <w:shd w:val="clear" w:color="auto" w:fill="FFFFFF"/>
        </w:rPr>
      </w:pPr>
      <w:r>
        <w:rPr>
          <w:rFonts w:eastAsia="Calibri"/>
          <w:sz w:val="20"/>
          <w:szCs w:val="20"/>
          <w:shd w:val="clear" w:color="auto" w:fill="FFFFFF"/>
        </w:rPr>
        <w:t>86% правильных ответов и более. 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8-7 баллов 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sz w:val="20"/>
          <w:szCs w:val="20"/>
          <w:shd w:val="clear" w:color="auto" w:fill="FFFFFF"/>
        </w:rPr>
      </w:pPr>
      <w:r>
        <w:rPr>
          <w:rFonts w:eastAsia="Calibri"/>
          <w:sz w:val="20"/>
          <w:szCs w:val="20"/>
          <w:shd w:val="clear" w:color="auto" w:fill="FFFFFF"/>
        </w:rPr>
        <w:t>От 71% до 85 % правильных ответов. 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5-6 баллов 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sz w:val="20"/>
          <w:szCs w:val="20"/>
          <w:shd w:val="clear" w:color="auto" w:fill="FFFFFF"/>
        </w:rPr>
      </w:pPr>
      <w:r>
        <w:rPr>
          <w:rFonts w:eastAsia="Calibri"/>
          <w:sz w:val="20"/>
          <w:szCs w:val="20"/>
          <w:shd w:val="clear" w:color="auto" w:fill="FFFFFF"/>
        </w:rPr>
        <w:t>От 56% до 70% правильных ответов.  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0-4 балла 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sz w:val="20"/>
          <w:szCs w:val="20"/>
          <w:shd w:val="clear" w:color="auto" w:fill="FFFFFF"/>
        </w:rPr>
      </w:pPr>
      <w:r>
        <w:rPr>
          <w:rFonts w:eastAsia="Calibri"/>
          <w:sz w:val="20"/>
          <w:szCs w:val="20"/>
          <w:shd w:val="clear" w:color="auto" w:fill="FFFFFF"/>
        </w:rPr>
        <w:t>55% правильных ответов и менее.  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i/>
          <w:iCs/>
          <w:sz w:val="20"/>
          <w:szCs w:val="20"/>
        </w:rPr>
      </w:pPr>
      <w:r>
        <w:rPr>
          <w:rFonts w:eastAsia="Calibri"/>
          <w:b/>
          <w:bCs/>
          <w:i/>
          <w:iCs/>
          <w:sz w:val="20"/>
          <w:szCs w:val="20"/>
        </w:rPr>
        <w:t xml:space="preserve">4.1.4.3. Содержание оценочного средства </w:t>
      </w:r>
    </w:p>
    <w:p w:rsidR="00BD490E" w:rsidRDefault="00BD490E" w:rsidP="00963466">
      <w:pPr>
        <w:ind w:left="709"/>
        <w:jc w:val="both"/>
        <w:rPr>
          <w:rFonts w:eastAsia="Calibri"/>
          <w:b/>
          <w:i/>
          <w:iCs/>
          <w:sz w:val="20"/>
          <w:szCs w:val="20"/>
        </w:rPr>
      </w:pPr>
    </w:p>
    <w:p w:rsidR="00963466" w:rsidRPr="00BE31B6" w:rsidRDefault="00BE31B6" w:rsidP="00963466">
      <w:pPr>
        <w:ind w:left="709"/>
        <w:jc w:val="both"/>
        <w:rPr>
          <w:rFonts w:eastAsia="Calibri"/>
          <w:b/>
          <w:i/>
          <w:iCs/>
          <w:sz w:val="20"/>
          <w:szCs w:val="20"/>
        </w:rPr>
      </w:pPr>
      <w:r w:rsidRPr="00BE31B6">
        <w:rPr>
          <w:rFonts w:eastAsia="Calibri"/>
          <w:b/>
          <w:i/>
          <w:iCs/>
          <w:sz w:val="20"/>
          <w:szCs w:val="20"/>
        </w:rPr>
        <w:t>2</w:t>
      </w:r>
      <w:r w:rsidR="00963466" w:rsidRPr="00BE31B6">
        <w:rPr>
          <w:rFonts w:eastAsia="Calibri"/>
          <w:b/>
          <w:i/>
          <w:iCs/>
          <w:sz w:val="20"/>
          <w:szCs w:val="20"/>
        </w:rPr>
        <w:t xml:space="preserve"> семестр</w:t>
      </w:r>
    </w:p>
    <w:p w:rsidR="00963466" w:rsidRDefault="00963466" w:rsidP="00963466">
      <w:pPr>
        <w:ind w:left="709"/>
        <w:jc w:val="both"/>
        <w:rPr>
          <w:rFonts w:eastAsia="Calibri"/>
          <w:i/>
          <w:iCs/>
          <w:sz w:val="20"/>
          <w:szCs w:val="20"/>
        </w:rPr>
      </w:pPr>
      <w:r>
        <w:rPr>
          <w:rFonts w:eastAsia="Calibri"/>
          <w:i/>
          <w:iCs/>
          <w:sz w:val="20"/>
          <w:szCs w:val="20"/>
        </w:rPr>
        <w:t>Формулировка задания</w:t>
      </w:r>
    </w:p>
    <w:p w:rsidR="00BD490E" w:rsidRDefault="00BD490E" w:rsidP="00963466">
      <w:pPr>
        <w:shd w:val="clear" w:color="auto" w:fill="FFFFFF"/>
        <w:ind w:left="709"/>
        <w:outlineLvl w:val="1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ind w:left="709"/>
        <w:outlineLvl w:val="1"/>
        <w:rPr>
          <w:rFonts w:eastAsiaTheme="minorEastAsia"/>
          <w:b/>
          <w:bCs/>
          <w:kern w:val="36"/>
          <w:sz w:val="20"/>
          <w:szCs w:val="20"/>
        </w:rPr>
      </w:pPr>
      <w:r>
        <w:rPr>
          <w:sz w:val="20"/>
          <w:szCs w:val="20"/>
        </w:rPr>
        <w:t xml:space="preserve">1. </w:t>
      </w:r>
      <w:r>
        <w:rPr>
          <w:bCs/>
          <w:sz w:val="20"/>
          <w:szCs w:val="20"/>
        </w:rPr>
        <w:t>Принципы обучения - это</w:t>
      </w: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sz w:val="20"/>
          <w:szCs w:val="20"/>
        </w:rPr>
        <w:t>А) приемы работы по организации процесса обучения.</w:t>
      </w: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sz w:val="20"/>
          <w:szCs w:val="20"/>
        </w:rPr>
        <w:t>Б) тезисы теории и практики обучения и образования, отражающие ключевые моменты в раскрытии процессов, явлений, событий.</w:t>
      </w: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spacing w:val="-20"/>
          <w:sz w:val="20"/>
          <w:szCs w:val="20"/>
        </w:rPr>
        <w:t xml:space="preserve">В) </w:t>
      </w:r>
      <w:r>
        <w:rPr>
          <w:sz w:val="20"/>
          <w:szCs w:val="20"/>
        </w:rPr>
        <w:t>основные положения теории обучения</w:t>
      </w: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sz w:val="20"/>
          <w:szCs w:val="20"/>
        </w:rPr>
        <w:t>Г) средства народной педагогики и современного педагогического процесса.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2. Кто и з педагогов понимал дидактику как "всеобщее искусство всех учить всему" ...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Я.А. Коменский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П.Ф. Каптерев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К.Д. Ушинский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А. Дистервег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bCs/>
          <w:sz w:val="20"/>
          <w:szCs w:val="20"/>
          <w:shd w:val="clear" w:color="auto" w:fill="FFFFFF"/>
        </w:rPr>
      </w:pPr>
      <w:r>
        <w:rPr>
          <w:sz w:val="20"/>
          <w:szCs w:val="20"/>
        </w:rPr>
        <w:t xml:space="preserve">3. </w:t>
      </w:r>
      <w:r>
        <w:rPr>
          <w:bCs/>
          <w:sz w:val="20"/>
          <w:szCs w:val="20"/>
          <w:shd w:val="clear" w:color="auto" w:fill="FFFFFF"/>
        </w:rPr>
        <w:t>Включение в содержание образования деятельностных компонентов — целеполагания, планирования, образовательных технологий, а также видов деятельности учащихся — исследований, дискуссий, конструирования и т. п. является отражением: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А) Принципа структурного единства содержания образования на различных уровнях общности и на межпредметном уровне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Б) Принципа единства содержательной и процессуально-деятельностной сторон обучения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В) Принципа доступности и природосообразности содержания образования.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  <w:shd w:val="clear" w:color="auto" w:fill="FFFFFF"/>
        </w:rPr>
        <w:lastRenderedPageBreak/>
        <w:t>Г) Принципа учета социальных условий и потребностей общества.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4. Обучение должно носить _____________ характер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творческий, личностный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циклопоточный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индивидуальный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полисубъектный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5. Способ взаимосвязанной деятельности учителя и ученика, направленной на решение учебно-воспитательных задач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средство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>Б) метод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принцип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>Г) урок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>6.Задачи обучения: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A) воспитательные, образовательные и развивающие.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Б) коррекционные, организационные и общедидактические.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B) организационно-методические и гносеолого-смысловые.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Г) внутренние и внешние.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>7.Образование – это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A) результат процесса воспитания.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Б) результат процессов социализации и адаптации.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B) механизм социокультурной среды по приобщению к общечеловеческим ценностям.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Г) результат получения системы знаний, умений, навыков и рациональных способов умственных действий.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>8. Принципы обучения впервые сформулировал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А) Песталоцци И.Г.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Б) Коменский Я.А.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В) Монтень М.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Г) Ушинский К.Д.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9. К основным звеньям процесса усвоения знаний НЕ относится: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восприятие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понимание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закрепление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мышление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10. Принцип обучения на высоком уровне трудности относится к …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объяснительно-иллюстративному обучению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догматическому обучению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проблемному обучению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развивающему обучению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>11. Дидактика - это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А) наука об обучении и образовании, их целях, содержании, методах, средствах, организации, достигаемых результатах.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Б) искусство, «детоводческое мастерство».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В) упорядоченная деятельность педагога по реализации цели обучения.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Г) система приобретенных в процессе обучения ЗУН и способов мышления.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>12. Преподавание и учение - это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А) категории обучения.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Б) методы обучения.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В) формы обучения.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Г) средства обучения.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13) Характер познавательной деятельности учащихся зависит от …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вида обучения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содержания образования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метода обучения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Г) цели обучения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14) Наглядность, систематичность, научность процесса обучения относится к ...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методам обучения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закономерностям обучения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принципам обучения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>Г) формам обучения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15) Принципы процесса обучения определяются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целями обучения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содержанием образования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>В) закономерностями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>Г) средствами обучения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16) Выбор учителем методов обучения зависит от ...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особенностей классно-урочной системы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потребностей учащихся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целей обучения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специфики предмета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>17. Педагогические технологии подразделяются на: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А) общепредметные, предметные и модульные.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Б) общепредметные, предметные, модульные и частнометодические.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В) общепредметные и предметные.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Г) предметные и модульные.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278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>18. Средства обучения могут быть:</w:t>
      </w:r>
    </w:p>
    <w:p w:rsidR="00963466" w:rsidRDefault="00963466" w:rsidP="00963466">
      <w:pPr>
        <w:shd w:val="clear" w:color="auto" w:fill="FFFFFF"/>
        <w:spacing w:line="278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А) материальные (технические, информационные...), идеальные</w:t>
      </w:r>
    </w:p>
    <w:p w:rsidR="00963466" w:rsidRDefault="00963466" w:rsidP="00963466">
      <w:pPr>
        <w:shd w:val="clear" w:color="auto" w:fill="FFFFFF"/>
        <w:spacing w:line="278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Б) идеальные и реальные.</w:t>
      </w:r>
    </w:p>
    <w:p w:rsidR="00963466" w:rsidRDefault="00963466" w:rsidP="00963466">
      <w:pPr>
        <w:shd w:val="clear" w:color="auto" w:fill="FFFFFF"/>
        <w:spacing w:line="278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В) материальные и идеологические.</w:t>
      </w:r>
    </w:p>
    <w:p w:rsidR="00963466" w:rsidRDefault="00963466" w:rsidP="00963466">
      <w:pPr>
        <w:shd w:val="clear" w:color="auto" w:fill="FFFFFF"/>
        <w:spacing w:line="278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Г) технические и эстетические.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278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>19. Педагогическая технология – это</w:t>
      </w:r>
    </w:p>
    <w:p w:rsidR="00963466" w:rsidRDefault="00963466" w:rsidP="00963466">
      <w:pPr>
        <w:shd w:val="clear" w:color="auto" w:fill="FFFFFF"/>
        <w:spacing w:line="278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А) набор операций по конструированию, формированию и контроля знаний, умений, навыков и отношений в соответствии с поставленными целями.</w:t>
      </w:r>
    </w:p>
    <w:p w:rsidR="00963466" w:rsidRDefault="00963466" w:rsidP="00963466">
      <w:pPr>
        <w:shd w:val="clear" w:color="auto" w:fill="FFFFFF"/>
        <w:spacing w:line="278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Б) инструментарий достижения цели обучения.</w:t>
      </w:r>
    </w:p>
    <w:p w:rsidR="00963466" w:rsidRDefault="00963466" w:rsidP="00963466">
      <w:pPr>
        <w:shd w:val="clear" w:color="auto" w:fill="FFFFFF"/>
        <w:spacing w:line="278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В) совокупность положений, раскрывающих содержание какой-либо теории, концепции или категории в системе науки.</w:t>
      </w:r>
    </w:p>
    <w:p w:rsidR="00963466" w:rsidRDefault="00963466" w:rsidP="00963466">
      <w:pPr>
        <w:shd w:val="clear" w:color="auto" w:fill="FFFFFF"/>
        <w:spacing w:line="278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Г) устойчивость результатов, полученных при повторном контроле, а также близких результатов при его проведении разными преподавателями.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278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>20. Методы обучения - это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А) монологическая форма изложения, призвана ретранслировать систему социального опыта.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Б) способы совместной деятельности учителя и учащихся, направленные на решения задач обучения.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В) средство самообучения и взаимообучения.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Г) пути познания объективной реальности в условиях многоаспектного рассмотрения гносеологических механизмов и познавательной активности учащихся.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>21. Педагогические технологии по ведущему фактору развития подразделяются на:</w:t>
      </w:r>
    </w:p>
    <w:p w:rsidR="00963466" w:rsidRDefault="00963466" w:rsidP="00963466">
      <w:pPr>
        <w:shd w:val="clear" w:color="auto" w:fill="FFFFFF"/>
        <w:spacing w:line="300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A) биогенные и социогенные.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Б) биогенные, социогенные, психогенные.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>B) суггестивные, нейролингвистические.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>Г) светские и религиозные.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22) Противоречие между выдвигаемыми ходом обучения познавательными и практическими задачами и наличным уровнем знаний, умений и навыков учащихся, их умственного развития и отношений является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движущей силой процесса обучения;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педагогической проблемой;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сущностью процесса обучения;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условием развития познавательной активности учащихся.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23) Планомерное руководство обучающим учебной деятельностью ученика (учащихся) - это: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обучение;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воспитание;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преподавание;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формирование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300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>24. Функции обучения и задачи обучения можно подразделить на: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A) внутренние и внешние.</w:t>
      </w:r>
    </w:p>
    <w:p w:rsidR="00963466" w:rsidRDefault="00963466" w:rsidP="00963466">
      <w:pPr>
        <w:shd w:val="clear" w:color="auto" w:fill="FFFFFF"/>
        <w:spacing w:line="300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Б) коррекционные, организационные и общедидактические.</w:t>
      </w:r>
    </w:p>
    <w:p w:rsidR="00963466" w:rsidRDefault="00963466" w:rsidP="00963466">
      <w:pPr>
        <w:shd w:val="clear" w:color="auto" w:fill="FFFFFF"/>
        <w:spacing w:line="300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B) организационно-методические и гносеолого-смысловые.</w:t>
      </w:r>
    </w:p>
    <w:p w:rsidR="00963466" w:rsidRDefault="00963466" w:rsidP="00963466">
      <w:pPr>
        <w:shd w:val="clear" w:color="auto" w:fill="FFFFFF"/>
        <w:spacing w:line="300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Г) воспитательные, образовательные и развивающие.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300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>25. Процесс, в ходе которого готовые знания преподносятся учащимся, с последующим</w:t>
      </w:r>
      <w:r>
        <w:rPr>
          <w:bCs/>
          <w:sz w:val="20"/>
          <w:szCs w:val="20"/>
        </w:rPr>
        <w:br/>
        <w:t>процессом закрепления, обобщения, систематизации и контроля.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А) суггестивное обучение.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Б) проблемное обучение.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В) репродуктивное обучение.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Г) уровневое обучение.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300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>26. Педагогический процесс раскрывает особенности учения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A. линейчато.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Б. концентрами.</w:t>
      </w:r>
    </w:p>
    <w:p w:rsidR="00963466" w:rsidRDefault="00963466" w:rsidP="00963466">
      <w:pPr>
        <w:shd w:val="clear" w:color="auto" w:fill="FFFFFF"/>
        <w:spacing w:line="300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B. ступенчато.</w:t>
      </w:r>
    </w:p>
    <w:p w:rsidR="00963466" w:rsidRDefault="00963466" w:rsidP="00963466">
      <w:pPr>
        <w:shd w:val="clear" w:color="auto" w:fill="FFFFFF"/>
        <w:spacing w:line="300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Г. системно.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>27. Систему принципов развивающего обучения впервые предложил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A) Выготский Л.С.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</w:t>
      </w:r>
      <w:r>
        <w:rPr>
          <w:spacing w:val="-20"/>
          <w:sz w:val="20"/>
          <w:szCs w:val="20"/>
        </w:rPr>
        <w:t xml:space="preserve">Занков Л.С.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>B) Якиманская И.С.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pacing w:val="-20"/>
          <w:sz w:val="20"/>
          <w:szCs w:val="20"/>
        </w:rPr>
        <w:t xml:space="preserve">Г) </w:t>
      </w:r>
      <w:r>
        <w:rPr>
          <w:sz w:val="20"/>
          <w:szCs w:val="20"/>
        </w:rPr>
        <w:t>Иванов И.П.</w:t>
      </w:r>
    </w:p>
    <w:p w:rsidR="00963466" w:rsidRDefault="00963466" w:rsidP="00963466">
      <w:pPr>
        <w:ind w:left="709"/>
        <w:rPr>
          <w:spacing w:val="-20"/>
          <w:sz w:val="20"/>
          <w:szCs w:val="20"/>
        </w:rPr>
      </w:pPr>
    </w:p>
    <w:p w:rsidR="00963466" w:rsidRDefault="00963466" w:rsidP="00963466">
      <w:pPr>
        <w:ind w:left="709"/>
        <w:rPr>
          <w:spacing w:val="-20"/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28) К дидактическим принципам НЕ относится принцип ...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гуманности обучения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наглядности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систематичности и последовательности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взаимосвязь теории и практики обучения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29) Двусторонний характер обучения проявляется в единстве ...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преподавания и учения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развития и воспитания учащихся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школьной и внешкольной деятельности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совместных усилий семьи и школы по формированию у учащихся мотивов учения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 xml:space="preserve">30. Какое понятие НЕ является понятием теории обучения? 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A. знания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Б. умения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  <w:lang w:val="en-US"/>
        </w:rPr>
        <w:t>B</w:t>
      </w:r>
      <w:r>
        <w:rPr>
          <w:sz w:val="20"/>
          <w:szCs w:val="20"/>
        </w:rPr>
        <w:t>. навыки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Г. воспитанность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Ответы:</w:t>
      </w:r>
    </w:p>
    <w:p w:rsidR="00963466" w:rsidRDefault="00963466" w:rsidP="00963466">
      <w:pPr>
        <w:ind w:left="709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1-В, 2-А, 3-В, 4-А, 5-Б, 6-А, 7-Г, 8-Б, 9-Г, 10-Г, 11-А, 12-А, 13-В, 14-В, 15-В, 16-Г, 17-А, 18-А, 19-А, 20-Б, 21-Б, 22-А, 23-В, 24-Г, 25-В, 26-Г, 27-Б, 28-А, 29-А, 30-Г.</w:t>
      </w:r>
    </w:p>
    <w:p w:rsidR="00963466" w:rsidRDefault="00963466" w:rsidP="00963466">
      <w:pPr>
        <w:ind w:left="709"/>
        <w:jc w:val="both"/>
        <w:rPr>
          <w:rFonts w:eastAsia="Calibri"/>
          <w:sz w:val="20"/>
          <w:szCs w:val="20"/>
        </w:rPr>
      </w:pPr>
    </w:p>
    <w:p w:rsidR="00963466" w:rsidRPr="00BE31B6" w:rsidRDefault="00BE31B6" w:rsidP="00963466">
      <w:pPr>
        <w:ind w:left="709"/>
        <w:jc w:val="both"/>
        <w:rPr>
          <w:rFonts w:eastAsia="Calibri"/>
          <w:b/>
          <w:i/>
          <w:sz w:val="20"/>
          <w:szCs w:val="20"/>
        </w:rPr>
      </w:pPr>
      <w:r w:rsidRPr="00BE31B6">
        <w:rPr>
          <w:rFonts w:eastAsia="Calibri"/>
          <w:b/>
          <w:i/>
          <w:sz w:val="20"/>
          <w:szCs w:val="20"/>
        </w:rPr>
        <w:t xml:space="preserve">3 </w:t>
      </w:r>
      <w:r w:rsidR="00963466" w:rsidRPr="00BE31B6">
        <w:rPr>
          <w:rFonts w:eastAsia="Calibri"/>
          <w:b/>
          <w:i/>
          <w:sz w:val="20"/>
          <w:szCs w:val="20"/>
        </w:rPr>
        <w:t>семестр</w:t>
      </w:r>
    </w:p>
    <w:p w:rsidR="00963466" w:rsidRDefault="00963466" w:rsidP="00963466">
      <w:pPr>
        <w:ind w:left="709"/>
        <w:jc w:val="both"/>
        <w:rPr>
          <w:rFonts w:eastAsia="Calibri"/>
          <w:i/>
          <w:sz w:val="20"/>
          <w:szCs w:val="20"/>
        </w:rPr>
      </w:pPr>
      <w:r>
        <w:rPr>
          <w:rFonts w:eastAsia="Calibri"/>
          <w:i/>
          <w:sz w:val="20"/>
          <w:szCs w:val="20"/>
        </w:rPr>
        <w:t>Формулировка задания</w:t>
      </w:r>
    </w:p>
    <w:p w:rsidR="00BD490E" w:rsidRDefault="00BD490E" w:rsidP="00963466">
      <w:pPr>
        <w:ind w:left="709"/>
        <w:jc w:val="both"/>
        <w:rPr>
          <w:rFonts w:eastAsia="Calibri"/>
          <w:i/>
          <w:sz w:val="20"/>
          <w:szCs w:val="20"/>
        </w:rPr>
      </w:pPr>
    </w:p>
    <w:p w:rsidR="00963466" w:rsidRDefault="00963466" w:rsidP="00963466">
      <w:pPr>
        <w:ind w:left="709"/>
        <w:rPr>
          <w:rFonts w:eastAsiaTheme="minorEastAsia"/>
          <w:sz w:val="20"/>
          <w:szCs w:val="20"/>
        </w:rPr>
      </w:pPr>
      <w:r>
        <w:rPr>
          <w:sz w:val="20"/>
          <w:szCs w:val="20"/>
        </w:rPr>
        <w:t xml:space="preserve">1. К основным звеньям процесса усвоения знаний НЕ относится: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восприятие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понимание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закрепление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Г) мышление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2. Принцип обучения на высоком уровне трудности относится к: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объяснительно-иллюстративному обучению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догматическому обучению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проблемному обучению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развивающему обучению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>3. Нестандартный урок отличается от стандартного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A) продолжительностью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Б) формой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B) целью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Г) разработанной моделью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4. Выбор учителем методов обучения зависит от: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особенностей классно-урочной системы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потребностей учащихся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целей обучения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специфики предмета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>5. Продуктивность учебной деятельности учащихся обеспечивается: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активностью учащихся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активностью учителя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методами обучения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средствами обучения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6. Педагогическая технология - это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A) форма психической активности личности, направленная на познание и преобразование мира и самого человека.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совокупность средств и методов воспроизведения теоретически обоснованных процессов обучения и воспитания, позволяющих успешно реализовывать поставленные цели.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>B) активное взаимодействие с окружающей действительностью, в ходе которого живое существо выступает как субъект, целенаправленно воздействующий на объект и удовлетворяющий таким образом свои потребности.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</w:t>
      </w:r>
      <w:r>
        <w:rPr>
          <w:sz w:val="20"/>
          <w:szCs w:val="20"/>
          <w:shd w:val="clear" w:color="auto" w:fill="FFFFFF"/>
        </w:rPr>
        <w:t>подготовка учащихся к активному восприятию путем постановки познавательных задач, ориентирующих школьников одновременно на репродуктивную и поисковую деятельность.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7. Обучение должно носить ... характер.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творческий, личностный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циклопоточный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индивидуальный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полисубъектный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8. ____________ обучение - это вид обучения, в основе которого лежит алгоритм в его первоначальном смысле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A) программное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программированное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B) компьютерное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модульное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bCs/>
          <w:sz w:val="20"/>
          <w:szCs w:val="20"/>
        </w:rPr>
        <w:t>9. К учреждениям среднего образования не относят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A) вечерняя сменная школа.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Б) лицей.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B) гимназия.</w:t>
      </w:r>
    </w:p>
    <w:p w:rsidR="00963466" w:rsidRDefault="00963466" w:rsidP="00963466">
      <w:pPr>
        <w:shd w:val="clear" w:color="auto" w:fill="FFFFFF"/>
        <w:spacing w:line="274" w:lineRule="atLeast"/>
        <w:ind w:left="709"/>
        <w:rPr>
          <w:sz w:val="20"/>
          <w:szCs w:val="20"/>
        </w:rPr>
      </w:pPr>
      <w:r>
        <w:rPr>
          <w:sz w:val="20"/>
          <w:szCs w:val="20"/>
        </w:rPr>
        <w:t>Г) вуз.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10. К дидактическим принципам НЕ относится принцип ...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гуманности обучения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наглядности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систематичности и последовательности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взаимосвязь теории и практики обучения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11. Двусторонний характер обучения проявляется в единстве ...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преподавания и учения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развития и воспитания учащихся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школьной и внешкольной деятельности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совместных усилий семьи и школы по формированию у учащихся мотивов учения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12. В структуру процесса обучения НЕ входит ...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определение уровня мышления учащихся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определение целей и задач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планирование (отбор содержания, методов, приёмов, средств и форм)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анализ и оценка результатов обучения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13. Укажите верную цепочку этапов познания окружающей действительности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живое созерцание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практика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абстрактное мышление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опыт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14. Учет индивидуальных уровней развития и творческих способностей обучаемых обеспечивает реализацию принципа: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обучения на высоком уровне трудности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доступности обучения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сознательности, активности и самостоятельности в обучении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научности обучения и связи его с практикой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15. Базовая (инвариантная) составляющая содержания образования: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способствует индивидуализации процесса обучения с учетом личностных особенностей, интересов и склонностей учащихся;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обеспечивает приобщение школьников к общекультурным и национально значимым ценностям;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обеспечивает дифференцированное обучение и изучение предметов в малых группах;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обеспечивает подготовку учащихся к поступлению в высшие учебные заведения.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>16. Способ взаимосвязанной деятельности учителя и ученика, направленной на решение учебно-воспитательных задач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>А) средство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>Б) форма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принцип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метод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bCs/>
          <w:sz w:val="20"/>
          <w:szCs w:val="20"/>
        </w:rPr>
        <w:t>17. Процессы преподавания и учения должна быть</w:t>
      </w: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sz w:val="20"/>
          <w:szCs w:val="20"/>
        </w:rPr>
        <w:t>А) взаимосвязаны.</w:t>
      </w: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sz w:val="20"/>
          <w:szCs w:val="20"/>
        </w:rPr>
        <w:t>Б) взаимоисключены.</w:t>
      </w: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sz w:val="20"/>
          <w:szCs w:val="20"/>
        </w:rPr>
        <w:t>В) дискретно поострены.</w:t>
      </w: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sz w:val="20"/>
          <w:szCs w:val="20"/>
        </w:rPr>
        <w:t>Г) непрерывны и полиморфны.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bCs/>
          <w:sz w:val="20"/>
          <w:szCs w:val="20"/>
        </w:rPr>
        <w:t>18. Обучение в системе образования может быть</w:t>
      </w: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sz w:val="20"/>
          <w:szCs w:val="20"/>
        </w:rPr>
        <w:t>A. среднее, среднее профессиональное, высшее профессиональное.</w:t>
      </w:r>
      <w:r>
        <w:rPr>
          <w:sz w:val="20"/>
          <w:szCs w:val="20"/>
        </w:rPr>
        <w:br/>
        <w:t>Б. очное дневное, очное вечернее, заочное.</w:t>
      </w: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sz w:val="20"/>
          <w:szCs w:val="20"/>
        </w:rPr>
        <w:t>B. самообучение и взаимообучение.</w:t>
      </w: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sz w:val="20"/>
          <w:szCs w:val="20"/>
        </w:rPr>
        <w:t>Г. государственное и дополнительное.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19. Характер познавательной деятельности учащихся зависит от: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вида обучения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содержания образования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метода обучения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цели обучения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bCs/>
          <w:sz w:val="20"/>
          <w:szCs w:val="20"/>
        </w:rPr>
        <w:t>20. К урокам не относятся</w:t>
      </w: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sz w:val="20"/>
          <w:szCs w:val="20"/>
        </w:rPr>
        <w:t>А) практикумы</w:t>
      </w: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лабораторные работы </w:t>
      </w: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sz w:val="20"/>
          <w:szCs w:val="20"/>
        </w:rPr>
        <w:t>В) домашняя работа</w:t>
      </w:r>
      <w:r>
        <w:rPr>
          <w:sz w:val="20"/>
          <w:szCs w:val="20"/>
          <w:u w:val="single"/>
        </w:rPr>
        <w:t xml:space="preserve"> </w:t>
      </w:r>
    </w:p>
    <w:p w:rsidR="00963466" w:rsidRDefault="00963466" w:rsidP="00963466">
      <w:pPr>
        <w:shd w:val="clear" w:color="auto" w:fill="FFFFFF"/>
        <w:ind w:left="709"/>
        <w:rPr>
          <w:sz w:val="20"/>
          <w:szCs w:val="20"/>
        </w:rPr>
      </w:pPr>
      <w:r>
        <w:rPr>
          <w:sz w:val="20"/>
          <w:szCs w:val="20"/>
        </w:rPr>
        <w:t>Г) самостоятельная работа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21. Дифференциация обучения, определяющая оптимальный режим работы учащихся с учетом их индивидуальных особенностей, называется ...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внутренней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внешней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разноуровневой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профильной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22. Учет в процессе обучения индивидуальных особенностей учащихся - это ...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индивидуализация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оптимизация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В) интеграция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>Г) консолидация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bCs/>
          <w:sz w:val="20"/>
          <w:szCs w:val="20"/>
          <w:shd w:val="clear" w:color="auto" w:fill="FFFFFF"/>
        </w:rPr>
      </w:pPr>
      <w:r>
        <w:rPr>
          <w:bCs/>
          <w:sz w:val="20"/>
          <w:szCs w:val="20"/>
          <w:shd w:val="clear" w:color="auto" w:fill="FFFFFF"/>
        </w:rPr>
        <w:t>23. В классификации методов обучения словесные, наглядные и практические методы выделяют по:</w:t>
      </w:r>
    </w:p>
    <w:p w:rsidR="00963466" w:rsidRDefault="00963466" w:rsidP="00963466">
      <w:pPr>
        <w:ind w:left="709"/>
        <w:rPr>
          <w:sz w:val="20"/>
          <w:szCs w:val="20"/>
          <w:u w:val="single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А) ведущему источнику знаний.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Б) характеру умственной деятельности учащихся.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В) ведущей дидактической цели.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  <w:shd w:val="clear" w:color="auto" w:fill="FFFFFF"/>
        </w:rPr>
        <w:t>Г) логике рассуждений.</w:t>
      </w:r>
      <w:r>
        <w:rPr>
          <w:sz w:val="20"/>
          <w:szCs w:val="20"/>
        </w:rPr>
        <w:t xml:space="preserve">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24. Школа, опирающаяся на педагогическую концепцию одного педагога или коллектива учителей, называется ...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А) авторской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профильной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развивающей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профессиональной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bCs/>
          <w:sz w:val="20"/>
          <w:szCs w:val="20"/>
          <w:shd w:val="clear" w:color="auto" w:fill="FFFFFF"/>
        </w:rPr>
      </w:pPr>
      <w:r>
        <w:rPr>
          <w:bCs/>
          <w:sz w:val="20"/>
          <w:szCs w:val="20"/>
          <w:shd w:val="clear" w:color="auto" w:fill="FFFFFF"/>
        </w:rPr>
        <w:t>25. Источник учебной информации, раскрывающий в доступной для учащихся форме предусмотренное образовательными стандартами содержание – это:</w:t>
      </w:r>
    </w:p>
    <w:p w:rsidR="00963466" w:rsidRDefault="00963466" w:rsidP="00963466">
      <w:pPr>
        <w:ind w:left="709"/>
        <w:rPr>
          <w:sz w:val="20"/>
          <w:szCs w:val="20"/>
          <w:u w:val="single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А) Учебный план.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Б) Учебник.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В) Учебная программа.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Г) Рабочая тетрадь.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bCs/>
          <w:sz w:val="20"/>
          <w:szCs w:val="20"/>
          <w:shd w:val="clear" w:color="auto" w:fill="FFFFFF"/>
        </w:rPr>
      </w:pPr>
      <w:r>
        <w:rPr>
          <w:bCs/>
          <w:sz w:val="20"/>
          <w:szCs w:val="20"/>
          <w:shd w:val="clear" w:color="auto" w:fill="FFFFFF"/>
        </w:rPr>
        <w:t>26. Какой способ не является средством создания проблемной ситуации на уроке?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А) диктант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Б) эвристическая беседа</w:t>
      </w:r>
    </w:p>
    <w:p w:rsidR="00963466" w:rsidRDefault="00963466" w:rsidP="00963466">
      <w:pPr>
        <w:ind w:left="709"/>
        <w:rPr>
          <w:b/>
          <w:bCs/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В) лабораторная работа</w:t>
      </w:r>
    </w:p>
    <w:p w:rsidR="00963466" w:rsidRDefault="00963466" w:rsidP="00963466">
      <w:pPr>
        <w:ind w:left="709"/>
        <w:rPr>
          <w:bCs/>
          <w:sz w:val="20"/>
          <w:szCs w:val="20"/>
          <w:shd w:val="clear" w:color="auto" w:fill="FFFFFF"/>
        </w:rPr>
      </w:pPr>
      <w:r>
        <w:rPr>
          <w:bCs/>
          <w:sz w:val="20"/>
          <w:szCs w:val="20"/>
          <w:shd w:val="clear" w:color="auto" w:fill="FFFFFF"/>
        </w:rPr>
        <w:t>Г) «мозговой штурм»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27) Эталонный уровень образования, необходимый для данного общества в определенный исторический отрезок времени, - это ...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>А) школьная программа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Б) образовательный ценз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В) учебный план 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</w:rPr>
        <w:t xml:space="preserve">Г) образовательный стандарт 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bCs/>
          <w:sz w:val="20"/>
          <w:szCs w:val="20"/>
          <w:shd w:val="clear" w:color="auto" w:fill="FFFFFF"/>
        </w:rPr>
      </w:pPr>
      <w:r>
        <w:rPr>
          <w:bCs/>
          <w:sz w:val="20"/>
          <w:szCs w:val="20"/>
          <w:shd w:val="clear" w:color="auto" w:fill="FFFFFF"/>
        </w:rPr>
        <w:t>28. Нормативной базой для создания общеобразовательными учреждениями Российской Федерации рабочих учебных планов с учетом специфики и условий их функционирования является: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А) Закон «Об образовании».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Б) Национальная доктрина образования в РФ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В) Базисный учебный план.</w:t>
      </w:r>
    </w:p>
    <w:p w:rsidR="00963466" w:rsidRDefault="00963466" w:rsidP="00963466">
      <w:pPr>
        <w:ind w:left="709"/>
        <w:rPr>
          <w:sz w:val="20"/>
          <w:szCs w:val="20"/>
        </w:rPr>
      </w:pPr>
      <w:r>
        <w:rPr>
          <w:sz w:val="20"/>
          <w:szCs w:val="20"/>
          <w:shd w:val="clear" w:color="auto" w:fill="FFFFFF"/>
        </w:rPr>
        <w:t>Г) Государственный образовательный стандарт.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rPr>
          <w:bCs/>
          <w:sz w:val="20"/>
          <w:szCs w:val="20"/>
          <w:shd w:val="clear" w:color="auto" w:fill="FFFFFF"/>
        </w:rPr>
      </w:pPr>
      <w:r>
        <w:rPr>
          <w:bCs/>
          <w:sz w:val="20"/>
          <w:szCs w:val="20"/>
          <w:shd w:val="clear" w:color="auto" w:fill="FFFFFF"/>
        </w:rPr>
        <w:t>29. Основой объективной оценки уровня образования и квалификации выпускников образовательного учреждения является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А) Образовательная программа.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Б) Учебный план.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В) Государственный образовательный стандарт.</w:t>
      </w:r>
    </w:p>
    <w:p w:rsidR="00963466" w:rsidRDefault="00963466" w:rsidP="00963466">
      <w:pPr>
        <w:ind w:left="709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Г) Закон «Об образовании».</w:t>
      </w:r>
    </w:p>
    <w:p w:rsidR="00963466" w:rsidRDefault="00963466" w:rsidP="00963466">
      <w:pPr>
        <w:ind w:left="709"/>
        <w:rPr>
          <w:sz w:val="20"/>
          <w:szCs w:val="20"/>
        </w:rPr>
      </w:pPr>
    </w:p>
    <w:p w:rsidR="00963466" w:rsidRDefault="00963466" w:rsidP="00963466">
      <w:pPr>
        <w:ind w:left="709"/>
        <w:jc w:val="both"/>
        <w:rPr>
          <w:bCs/>
          <w:sz w:val="20"/>
          <w:szCs w:val="20"/>
          <w:shd w:val="clear" w:color="auto" w:fill="FFFFFF"/>
        </w:rPr>
      </w:pPr>
      <w:r>
        <w:rPr>
          <w:bCs/>
          <w:sz w:val="20"/>
          <w:szCs w:val="20"/>
          <w:shd w:val="clear" w:color="auto" w:fill="FFFFFF"/>
        </w:rPr>
        <w:t>30. Отрасль педагогической науки, изучающая процесс обновления педагогической деятельности:</w:t>
      </w:r>
    </w:p>
    <w:p w:rsidR="00963466" w:rsidRDefault="00963466" w:rsidP="00BD490E">
      <w:pPr>
        <w:ind w:firstLine="709"/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А) Инновационное обучение</w:t>
      </w:r>
    </w:p>
    <w:p w:rsidR="00963466" w:rsidRDefault="00963466" w:rsidP="00BD490E">
      <w:pPr>
        <w:ind w:firstLine="709"/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Б) Педагогическая инноватика</w:t>
      </w:r>
    </w:p>
    <w:p w:rsidR="00963466" w:rsidRDefault="00963466" w:rsidP="00BD490E">
      <w:pPr>
        <w:ind w:firstLine="709"/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В) Инновационная деятельность</w:t>
      </w:r>
    </w:p>
    <w:p w:rsidR="00963466" w:rsidRDefault="00963466" w:rsidP="00BD490E">
      <w:pPr>
        <w:ind w:firstLine="709"/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Г) Инновационное образование</w:t>
      </w:r>
    </w:p>
    <w:p w:rsidR="00963466" w:rsidRDefault="00963466" w:rsidP="00BD490E">
      <w:pPr>
        <w:ind w:firstLine="709"/>
        <w:jc w:val="both"/>
        <w:rPr>
          <w:sz w:val="20"/>
          <w:szCs w:val="20"/>
          <w:shd w:val="clear" w:color="auto" w:fill="FFFFFF"/>
        </w:rPr>
      </w:pPr>
    </w:p>
    <w:p w:rsidR="00963466" w:rsidRDefault="00963466" w:rsidP="00BD490E">
      <w:pPr>
        <w:ind w:firstLine="709"/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Ответы:</w:t>
      </w:r>
    </w:p>
    <w:p w:rsidR="00963466" w:rsidRDefault="00963466" w:rsidP="00BD490E">
      <w:pPr>
        <w:ind w:firstLine="709"/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1-Г, 2-Г, 3-Г, 4-Г, 5-В, 6-Б, 7-А, 8-Б, 9-Г, 10-А, 11-А, 12-А, 13-А,В,Б,Г, 14-Б, 15-Б, 16-Г, 17-А, 18-Б, 19-В, 20-В, 21-В, 22-А, 23-А, 24-А, 25-Б, 26-А, 27-Г, 28-В, 29-Г, 30-Б.</w:t>
      </w:r>
    </w:p>
    <w:p w:rsidR="00BD490E" w:rsidRDefault="00BD490E" w:rsidP="00BD490E">
      <w:pPr>
        <w:ind w:firstLine="709"/>
        <w:jc w:val="both"/>
        <w:rPr>
          <w:sz w:val="20"/>
          <w:szCs w:val="20"/>
          <w:shd w:val="clear" w:color="auto" w:fill="FFFFFF"/>
        </w:rPr>
      </w:pPr>
    </w:p>
    <w:p w:rsidR="00963466" w:rsidRDefault="00963466" w:rsidP="00BD490E">
      <w:pPr>
        <w:ind w:firstLine="709"/>
        <w:jc w:val="both"/>
        <w:rPr>
          <w:rFonts w:eastAsia="Calibri"/>
          <w:b/>
          <w:bCs/>
          <w:iCs/>
          <w:sz w:val="20"/>
          <w:szCs w:val="20"/>
        </w:rPr>
      </w:pPr>
      <w:r>
        <w:rPr>
          <w:rFonts w:eastAsia="Calibri"/>
          <w:b/>
          <w:bCs/>
          <w:iCs/>
          <w:sz w:val="20"/>
          <w:szCs w:val="20"/>
        </w:rPr>
        <w:t xml:space="preserve">4.1.4. </w:t>
      </w:r>
      <w:r>
        <w:rPr>
          <w:rFonts w:eastAsia="Calibri"/>
          <w:b/>
          <w:sz w:val="20"/>
          <w:szCs w:val="20"/>
        </w:rPr>
        <w:t>Проверка практических навыков по теме (</w:t>
      </w:r>
      <w:r w:rsidR="00BE31B6">
        <w:rPr>
          <w:rFonts w:eastAsia="Calibri"/>
          <w:b/>
          <w:sz w:val="20"/>
          <w:szCs w:val="20"/>
        </w:rPr>
        <w:t>3</w:t>
      </w:r>
      <w:r>
        <w:rPr>
          <w:rFonts w:eastAsia="Calibri"/>
          <w:b/>
          <w:sz w:val="20"/>
          <w:szCs w:val="20"/>
        </w:rPr>
        <w:t xml:space="preserve"> семестр) «Урок как основная форма организации обучения»</w:t>
      </w:r>
    </w:p>
    <w:p w:rsidR="00963466" w:rsidRDefault="00963466" w:rsidP="00BD490E">
      <w:pPr>
        <w:ind w:firstLine="709"/>
        <w:jc w:val="both"/>
        <w:rPr>
          <w:rFonts w:eastAsia="Calibri"/>
          <w:b/>
          <w:bCs/>
          <w:i/>
          <w:iCs/>
          <w:sz w:val="20"/>
          <w:szCs w:val="20"/>
        </w:rPr>
      </w:pPr>
      <w:r>
        <w:rPr>
          <w:rFonts w:eastAsia="Calibri"/>
          <w:b/>
          <w:bCs/>
          <w:i/>
          <w:iCs/>
          <w:sz w:val="20"/>
          <w:szCs w:val="20"/>
        </w:rPr>
        <w:t>4.1.4.1. Порядок проведения и процедура оценивания</w:t>
      </w:r>
    </w:p>
    <w:p w:rsidR="00963466" w:rsidRDefault="00963466" w:rsidP="00BD490E">
      <w:pPr>
        <w:ind w:firstLine="709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  <w:shd w:val="clear" w:color="auto" w:fill="FFFFFF"/>
        </w:rPr>
        <w:t>В аудитории, оснащённой соответствующим оборудованием, обучающиеся проводят учебные эксперименты и тренируются в применении практико-ориентированных технологий. Оцениваются знание материала и умение применять его на практике, умения и навыки по работе с оборудованием в соответствующей предметной области.</w:t>
      </w:r>
    </w:p>
    <w:p w:rsidR="00963466" w:rsidRDefault="00963466" w:rsidP="00963466">
      <w:pPr>
        <w:ind w:left="709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  <w:shd w:val="clear" w:color="auto" w:fill="FFFFFF"/>
        </w:rPr>
        <w:t xml:space="preserve">Практические навыки проверяются путём выполнения обучающимися практических заданий в условиях, полностью или частично приближенных к условиям профессиональной деятельности. Проверяется знание теоретического материала, необходимое для правильного совершения необходимых действий, умение выстроить </w:t>
      </w:r>
      <w:r>
        <w:rPr>
          <w:rFonts w:eastAsia="Calibri"/>
          <w:iCs/>
          <w:sz w:val="20"/>
          <w:szCs w:val="20"/>
          <w:shd w:val="clear" w:color="auto" w:fill="FFFFFF"/>
        </w:rPr>
        <w:lastRenderedPageBreak/>
        <w:t>последовательность действий, практическое владение приёмами и методами решения профессиональных задач.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i/>
          <w:iCs/>
          <w:sz w:val="20"/>
          <w:szCs w:val="20"/>
        </w:rPr>
      </w:pPr>
      <w:r>
        <w:rPr>
          <w:rFonts w:eastAsia="Calibri"/>
          <w:b/>
          <w:bCs/>
          <w:i/>
          <w:iCs/>
          <w:sz w:val="20"/>
          <w:szCs w:val="20"/>
        </w:rPr>
        <w:t>4.1.4.2. Критерии оценивания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9-10 баллов 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sz w:val="20"/>
          <w:szCs w:val="20"/>
          <w:shd w:val="clear" w:color="auto" w:fill="FFFFFF"/>
        </w:rPr>
      </w:pPr>
      <w:r>
        <w:rPr>
          <w:rFonts w:eastAsia="Calibri"/>
          <w:sz w:val="20"/>
          <w:szCs w:val="20"/>
          <w:shd w:val="clear" w:color="auto" w:fill="FFFFFF"/>
        </w:rPr>
        <w:t xml:space="preserve">Продемонстрирован высокий уровень освоения навыков, достаточный для успешного решения задач профессиональной деятельности. 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7-8 баллов ставится, если обучающийся:</w:t>
      </w:r>
    </w:p>
    <w:p w:rsidR="00963466" w:rsidRDefault="00963466" w:rsidP="00963466">
      <w:pPr>
        <w:ind w:left="709"/>
        <w:jc w:val="both"/>
        <w:rPr>
          <w:rFonts w:eastAsiaTheme="minorEastAsia"/>
          <w:bCs/>
          <w:i/>
          <w:sz w:val="20"/>
          <w:szCs w:val="20"/>
        </w:rPr>
      </w:pPr>
      <w:r>
        <w:rPr>
          <w:sz w:val="20"/>
          <w:szCs w:val="20"/>
          <w:shd w:val="clear" w:color="auto" w:fill="FFFFFF"/>
        </w:rPr>
        <w:t>Продемонстрирован хороший уровень освоения навыков, достаточный для решения большей части задач профессиональной деятельности.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5-6 баллов 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sz w:val="20"/>
          <w:szCs w:val="20"/>
          <w:shd w:val="clear" w:color="auto" w:fill="FFFFFF"/>
        </w:rPr>
      </w:pPr>
      <w:r>
        <w:rPr>
          <w:rFonts w:eastAsia="Calibri"/>
          <w:sz w:val="20"/>
          <w:szCs w:val="20"/>
          <w:shd w:val="clear" w:color="auto" w:fill="FFFFFF"/>
        </w:rPr>
        <w:t>Продемонстрирован удовлетворительный уровень освоения навыков, достаточный для решения отдельных задач профессиональной деятельности. 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0-4 баллов 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sz w:val="20"/>
          <w:szCs w:val="20"/>
          <w:shd w:val="clear" w:color="auto" w:fill="FFFFFF"/>
        </w:rPr>
      </w:pPr>
      <w:r>
        <w:rPr>
          <w:rFonts w:eastAsia="Calibri"/>
          <w:sz w:val="20"/>
          <w:szCs w:val="20"/>
          <w:shd w:val="clear" w:color="auto" w:fill="FFFFFF"/>
        </w:rPr>
        <w:t>Продемонстрирован неудовлетворительный уровень освоения навыков, недостаточный для решения задач профессиональной деятельности.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i/>
          <w:iCs/>
          <w:sz w:val="20"/>
          <w:szCs w:val="20"/>
        </w:rPr>
      </w:pPr>
      <w:r>
        <w:rPr>
          <w:rFonts w:eastAsia="Calibri"/>
          <w:b/>
          <w:bCs/>
          <w:i/>
          <w:iCs/>
          <w:sz w:val="20"/>
          <w:szCs w:val="20"/>
        </w:rPr>
        <w:t xml:space="preserve">4.1.4.3. Содержание оценочного средства </w:t>
      </w:r>
    </w:p>
    <w:p w:rsidR="00963466" w:rsidRDefault="00963466" w:rsidP="00963466">
      <w:pPr>
        <w:ind w:left="709"/>
        <w:jc w:val="both"/>
        <w:rPr>
          <w:rFonts w:eastAsia="Calibri"/>
          <w:i/>
          <w:iCs/>
          <w:sz w:val="20"/>
          <w:szCs w:val="20"/>
        </w:rPr>
      </w:pPr>
      <w:r>
        <w:rPr>
          <w:rFonts w:eastAsia="Calibri"/>
          <w:i/>
          <w:iCs/>
          <w:sz w:val="20"/>
          <w:szCs w:val="20"/>
        </w:rPr>
        <w:t>Формулировка задания</w:t>
      </w:r>
    </w:p>
    <w:p w:rsidR="00963466" w:rsidRDefault="00963466" w:rsidP="00963466">
      <w:pPr>
        <w:ind w:left="709"/>
        <w:jc w:val="both"/>
        <w:rPr>
          <w:rFonts w:eastAsiaTheme="minorEastAsia"/>
          <w:bCs/>
          <w:sz w:val="20"/>
          <w:szCs w:val="20"/>
        </w:rPr>
      </w:pPr>
      <w:r>
        <w:rPr>
          <w:bCs/>
          <w:sz w:val="20"/>
          <w:szCs w:val="20"/>
        </w:rPr>
        <w:t xml:space="preserve">Тема 6. </w:t>
      </w:r>
      <w:r>
        <w:rPr>
          <w:sz w:val="20"/>
          <w:szCs w:val="20"/>
        </w:rPr>
        <w:t>Урок как основная форма обучения</w:t>
      </w:r>
      <w:r>
        <w:rPr>
          <w:bCs/>
          <w:sz w:val="20"/>
          <w:szCs w:val="20"/>
        </w:rPr>
        <w:t>.</w:t>
      </w:r>
    </w:p>
    <w:p w:rsidR="00963466" w:rsidRDefault="00963466" w:rsidP="00963466">
      <w:pPr>
        <w:ind w:left="709"/>
        <w:jc w:val="both"/>
        <w:rPr>
          <w:rFonts w:eastAsia="Calibri"/>
          <w:sz w:val="20"/>
          <w:szCs w:val="20"/>
        </w:rPr>
      </w:pPr>
      <w:r>
        <w:rPr>
          <w:bCs/>
          <w:sz w:val="20"/>
          <w:szCs w:val="20"/>
        </w:rPr>
        <w:t>Конструирование технологической карты урока (по типам уроков ФГОС ООО в соответствии с предложенным конструктом). Конструирование технологической карты урока предусматривает выбор темы урока (предмет в соответствии с профилем подготовки), целей урока (содержательной и деятельностной), типа урока, определение видов универсальных учебных действий, формируемых на данном уроке.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</w:p>
    <w:p w:rsidR="00963466" w:rsidRDefault="00963466" w:rsidP="00963466">
      <w:pPr>
        <w:ind w:left="709"/>
        <w:jc w:val="both"/>
        <w:rPr>
          <w:rFonts w:eastAsia="Calibri"/>
          <w:b/>
          <w:bCs/>
          <w:iCs/>
          <w:sz w:val="20"/>
          <w:szCs w:val="20"/>
        </w:rPr>
      </w:pPr>
      <w:r>
        <w:rPr>
          <w:rFonts w:eastAsia="Calibri"/>
          <w:b/>
          <w:bCs/>
          <w:iCs/>
          <w:sz w:val="20"/>
          <w:szCs w:val="20"/>
        </w:rPr>
        <w:t xml:space="preserve">4.1.5. </w:t>
      </w:r>
      <w:r>
        <w:rPr>
          <w:rFonts w:eastAsia="Calibri"/>
          <w:b/>
          <w:sz w:val="20"/>
          <w:szCs w:val="20"/>
        </w:rPr>
        <w:t>Письменная работа по темам (</w:t>
      </w:r>
      <w:r w:rsidR="00BE31B6">
        <w:rPr>
          <w:rFonts w:eastAsia="Calibri"/>
          <w:b/>
          <w:sz w:val="20"/>
          <w:szCs w:val="20"/>
        </w:rPr>
        <w:t>3</w:t>
      </w:r>
      <w:r>
        <w:rPr>
          <w:rFonts w:eastAsia="Calibri"/>
          <w:b/>
          <w:sz w:val="20"/>
          <w:szCs w:val="20"/>
        </w:rPr>
        <w:t xml:space="preserve"> семестр) </w:t>
      </w:r>
      <w:r>
        <w:rPr>
          <w:rFonts w:eastAsia="Calibri"/>
          <w:b/>
          <w:bCs/>
          <w:iCs/>
          <w:sz w:val="20"/>
          <w:szCs w:val="20"/>
        </w:rPr>
        <w:t>«</w:t>
      </w:r>
      <w:r>
        <w:rPr>
          <w:b/>
          <w:sz w:val="20"/>
          <w:szCs w:val="20"/>
        </w:rPr>
        <w:t xml:space="preserve">Диагностика и контроль в обучении», «Урок как основная форма обучения». 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i/>
          <w:iCs/>
          <w:sz w:val="20"/>
          <w:szCs w:val="20"/>
        </w:rPr>
      </w:pPr>
      <w:r>
        <w:rPr>
          <w:rFonts w:eastAsia="Calibri"/>
          <w:b/>
          <w:bCs/>
          <w:i/>
          <w:iCs/>
          <w:sz w:val="20"/>
          <w:szCs w:val="20"/>
        </w:rPr>
        <w:t>4.1.5.1. Порядок проведения и процедура оценивания</w:t>
      </w:r>
    </w:p>
    <w:p w:rsidR="00963466" w:rsidRDefault="00963466" w:rsidP="00963466">
      <w:pPr>
        <w:ind w:left="709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  <w:shd w:val="clear" w:color="auto" w:fill="FFFFFF"/>
        </w:rPr>
        <w:t>Обучающиеся получают задание по освещению определённых теоретических вопросов или решению задач. Работа выполняется письменно и сдаётся преподавателю. Оцениваются владение материалом по теме работы, аналитические способности, владение методами, умения и навыки, необходимые для выполнения заданий.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i/>
          <w:iCs/>
          <w:sz w:val="20"/>
          <w:szCs w:val="20"/>
        </w:rPr>
      </w:pPr>
      <w:r>
        <w:rPr>
          <w:rFonts w:eastAsia="Calibri"/>
          <w:b/>
          <w:bCs/>
          <w:i/>
          <w:iCs/>
          <w:sz w:val="20"/>
          <w:szCs w:val="20"/>
        </w:rPr>
        <w:t>4.1.5.2. Критерии оценивания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9-10 баллов 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sz w:val="20"/>
          <w:szCs w:val="20"/>
          <w:shd w:val="clear" w:color="auto" w:fill="FFFFFF"/>
        </w:rPr>
      </w:pPr>
      <w:r>
        <w:rPr>
          <w:rFonts w:eastAsia="Calibri"/>
          <w:sz w:val="20"/>
          <w:szCs w:val="20"/>
          <w:shd w:val="clear" w:color="auto" w:fill="FFFFFF"/>
        </w:rPr>
        <w:t xml:space="preserve">Правильно выполнены все задания. Продемонстрирован высокий уровень владения материалом. Проявлены превосходные способности применять знания и умения к выполнению конкретных заданий. 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7-8 баллов ставится, если обучающийся:</w:t>
      </w:r>
    </w:p>
    <w:p w:rsidR="00963466" w:rsidRDefault="00963466" w:rsidP="00963466">
      <w:pPr>
        <w:ind w:left="709"/>
        <w:jc w:val="both"/>
        <w:rPr>
          <w:rFonts w:eastAsiaTheme="minorEastAsia"/>
          <w:bCs/>
          <w:i/>
          <w:sz w:val="20"/>
          <w:szCs w:val="20"/>
        </w:rPr>
      </w:pPr>
      <w:r>
        <w:rPr>
          <w:rFonts w:eastAsia="Calibri"/>
          <w:sz w:val="20"/>
          <w:szCs w:val="20"/>
          <w:shd w:val="clear" w:color="auto" w:fill="FFFFFF"/>
        </w:rPr>
        <w:t>Правильно выполнена большая часть заданий. Присутствуют незначительные ошибки. Продемонстрирован хороший уровень владения материалом. Проявлены средние способности применять знания и умения к выполнению конкретных заданий</w:t>
      </w:r>
      <w:r>
        <w:rPr>
          <w:sz w:val="20"/>
          <w:szCs w:val="20"/>
          <w:shd w:val="clear" w:color="auto" w:fill="FFFFFF"/>
        </w:rPr>
        <w:t>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5-6 баллов 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sz w:val="20"/>
          <w:szCs w:val="20"/>
          <w:shd w:val="clear" w:color="auto" w:fill="FFFFFF"/>
        </w:rPr>
      </w:pPr>
      <w:r>
        <w:rPr>
          <w:rFonts w:eastAsia="Calibri"/>
          <w:sz w:val="20"/>
          <w:szCs w:val="20"/>
          <w:shd w:val="clear" w:color="auto" w:fill="FFFFFF"/>
        </w:rPr>
        <w:t>Задания выполнены более чем наполовину. Присутствуют серьёзные ошибки. Продемонстрирован удовлетворительный уровень владения материалом. Проявлены низкие способности применять знания и умения к выполнению конкретных заданий. 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0-4 баллов 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sz w:val="20"/>
          <w:szCs w:val="20"/>
          <w:shd w:val="clear" w:color="auto" w:fill="FFFFFF"/>
        </w:rPr>
      </w:pPr>
      <w:r>
        <w:rPr>
          <w:rFonts w:eastAsia="Calibri"/>
          <w:sz w:val="20"/>
          <w:szCs w:val="20"/>
          <w:shd w:val="clear" w:color="auto" w:fill="FFFFFF"/>
        </w:rPr>
        <w:t>Задания выполнены менее чем наполовину. Продемонстрирован неудовлетворительный уровень владения материалом. Проявлены недостаточные способности применять знания и умения к выполнению конкретных заданий.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i/>
          <w:iCs/>
          <w:sz w:val="20"/>
          <w:szCs w:val="20"/>
        </w:rPr>
      </w:pPr>
      <w:r>
        <w:rPr>
          <w:rFonts w:eastAsia="Calibri"/>
          <w:b/>
          <w:bCs/>
          <w:i/>
          <w:iCs/>
          <w:sz w:val="20"/>
          <w:szCs w:val="20"/>
        </w:rPr>
        <w:t xml:space="preserve">4.1.5.3. Содержание оценочного средства </w:t>
      </w:r>
    </w:p>
    <w:p w:rsidR="00963466" w:rsidRDefault="00963466" w:rsidP="00963466">
      <w:pPr>
        <w:ind w:left="709"/>
        <w:jc w:val="both"/>
        <w:rPr>
          <w:rFonts w:eastAsia="Calibri"/>
          <w:i/>
          <w:iCs/>
          <w:sz w:val="20"/>
          <w:szCs w:val="20"/>
        </w:rPr>
      </w:pPr>
      <w:r>
        <w:rPr>
          <w:rFonts w:eastAsia="Calibri"/>
          <w:i/>
          <w:iCs/>
          <w:sz w:val="20"/>
          <w:szCs w:val="20"/>
        </w:rPr>
        <w:t>Формулировка задания</w:t>
      </w:r>
    </w:p>
    <w:p w:rsidR="00963466" w:rsidRDefault="00963466" w:rsidP="00963466">
      <w:pPr>
        <w:ind w:left="709"/>
        <w:jc w:val="both"/>
        <w:rPr>
          <w:rFonts w:eastAsiaTheme="minorEastAsia"/>
          <w:sz w:val="20"/>
          <w:szCs w:val="20"/>
        </w:rPr>
      </w:pPr>
      <w:r>
        <w:rPr>
          <w:rFonts w:eastAsia="Calibri"/>
          <w:sz w:val="20"/>
          <w:szCs w:val="20"/>
        </w:rPr>
        <w:t xml:space="preserve">Тема 5. </w:t>
      </w:r>
      <w:r>
        <w:rPr>
          <w:sz w:val="20"/>
          <w:szCs w:val="20"/>
        </w:rPr>
        <w:t>Диагностика и контроль в обучении.</w:t>
      </w:r>
    </w:p>
    <w:p w:rsidR="00963466" w:rsidRDefault="00963466" w:rsidP="00963466">
      <w:pPr>
        <w:ind w:left="709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Тема: "Конструирование диагностической карты оценки учебных достижений обучающихся _____ класса по предмету (в соответствии с профилем подготовки)." </w:t>
      </w:r>
    </w:p>
    <w:p w:rsidR="00963466" w:rsidRDefault="00963466" w:rsidP="00963466">
      <w:pPr>
        <w:ind w:left="709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Задание. Принести на занятие ФГОС ООО (в электронном/распечатанном виде, как удобно). Дома еще раз подробно ознакомиться с содержанием раздела II, п. 18.1.3 ФГОС ООО. Работу на паре организуется в группах по 4-5 человек. Продумать, как можно оценить личностные, метапредметные и предметные результаты освоения обучающимися содержания урока. Все эти размышления оформить в виде продукта - диагностической карты с тремя разделами: </w:t>
      </w:r>
    </w:p>
    <w:p w:rsidR="00963466" w:rsidRDefault="00963466" w:rsidP="00963466">
      <w:pPr>
        <w:ind w:left="709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1) оценка личностных результатов; </w:t>
      </w:r>
    </w:p>
    <w:p w:rsidR="00963466" w:rsidRDefault="00963466" w:rsidP="00963466">
      <w:pPr>
        <w:ind w:left="709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2) оценка метапредметных результатов; </w:t>
      </w:r>
    </w:p>
    <w:p w:rsidR="00963466" w:rsidRDefault="00963466" w:rsidP="00963466">
      <w:pPr>
        <w:ind w:left="709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3) оценка предметных результатов. </w:t>
      </w:r>
    </w:p>
    <w:p w:rsidR="00963466" w:rsidRDefault="00963466" w:rsidP="00963466">
      <w:pPr>
        <w:ind w:left="709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За основу можно взять форму предложенной диагностической карты оценки </w:t>
      </w:r>
    </w:p>
    <w:p w:rsidR="00963466" w:rsidRDefault="00963466" w:rsidP="00963466">
      <w:pPr>
        <w:ind w:left="709"/>
        <w:rPr>
          <w:bCs/>
          <w:sz w:val="20"/>
          <w:szCs w:val="20"/>
        </w:rPr>
      </w:pPr>
    </w:p>
    <w:p w:rsidR="00963466" w:rsidRDefault="00963466" w:rsidP="00963466">
      <w:pPr>
        <w:ind w:left="709"/>
        <w:rPr>
          <w:bCs/>
          <w:sz w:val="20"/>
          <w:szCs w:val="20"/>
        </w:rPr>
      </w:pPr>
      <w:r>
        <w:rPr>
          <w:bCs/>
          <w:sz w:val="20"/>
          <w:szCs w:val="20"/>
        </w:rPr>
        <w:t>Образец</w:t>
      </w:r>
    </w:p>
    <w:p w:rsidR="00963466" w:rsidRDefault="00963466" w:rsidP="00963466">
      <w:pPr>
        <w:ind w:left="709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Диагностическая карта оценки учебных достижений обучающихся _____ класса по предмету (в соответствии с профилем подготовки)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2"/>
        <w:gridCol w:w="1869"/>
        <w:gridCol w:w="1856"/>
        <w:gridCol w:w="1808"/>
        <w:gridCol w:w="2043"/>
      </w:tblGrid>
      <w:tr w:rsidR="00963466" w:rsidTr="00BE31B6"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Компетенции (образовательные результаты)</w:t>
            </w:r>
          </w:p>
        </w:tc>
        <w:tc>
          <w:tcPr>
            <w:tcW w:w="6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Описательная характеристика дескриптора (ФГОС ООО)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Методы диагностики</w:t>
            </w:r>
          </w:p>
        </w:tc>
      </w:tr>
      <w:tr w:rsidR="00963466" w:rsidTr="00BE31B6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466" w:rsidRDefault="00963466" w:rsidP="00963466">
            <w:pPr>
              <w:ind w:left="709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высокий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средний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низкий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466" w:rsidRDefault="00963466" w:rsidP="00963466">
            <w:pPr>
              <w:ind w:left="709"/>
              <w:rPr>
                <w:rFonts w:eastAsiaTheme="minorEastAsia"/>
                <w:bCs/>
                <w:sz w:val="20"/>
                <w:szCs w:val="20"/>
              </w:rPr>
            </w:pPr>
          </w:p>
        </w:tc>
      </w:tr>
      <w:tr w:rsidR="00963466" w:rsidTr="00BE31B6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личностные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</w:p>
        </w:tc>
      </w:tr>
      <w:tr w:rsidR="00963466" w:rsidTr="00BE31B6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метапредметные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</w:p>
        </w:tc>
      </w:tr>
      <w:tr w:rsidR="00963466" w:rsidTr="00BE31B6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предметные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66" w:rsidRDefault="00963466" w:rsidP="00963466">
            <w:pPr>
              <w:ind w:left="709"/>
              <w:rPr>
                <w:bCs/>
                <w:sz w:val="20"/>
                <w:szCs w:val="20"/>
              </w:rPr>
            </w:pPr>
          </w:p>
        </w:tc>
      </w:tr>
    </w:tbl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</w:p>
    <w:p w:rsidR="00963466" w:rsidRDefault="00963466" w:rsidP="00963466">
      <w:pPr>
        <w:ind w:left="709"/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Тема 6. Урок как основная форма организации обучения</w:t>
      </w:r>
    </w:p>
    <w:p w:rsidR="00963466" w:rsidRDefault="00963466" w:rsidP="00963466">
      <w:pPr>
        <w:ind w:left="709"/>
        <w:jc w:val="both"/>
        <w:rPr>
          <w:rFonts w:eastAsiaTheme="minorEastAsia"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Задание. </w:t>
      </w:r>
      <w:r>
        <w:rPr>
          <w:sz w:val="20"/>
          <w:szCs w:val="20"/>
        </w:rPr>
        <w:t>Выполните анализ урока преподавателя (в соответствии с предложенной ниже в таблице формой).</w:t>
      </w:r>
    </w:p>
    <w:p w:rsidR="00963466" w:rsidRDefault="00963466" w:rsidP="00963466">
      <w:pPr>
        <w:ind w:left="709"/>
        <w:jc w:val="both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ind w:left="709"/>
        <w:jc w:val="center"/>
        <w:outlineLvl w:val="1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Методические рекомендации по выполнению задания</w:t>
      </w:r>
    </w:p>
    <w:p w:rsidR="00963466" w:rsidRDefault="00963466" w:rsidP="00963466">
      <w:pPr>
        <w:shd w:val="clear" w:color="auto" w:fill="FFFFFF"/>
        <w:ind w:left="709"/>
        <w:outlineLvl w:val="1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1. Основные характеристики современного урока</w:t>
      </w:r>
    </w:p>
    <w:p w:rsidR="00963466" w:rsidRPr="00AE5A1D" w:rsidRDefault="00963466" w:rsidP="007851B2">
      <w:pPr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autoSpaceDE/>
        <w:autoSpaceDN/>
        <w:ind w:left="709" w:firstLine="0"/>
        <w:jc w:val="both"/>
        <w:rPr>
          <w:sz w:val="20"/>
          <w:szCs w:val="20"/>
        </w:rPr>
      </w:pPr>
      <w:r w:rsidRPr="00AE5A1D">
        <w:rPr>
          <w:sz w:val="20"/>
          <w:szCs w:val="20"/>
        </w:rPr>
        <w:t>Тема занятия формулируется учащимися. Задача учителя: подвести учеников к осознанию темы.</w:t>
      </w:r>
    </w:p>
    <w:p w:rsidR="00963466" w:rsidRPr="00AE5A1D" w:rsidRDefault="00963466" w:rsidP="007851B2">
      <w:pPr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autoSpaceDE/>
        <w:autoSpaceDN/>
        <w:ind w:left="709" w:firstLine="0"/>
        <w:jc w:val="both"/>
        <w:rPr>
          <w:sz w:val="20"/>
          <w:szCs w:val="20"/>
        </w:rPr>
      </w:pPr>
      <w:r w:rsidRPr="00AE5A1D">
        <w:rPr>
          <w:sz w:val="20"/>
          <w:szCs w:val="20"/>
        </w:rPr>
        <w:t>Учащиеся самостоятельно осуществляют постановку целей и задач. Учитель лишь задает наводящие вопросы, предлагает задания, которые помогают ученикам верно сформулировать практические цели.</w:t>
      </w:r>
    </w:p>
    <w:p w:rsidR="00963466" w:rsidRPr="00AE5A1D" w:rsidRDefault="00963466" w:rsidP="007851B2">
      <w:pPr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autoSpaceDE/>
        <w:autoSpaceDN/>
        <w:ind w:left="709" w:firstLine="0"/>
        <w:jc w:val="both"/>
        <w:rPr>
          <w:sz w:val="20"/>
          <w:szCs w:val="20"/>
        </w:rPr>
      </w:pPr>
      <w:r w:rsidRPr="00AE5A1D">
        <w:rPr>
          <w:sz w:val="20"/>
          <w:szCs w:val="20"/>
        </w:rPr>
        <w:t>Учащиеся с помощью педагога разрабатывают практический план достижения поставленной цели.</w:t>
      </w:r>
    </w:p>
    <w:p w:rsidR="00963466" w:rsidRPr="00AE5A1D" w:rsidRDefault="00963466" w:rsidP="007851B2">
      <w:pPr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autoSpaceDE/>
        <w:autoSpaceDN/>
        <w:ind w:left="709" w:firstLine="0"/>
        <w:jc w:val="both"/>
        <w:rPr>
          <w:sz w:val="20"/>
          <w:szCs w:val="20"/>
        </w:rPr>
      </w:pPr>
      <w:r w:rsidRPr="00AE5A1D">
        <w:rPr>
          <w:sz w:val="20"/>
          <w:szCs w:val="20"/>
        </w:rPr>
        <w:t xml:space="preserve">Учащиеся выполняют учебные действия по разработанному плану. Учитель организует работу индивидуальную, </w:t>
      </w:r>
      <w:hyperlink r:id="rId50" w:tgtFrame="_blank" w:history="1">
        <w:r w:rsidRPr="00AE5A1D">
          <w:rPr>
            <w:rStyle w:val="a5"/>
            <w:color w:val="auto"/>
            <w:sz w:val="20"/>
            <w:szCs w:val="20"/>
            <w:u w:val="none"/>
          </w:rPr>
          <w:t>в парах</w:t>
        </w:r>
      </w:hyperlink>
      <w:r w:rsidRPr="00AE5A1D">
        <w:rPr>
          <w:sz w:val="20"/>
          <w:szCs w:val="20"/>
        </w:rPr>
        <w:t xml:space="preserve">, </w:t>
      </w:r>
      <w:hyperlink r:id="rId51" w:tgtFrame="_blank" w:history="1">
        <w:r w:rsidRPr="00AE5A1D">
          <w:rPr>
            <w:rStyle w:val="a5"/>
            <w:color w:val="auto"/>
            <w:sz w:val="20"/>
            <w:szCs w:val="20"/>
            <w:u w:val="none"/>
          </w:rPr>
          <w:t>в группах</w:t>
        </w:r>
      </w:hyperlink>
      <w:r w:rsidRPr="00AE5A1D">
        <w:rPr>
          <w:sz w:val="20"/>
          <w:szCs w:val="20"/>
        </w:rPr>
        <w:t>, консультирует учеников.</w:t>
      </w:r>
    </w:p>
    <w:p w:rsidR="00963466" w:rsidRPr="00AE5A1D" w:rsidRDefault="00963466" w:rsidP="007851B2">
      <w:pPr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autoSpaceDE/>
        <w:autoSpaceDN/>
        <w:ind w:left="709" w:firstLine="0"/>
        <w:jc w:val="both"/>
        <w:rPr>
          <w:sz w:val="20"/>
          <w:szCs w:val="20"/>
        </w:rPr>
      </w:pPr>
      <w:r w:rsidRPr="00AE5A1D">
        <w:rPr>
          <w:sz w:val="20"/>
          <w:szCs w:val="20"/>
        </w:rPr>
        <w:t xml:space="preserve">Правильность выполнения заданий проверяется с помощью </w:t>
      </w:r>
      <w:hyperlink r:id="rId52" w:tgtFrame="_blank" w:history="1">
        <w:r w:rsidRPr="00AE5A1D">
          <w:rPr>
            <w:rStyle w:val="a5"/>
            <w:color w:val="auto"/>
            <w:sz w:val="20"/>
            <w:szCs w:val="20"/>
            <w:u w:val="none"/>
          </w:rPr>
          <w:t>самоконтроля</w:t>
        </w:r>
      </w:hyperlink>
      <w:r w:rsidRPr="00AE5A1D">
        <w:rPr>
          <w:sz w:val="20"/>
          <w:szCs w:val="20"/>
        </w:rPr>
        <w:t xml:space="preserve">, </w:t>
      </w:r>
      <w:hyperlink r:id="rId53" w:tgtFrame="_blank" w:history="1">
        <w:r w:rsidRPr="00AE5A1D">
          <w:rPr>
            <w:rStyle w:val="a5"/>
            <w:color w:val="auto"/>
            <w:sz w:val="20"/>
            <w:szCs w:val="20"/>
            <w:u w:val="none"/>
          </w:rPr>
          <w:t>взаимоконтроля</w:t>
        </w:r>
      </w:hyperlink>
      <w:r w:rsidRPr="00AE5A1D">
        <w:rPr>
          <w:sz w:val="20"/>
          <w:szCs w:val="20"/>
        </w:rPr>
        <w:t>.</w:t>
      </w:r>
    </w:p>
    <w:p w:rsidR="00963466" w:rsidRPr="00AE5A1D" w:rsidRDefault="00963466" w:rsidP="007851B2">
      <w:pPr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autoSpaceDE/>
        <w:autoSpaceDN/>
        <w:ind w:left="709" w:firstLine="0"/>
        <w:jc w:val="both"/>
        <w:rPr>
          <w:sz w:val="20"/>
          <w:szCs w:val="20"/>
        </w:rPr>
      </w:pPr>
      <w:r w:rsidRPr="00AE5A1D">
        <w:rPr>
          <w:sz w:val="20"/>
          <w:szCs w:val="20"/>
        </w:rPr>
        <w:t>Возникшие недочеты, ошибки, учащиеся исправляют самостоятельно, сами поясняют суть затруднений.</w:t>
      </w:r>
    </w:p>
    <w:p w:rsidR="00963466" w:rsidRPr="00AE5A1D" w:rsidRDefault="00963466" w:rsidP="007851B2">
      <w:pPr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autoSpaceDE/>
        <w:autoSpaceDN/>
        <w:ind w:left="709" w:firstLine="0"/>
        <w:jc w:val="both"/>
        <w:rPr>
          <w:sz w:val="20"/>
          <w:szCs w:val="20"/>
        </w:rPr>
      </w:pPr>
      <w:r w:rsidRPr="00AE5A1D">
        <w:rPr>
          <w:sz w:val="20"/>
          <w:szCs w:val="20"/>
        </w:rPr>
        <w:t>Ученики сами оценивают результаты своей деятельности (самооценивание), и результаты деятельности своих товарищей (взаимооценивание).</w:t>
      </w:r>
    </w:p>
    <w:p w:rsidR="00963466" w:rsidRPr="00AE5A1D" w:rsidRDefault="00BC5A53" w:rsidP="007851B2">
      <w:pPr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autoSpaceDE/>
        <w:autoSpaceDN/>
        <w:ind w:left="709" w:firstLine="0"/>
        <w:jc w:val="both"/>
        <w:rPr>
          <w:sz w:val="20"/>
          <w:szCs w:val="20"/>
        </w:rPr>
      </w:pPr>
      <w:hyperlink r:id="rId54" w:tgtFrame="_blank" w:history="1">
        <w:r w:rsidR="00963466" w:rsidRPr="00AE5A1D">
          <w:rPr>
            <w:rStyle w:val="a5"/>
            <w:color w:val="auto"/>
            <w:sz w:val="20"/>
            <w:szCs w:val="20"/>
            <w:u w:val="none"/>
          </w:rPr>
          <w:t>Этап рефлексии</w:t>
        </w:r>
      </w:hyperlink>
      <w:r w:rsidR="00963466" w:rsidRPr="00AE5A1D">
        <w:rPr>
          <w:sz w:val="20"/>
          <w:szCs w:val="20"/>
        </w:rPr>
        <w:t>: обсуждение учащимися своих успехов в достижении цели урока.</w:t>
      </w:r>
    </w:p>
    <w:p w:rsidR="00963466" w:rsidRPr="00AE5A1D" w:rsidRDefault="00963466" w:rsidP="007851B2">
      <w:pPr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autoSpaceDE/>
        <w:autoSpaceDN/>
        <w:ind w:left="709" w:firstLine="0"/>
        <w:jc w:val="both"/>
        <w:rPr>
          <w:sz w:val="20"/>
          <w:szCs w:val="20"/>
        </w:rPr>
      </w:pPr>
      <w:r w:rsidRPr="00AE5A1D">
        <w:rPr>
          <w:sz w:val="20"/>
          <w:szCs w:val="20"/>
        </w:rPr>
        <w:t xml:space="preserve">Домашнее задание, составленное с учетом индивидуальных особенностей учащихся, предполагающее возможность выбора упражнения, </w:t>
      </w:r>
      <w:hyperlink r:id="rId55" w:tgtFrame="_blank" w:history="1">
        <w:r w:rsidRPr="00AE5A1D">
          <w:rPr>
            <w:rStyle w:val="a5"/>
            <w:color w:val="auto"/>
            <w:sz w:val="20"/>
            <w:szCs w:val="20"/>
            <w:u w:val="none"/>
          </w:rPr>
          <w:t>разные уровни сложности</w:t>
        </w:r>
      </w:hyperlink>
      <w:r w:rsidRPr="00AE5A1D">
        <w:rPr>
          <w:sz w:val="20"/>
          <w:szCs w:val="20"/>
        </w:rPr>
        <w:t>.</w:t>
      </w:r>
    </w:p>
    <w:p w:rsidR="00963466" w:rsidRPr="00AE5A1D" w:rsidRDefault="00963466" w:rsidP="007851B2">
      <w:pPr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autoSpaceDE/>
        <w:autoSpaceDN/>
        <w:ind w:left="709" w:firstLine="0"/>
        <w:jc w:val="both"/>
        <w:rPr>
          <w:sz w:val="20"/>
          <w:szCs w:val="20"/>
        </w:rPr>
      </w:pPr>
      <w:r w:rsidRPr="00AE5A1D">
        <w:rPr>
          <w:sz w:val="20"/>
          <w:szCs w:val="20"/>
        </w:rPr>
        <w:t>В течение всего урока учитель играет роль советчика, консультирует учащихся на каждом этапе.</w:t>
      </w:r>
    </w:p>
    <w:p w:rsidR="00963466" w:rsidRPr="00AE5A1D" w:rsidRDefault="00963466" w:rsidP="00963466">
      <w:pPr>
        <w:shd w:val="clear" w:color="auto" w:fill="FFFFFF"/>
        <w:tabs>
          <w:tab w:val="left" w:pos="1134"/>
        </w:tabs>
        <w:ind w:left="709"/>
        <w:jc w:val="both"/>
        <w:rPr>
          <w:sz w:val="20"/>
          <w:szCs w:val="20"/>
        </w:rPr>
      </w:pPr>
      <w:r w:rsidRPr="00AE5A1D">
        <w:rPr>
          <w:sz w:val="20"/>
          <w:szCs w:val="20"/>
        </w:rPr>
        <w:t>В связи с этим меняется и анализ урока.</w:t>
      </w:r>
    </w:p>
    <w:p w:rsidR="00963466" w:rsidRPr="00AE5A1D" w:rsidRDefault="00963466" w:rsidP="00963466">
      <w:pPr>
        <w:shd w:val="clear" w:color="auto" w:fill="FFFFFF"/>
        <w:tabs>
          <w:tab w:val="left" w:pos="1134"/>
        </w:tabs>
        <w:ind w:left="709"/>
        <w:jc w:val="both"/>
        <w:rPr>
          <w:sz w:val="20"/>
          <w:szCs w:val="20"/>
        </w:rPr>
      </w:pPr>
      <w:r w:rsidRPr="00AE5A1D">
        <w:rPr>
          <w:b/>
          <w:bCs/>
          <w:sz w:val="20"/>
          <w:szCs w:val="20"/>
        </w:rPr>
        <w:t>2. Образец схемы анализа урока по ФГОС</w:t>
      </w:r>
    </w:p>
    <w:p w:rsidR="00963466" w:rsidRPr="00AE5A1D" w:rsidRDefault="00963466" w:rsidP="00963466">
      <w:pPr>
        <w:shd w:val="clear" w:color="auto" w:fill="FFFFFF"/>
        <w:ind w:left="709"/>
        <w:jc w:val="both"/>
        <w:rPr>
          <w:sz w:val="20"/>
          <w:szCs w:val="20"/>
        </w:rPr>
      </w:pPr>
      <w:r w:rsidRPr="00AE5A1D">
        <w:rPr>
          <w:sz w:val="20"/>
          <w:szCs w:val="20"/>
        </w:rPr>
        <w:t>Основные пункты, которые принимает во внимание эксперт, анализируя современный урок: цели, организация урока, способы мотивации учащихся, соответствие требованиям ФГОС, содержание урока, методика, психологические моменты.</w:t>
      </w:r>
    </w:p>
    <w:p w:rsidR="00963466" w:rsidRPr="00AE5A1D" w:rsidRDefault="00963466" w:rsidP="00963466">
      <w:pPr>
        <w:shd w:val="clear" w:color="auto" w:fill="FFFFFF"/>
        <w:ind w:left="709"/>
        <w:jc w:val="both"/>
        <w:rPr>
          <w:sz w:val="20"/>
          <w:szCs w:val="20"/>
        </w:rPr>
      </w:pPr>
      <w:r w:rsidRPr="00AE5A1D">
        <w:rPr>
          <w:sz w:val="20"/>
          <w:szCs w:val="20"/>
        </w:rPr>
        <w:t>В карте эксперта указывается ФИО учителя, полное название образовательного учреждения, класс, название учебного предмета, автор УМК/ учебника, тема урока, дата посещения.</w:t>
      </w:r>
    </w:p>
    <w:p w:rsidR="00963466" w:rsidRPr="00AE5A1D" w:rsidRDefault="00963466" w:rsidP="00963466">
      <w:pPr>
        <w:shd w:val="clear" w:color="auto" w:fill="FFFFFF"/>
        <w:ind w:left="709"/>
        <w:jc w:val="both"/>
        <w:rPr>
          <w:sz w:val="20"/>
          <w:szCs w:val="20"/>
        </w:rPr>
      </w:pPr>
      <w:r w:rsidRPr="00AE5A1D">
        <w:rPr>
          <w:sz w:val="20"/>
          <w:szCs w:val="20"/>
        </w:rPr>
        <w:t>На усмотрение эксперта в графе «Количество баллов» напротив каждого подпункта делаются пометки или выставляются баллы от 0 до 2, где 0 — полное отсутствие критерия, 1 — частичное присутствие критерия, 2 — критерий представлен в полном виде.</w:t>
      </w:r>
    </w:p>
    <w:p w:rsidR="00963466" w:rsidRPr="00AE5A1D" w:rsidRDefault="00963466" w:rsidP="00963466">
      <w:pPr>
        <w:shd w:val="clear" w:color="auto" w:fill="FFFFFF"/>
        <w:ind w:left="709"/>
        <w:jc w:val="both"/>
        <w:rPr>
          <w:i/>
          <w:sz w:val="20"/>
          <w:szCs w:val="20"/>
        </w:rPr>
      </w:pPr>
      <w:r w:rsidRPr="00AE5A1D">
        <w:rPr>
          <w:i/>
          <w:sz w:val="20"/>
          <w:szCs w:val="20"/>
        </w:rPr>
        <w:t>Примечание.</w:t>
      </w:r>
    </w:p>
    <w:p w:rsidR="00963466" w:rsidRPr="00AE5A1D" w:rsidRDefault="00963466" w:rsidP="00963466">
      <w:pPr>
        <w:shd w:val="clear" w:color="auto" w:fill="FFFFFF"/>
        <w:ind w:left="709"/>
        <w:jc w:val="both"/>
        <w:rPr>
          <w:sz w:val="20"/>
          <w:szCs w:val="20"/>
        </w:rPr>
      </w:pPr>
      <w:r w:rsidRPr="00AE5A1D">
        <w:rPr>
          <w:sz w:val="20"/>
          <w:szCs w:val="20"/>
        </w:rPr>
        <w:t xml:space="preserve">В графе «Как организован урок?», анализируя структуру занятия, необходимо учитывать </w:t>
      </w:r>
      <w:hyperlink r:id="rId56" w:tgtFrame="_blank" w:history="1">
        <w:r w:rsidRPr="00AE5A1D">
          <w:rPr>
            <w:rStyle w:val="a5"/>
            <w:color w:val="auto"/>
            <w:sz w:val="20"/>
            <w:szCs w:val="20"/>
            <w:u w:val="none"/>
          </w:rPr>
          <w:t>разнообразие типов уроков по ФГОС</w:t>
        </w:r>
      </w:hyperlink>
      <w:r w:rsidRPr="00AE5A1D">
        <w:rPr>
          <w:sz w:val="20"/>
          <w:szCs w:val="20"/>
        </w:rPr>
        <w:t xml:space="preserve"> (урок «открытия» новых знаний, урок отработки умений и рефлексии, урок систематизации знаний (общеметодологической направлености), уроки развивающего контроля и т.п.), каждый из которых имеет свою структуру.</w:t>
      </w:r>
    </w:p>
    <w:p w:rsidR="00963466" w:rsidRPr="00AE5A1D" w:rsidRDefault="00963466" w:rsidP="00963466">
      <w:pPr>
        <w:shd w:val="clear" w:color="auto" w:fill="FFFFFF"/>
        <w:ind w:left="709"/>
        <w:jc w:val="both"/>
        <w:rPr>
          <w:sz w:val="20"/>
          <w:szCs w:val="20"/>
        </w:rPr>
      </w:pPr>
      <w:r w:rsidRPr="00AE5A1D">
        <w:rPr>
          <w:sz w:val="20"/>
          <w:szCs w:val="20"/>
        </w:rPr>
        <w:t>В графе «Насколько урок соответствует требованиям ФГОС?», необходимо оценить результаты, представленные в виде универсальных учебных действий. Эксперт указывает определенные виды действий и группу, к которой они относятся. Например:</w:t>
      </w:r>
    </w:p>
    <w:p w:rsidR="00963466" w:rsidRPr="00AE5A1D" w:rsidRDefault="00963466" w:rsidP="007851B2">
      <w:pPr>
        <w:widowControl/>
        <w:numPr>
          <w:ilvl w:val="0"/>
          <w:numId w:val="12"/>
        </w:numPr>
        <w:shd w:val="clear" w:color="auto" w:fill="FFFFFF"/>
        <w:autoSpaceDE/>
        <w:autoSpaceDN/>
        <w:ind w:left="709" w:firstLine="0"/>
        <w:jc w:val="both"/>
        <w:rPr>
          <w:sz w:val="20"/>
          <w:szCs w:val="20"/>
        </w:rPr>
      </w:pPr>
      <w:r w:rsidRPr="00AE5A1D">
        <w:rPr>
          <w:sz w:val="20"/>
          <w:szCs w:val="20"/>
        </w:rPr>
        <w:t>Регулятивные: учащиеся самостоятельно определяют цель урока, составляют план, действуют по плану, оценивают результат своей работы.</w:t>
      </w:r>
    </w:p>
    <w:p w:rsidR="00963466" w:rsidRPr="00AE5A1D" w:rsidRDefault="00963466" w:rsidP="007851B2">
      <w:pPr>
        <w:widowControl/>
        <w:numPr>
          <w:ilvl w:val="0"/>
          <w:numId w:val="12"/>
        </w:numPr>
        <w:shd w:val="clear" w:color="auto" w:fill="FFFFFF"/>
        <w:autoSpaceDE/>
        <w:autoSpaceDN/>
        <w:ind w:left="709" w:firstLine="0"/>
        <w:jc w:val="both"/>
        <w:rPr>
          <w:sz w:val="20"/>
          <w:szCs w:val="20"/>
        </w:rPr>
      </w:pPr>
      <w:r w:rsidRPr="00AE5A1D">
        <w:rPr>
          <w:sz w:val="20"/>
          <w:szCs w:val="20"/>
        </w:rPr>
        <w:t>Познавательные: учащиеся извлекают информацию из предложенных источников, ее анализируют / классифицируют/ сравнивают и др.</w:t>
      </w:r>
    </w:p>
    <w:p w:rsidR="00963466" w:rsidRPr="00AE5A1D" w:rsidRDefault="00963466" w:rsidP="007851B2">
      <w:pPr>
        <w:widowControl/>
        <w:numPr>
          <w:ilvl w:val="0"/>
          <w:numId w:val="12"/>
        </w:numPr>
        <w:shd w:val="clear" w:color="auto" w:fill="FFFFFF"/>
        <w:autoSpaceDE/>
        <w:autoSpaceDN/>
        <w:ind w:left="709" w:firstLine="0"/>
        <w:jc w:val="both"/>
        <w:rPr>
          <w:sz w:val="20"/>
          <w:szCs w:val="20"/>
        </w:rPr>
      </w:pPr>
      <w:r w:rsidRPr="00AE5A1D">
        <w:rPr>
          <w:sz w:val="20"/>
          <w:szCs w:val="20"/>
        </w:rPr>
        <w:t>Коммуникативные: учащиеся четко формулируют свою позицию, способны к пониманию других, считыванию явной информации или подтекста, к сотрудничеству.</w:t>
      </w:r>
    </w:p>
    <w:p w:rsidR="00963466" w:rsidRPr="00AE5A1D" w:rsidRDefault="00963466" w:rsidP="007851B2">
      <w:pPr>
        <w:widowControl/>
        <w:numPr>
          <w:ilvl w:val="0"/>
          <w:numId w:val="12"/>
        </w:numPr>
        <w:shd w:val="clear" w:color="auto" w:fill="FFFFFF"/>
        <w:autoSpaceDE/>
        <w:autoSpaceDN/>
        <w:ind w:left="709" w:firstLine="0"/>
        <w:jc w:val="both"/>
        <w:rPr>
          <w:sz w:val="20"/>
          <w:szCs w:val="20"/>
        </w:rPr>
      </w:pPr>
      <w:r w:rsidRPr="00AE5A1D">
        <w:rPr>
          <w:sz w:val="20"/>
          <w:szCs w:val="20"/>
        </w:rPr>
        <w:t>Личностные: учащиеся ориентируются в системе ценностей, выбирают правильные направления, способны оценивать поступки, находить мотивы совершенным действиям.</w:t>
      </w:r>
    </w:p>
    <w:p w:rsidR="00963466" w:rsidRPr="00AE5A1D" w:rsidRDefault="00963466" w:rsidP="00963466">
      <w:pPr>
        <w:shd w:val="clear" w:color="auto" w:fill="FFFFFF"/>
        <w:ind w:left="709"/>
        <w:jc w:val="both"/>
        <w:rPr>
          <w:sz w:val="20"/>
          <w:szCs w:val="20"/>
        </w:rPr>
      </w:pPr>
      <w:r w:rsidRPr="00AE5A1D">
        <w:rPr>
          <w:sz w:val="20"/>
          <w:szCs w:val="20"/>
        </w:rPr>
        <w:t>Представленный пример схемы анализа учебного занятия может служить рабочей картой эксперта. Он достаточно подробен, позволяет отразить наиболее полно самые важные составляющие современного урока по ФГОС.</w:t>
      </w:r>
    </w:p>
    <w:p w:rsidR="00963466" w:rsidRPr="00AE5A1D" w:rsidRDefault="00963466" w:rsidP="00963466">
      <w:pPr>
        <w:shd w:val="clear" w:color="auto" w:fill="FFFFFF"/>
        <w:ind w:left="709"/>
        <w:jc w:val="both"/>
        <w:rPr>
          <w:sz w:val="20"/>
          <w:szCs w:val="20"/>
        </w:rPr>
      </w:pPr>
    </w:p>
    <w:p w:rsidR="00963466" w:rsidRDefault="00963466" w:rsidP="00963466">
      <w:pPr>
        <w:shd w:val="clear" w:color="auto" w:fill="FFFFFF"/>
        <w:ind w:left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Таблица. Примерная схема-образец анализа урока по ФГОС</w:t>
      </w:r>
    </w:p>
    <w:tbl>
      <w:tblPr>
        <w:tblW w:w="0" w:type="auto"/>
        <w:tblCellSpacing w:w="0" w:type="dxa"/>
        <w:tblInd w:w="59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"/>
        <w:gridCol w:w="7088"/>
        <w:gridCol w:w="2040"/>
      </w:tblGrid>
      <w:tr w:rsidR="00963466" w:rsidTr="00963466">
        <w:trPr>
          <w:trHeight w:val="615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7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Этапы анализа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баллов</w:t>
            </w:r>
          </w:p>
        </w:tc>
      </w:tr>
      <w:tr w:rsidR="00963466" w:rsidTr="00963466">
        <w:trPr>
          <w:trHeight w:val="1125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цели</w:t>
            </w:r>
          </w:p>
          <w:p w:rsidR="00963466" w:rsidRDefault="00963466" w:rsidP="00963466">
            <w:pPr>
              <w:ind w:left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образовательной, воспитательной, развивающей целей. Достигнуты ли поставленные учителем цели? Достигнуты ли практические цели, поставленные учениками?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466" w:rsidTr="00963466">
        <w:trPr>
          <w:trHeight w:val="1005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7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организован урок? Тип, структура, этапы, логика, временные затраты, соответствие структуры, применяемых методов поставленной цели и содержанию урока.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466" w:rsidTr="00963466">
        <w:trPr>
          <w:trHeight w:val="585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Какие способы мотивации применяет педагог?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466" w:rsidTr="00963466">
        <w:trPr>
          <w:trHeight w:val="1545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Pr="00AE5A1D" w:rsidRDefault="00963466" w:rsidP="00963466">
            <w:pPr>
              <w:tabs>
                <w:tab w:val="left" w:pos="365"/>
              </w:tabs>
              <w:ind w:left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Насколько урок </w:t>
            </w:r>
            <w:r w:rsidRPr="00AE5A1D">
              <w:rPr>
                <w:sz w:val="20"/>
                <w:szCs w:val="20"/>
              </w:rPr>
              <w:t xml:space="preserve">соответствует требованиям </w:t>
            </w:r>
            <w:hyperlink r:id="rId57" w:tgtFrame="_blank" w:history="1">
              <w:r w:rsidRPr="00AE5A1D">
                <w:rPr>
                  <w:rStyle w:val="a5"/>
                  <w:color w:val="auto"/>
                  <w:sz w:val="20"/>
                  <w:szCs w:val="20"/>
                  <w:u w:val="none"/>
                </w:rPr>
                <w:t>ФГОС</w:t>
              </w:r>
            </w:hyperlink>
            <w:r w:rsidRPr="00AE5A1D">
              <w:rPr>
                <w:sz w:val="20"/>
                <w:szCs w:val="20"/>
              </w:rPr>
              <w:t>?</w:t>
            </w:r>
          </w:p>
          <w:p w:rsidR="00963466" w:rsidRDefault="00963466" w:rsidP="007851B2">
            <w:pPr>
              <w:widowControl/>
              <w:numPr>
                <w:ilvl w:val="0"/>
                <w:numId w:val="13"/>
              </w:numPr>
              <w:tabs>
                <w:tab w:val="left" w:pos="365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 w:rsidRPr="00AE5A1D">
              <w:rPr>
                <w:sz w:val="20"/>
                <w:szCs w:val="20"/>
              </w:rPr>
              <w:t>Ориентированность на стандарты нового поколения</w:t>
            </w:r>
            <w:r>
              <w:rPr>
                <w:sz w:val="20"/>
                <w:szCs w:val="20"/>
              </w:rPr>
              <w:t>.</w:t>
            </w:r>
          </w:p>
          <w:p w:rsidR="00963466" w:rsidRDefault="00963466" w:rsidP="007851B2">
            <w:pPr>
              <w:widowControl/>
              <w:numPr>
                <w:ilvl w:val="0"/>
                <w:numId w:val="13"/>
              </w:numPr>
              <w:tabs>
                <w:tab w:val="left" w:pos="365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УУД (универсальных учебных действий).</w:t>
            </w:r>
          </w:p>
          <w:p w:rsidR="00963466" w:rsidRDefault="00963466" w:rsidP="007851B2">
            <w:pPr>
              <w:widowControl/>
              <w:numPr>
                <w:ilvl w:val="0"/>
                <w:numId w:val="13"/>
              </w:numPr>
              <w:tabs>
                <w:tab w:val="left" w:pos="365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Применение современной технологии: ИКТ, исследовательской, проектной и др.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466" w:rsidTr="00963466">
        <w:trPr>
          <w:trHeight w:val="2385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tabs>
                <w:tab w:val="left" w:pos="365"/>
              </w:tabs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урока</w:t>
            </w:r>
          </w:p>
          <w:p w:rsidR="00963466" w:rsidRDefault="00963466" w:rsidP="007851B2">
            <w:pPr>
              <w:widowControl/>
              <w:numPr>
                <w:ilvl w:val="0"/>
                <w:numId w:val="14"/>
              </w:numPr>
              <w:tabs>
                <w:tab w:val="left" w:pos="365"/>
              </w:tabs>
              <w:autoSpaceDE/>
              <w:autoSpaceDN/>
              <w:ind w:left="709"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Правильность освещения учебного материала с научной точки зрения, соответствие возрасту учащихся.</w:t>
            </w:r>
          </w:p>
          <w:p w:rsidR="00963466" w:rsidRDefault="00963466" w:rsidP="007851B2">
            <w:pPr>
              <w:widowControl/>
              <w:numPr>
                <w:ilvl w:val="0"/>
                <w:numId w:val="14"/>
              </w:numPr>
              <w:tabs>
                <w:tab w:val="left" w:pos="365"/>
              </w:tabs>
              <w:autoSpaceDE/>
              <w:autoSpaceDN/>
              <w:ind w:left="709"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Соответствие урока, его содержания требованиям образовательной программы.</w:t>
            </w:r>
          </w:p>
          <w:p w:rsidR="00963466" w:rsidRDefault="00963466" w:rsidP="007851B2">
            <w:pPr>
              <w:widowControl/>
              <w:numPr>
                <w:ilvl w:val="0"/>
                <w:numId w:val="14"/>
              </w:numPr>
              <w:tabs>
                <w:tab w:val="left" w:pos="365"/>
              </w:tabs>
              <w:autoSpaceDE/>
              <w:autoSpaceDN/>
              <w:ind w:left="709"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Развитие самостоятельности и познавательной активности с помощью создания ситуаций для применения собственного жизненного опыта школьников (взаимосвязь теории и практики).</w:t>
            </w:r>
          </w:p>
          <w:p w:rsidR="00963466" w:rsidRDefault="00963466" w:rsidP="007851B2">
            <w:pPr>
              <w:widowControl/>
              <w:numPr>
                <w:ilvl w:val="0"/>
                <w:numId w:val="14"/>
              </w:numPr>
              <w:tabs>
                <w:tab w:val="left" w:pos="365"/>
              </w:tabs>
              <w:autoSpaceDE/>
              <w:autoSpaceDN/>
              <w:ind w:left="709"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Связь нового и ранее изученного учебного материала, наличие межпредметных связей.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466" w:rsidTr="00963466">
        <w:trPr>
          <w:trHeight w:val="559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tabs>
                <w:tab w:val="left" w:pos="260"/>
              </w:tabs>
              <w:ind w:left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Методика проведения урока</w:t>
            </w:r>
          </w:p>
          <w:p w:rsidR="00963466" w:rsidRPr="00AE5A1D" w:rsidRDefault="00963466" w:rsidP="007851B2">
            <w:pPr>
              <w:widowControl/>
              <w:numPr>
                <w:ilvl w:val="0"/>
                <w:numId w:val="15"/>
              </w:numPr>
              <w:tabs>
                <w:tab w:val="left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Актуализация </w:t>
            </w:r>
            <w:r w:rsidRPr="00AE5A1D">
              <w:rPr>
                <w:sz w:val="20"/>
                <w:szCs w:val="20"/>
              </w:rPr>
              <w:t>имеющихся знаний, способов учебной деятельности. Формирование проблемной ситуации, наличие проблемных вопросов.</w:t>
            </w:r>
          </w:p>
          <w:p w:rsidR="00963466" w:rsidRPr="00AE5A1D" w:rsidRDefault="00963466" w:rsidP="007851B2">
            <w:pPr>
              <w:widowControl/>
              <w:numPr>
                <w:ilvl w:val="0"/>
                <w:numId w:val="15"/>
              </w:numPr>
              <w:tabs>
                <w:tab w:val="left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 w:rsidRPr="00AE5A1D">
              <w:rPr>
                <w:sz w:val="20"/>
                <w:szCs w:val="20"/>
              </w:rPr>
              <w:t>Какие методы применял педагог? Каково соотношение репродуктивной и исследовательской/ поисковой деятельности? Сравните примерное количество репродуктивных (</w:t>
            </w:r>
            <w:hyperlink r:id="rId58" w:tgtFrame="_blank" w:history="1">
              <w:r w:rsidRPr="00AE5A1D">
                <w:rPr>
                  <w:rStyle w:val="a5"/>
                  <w:color w:val="auto"/>
                  <w:sz w:val="20"/>
                  <w:szCs w:val="20"/>
                  <w:u w:val="none"/>
                </w:rPr>
                <w:t>чтение</w:t>
              </w:r>
            </w:hyperlink>
            <w:r w:rsidRPr="00AE5A1D">
              <w:rPr>
                <w:sz w:val="20"/>
                <w:szCs w:val="20"/>
              </w:rPr>
              <w:t>, повторение, </w:t>
            </w:r>
            <w:hyperlink r:id="rId59" w:tgtFrame="_blank" w:history="1">
              <w:r w:rsidRPr="00AE5A1D">
                <w:rPr>
                  <w:rStyle w:val="a5"/>
                  <w:color w:val="auto"/>
                  <w:sz w:val="20"/>
                  <w:szCs w:val="20"/>
                  <w:u w:val="none"/>
                </w:rPr>
                <w:t>пересказ</w:t>
              </w:r>
            </w:hyperlink>
            <w:r w:rsidRPr="00AE5A1D">
              <w:rPr>
                <w:sz w:val="20"/>
                <w:szCs w:val="20"/>
              </w:rPr>
              <w:t xml:space="preserve">, ответы на вопросы по содержанию текста) и исследовательских заданий (доказать утверждение, найти причины, привести аргументы, сравнить информацию, </w:t>
            </w:r>
            <w:hyperlink r:id="rId60" w:tgtFrame="_blank" w:history="1">
              <w:r w:rsidRPr="00AE5A1D">
                <w:rPr>
                  <w:rStyle w:val="a5"/>
                  <w:color w:val="auto"/>
                  <w:sz w:val="20"/>
                  <w:szCs w:val="20"/>
                  <w:u w:val="none"/>
                </w:rPr>
                <w:t>найти ошибки</w:t>
              </w:r>
            </w:hyperlink>
            <w:r w:rsidRPr="00AE5A1D">
              <w:rPr>
                <w:sz w:val="20"/>
                <w:szCs w:val="20"/>
              </w:rPr>
              <w:t xml:space="preserve"> и др.)</w:t>
            </w:r>
          </w:p>
          <w:p w:rsidR="00963466" w:rsidRPr="00AE5A1D" w:rsidRDefault="00963466" w:rsidP="007851B2">
            <w:pPr>
              <w:widowControl/>
              <w:numPr>
                <w:ilvl w:val="0"/>
                <w:numId w:val="15"/>
              </w:numPr>
              <w:tabs>
                <w:tab w:val="left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 w:rsidRPr="00AE5A1D">
              <w:rPr>
                <w:sz w:val="20"/>
                <w:szCs w:val="20"/>
              </w:rPr>
              <w:t>Преобладает ли деятельность учащихся в сравнении с деятельностью педагога? Насколько объемна самостоятельная работа учащихся? Каков ее характер?</w:t>
            </w:r>
          </w:p>
          <w:p w:rsidR="00963466" w:rsidRPr="00AE5A1D" w:rsidRDefault="00963466" w:rsidP="007851B2">
            <w:pPr>
              <w:widowControl/>
              <w:numPr>
                <w:ilvl w:val="0"/>
                <w:numId w:val="15"/>
              </w:numPr>
              <w:tabs>
                <w:tab w:val="left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 w:rsidRPr="00AE5A1D">
              <w:rPr>
                <w:sz w:val="20"/>
                <w:szCs w:val="20"/>
              </w:rPr>
              <w:t>Какие методы получения новых знаний применяет педагог (опыты, сравнения, наблюдения, чтение, поиск информации и др.)?</w:t>
            </w:r>
          </w:p>
          <w:p w:rsidR="00963466" w:rsidRPr="00AE5A1D" w:rsidRDefault="00963466" w:rsidP="007851B2">
            <w:pPr>
              <w:widowControl/>
              <w:numPr>
                <w:ilvl w:val="0"/>
                <w:numId w:val="15"/>
              </w:numPr>
              <w:tabs>
                <w:tab w:val="left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 w:rsidRPr="00AE5A1D">
              <w:rPr>
                <w:sz w:val="20"/>
                <w:szCs w:val="20"/>
              </w:rPr>
              <w:t xml:space="preserve">Использование </w:t>
            </w:r>
            <w:hyperlink r:id="rId61" w:tgtFrame="_blank" w:history="1">
              <w:r w:rsidRPr="00AE5A1D">
                <w:rPr>
                  <w:rStyle w:val="a5"/>
                  <w:color w:val="auto"/>
                  <w:sz w:val="20"/>
                  <w:szCs w:val="20"/>
                  <w:u w:val="none"/>
                </w:rPr>
                <w:t>диалога в качестве формы общения</w:t>
              </w:r>
            </w:hyperlink>
            <w:r w:rsidRPr="00AE5A1D">
              <w:rPr>
                <w:sz w:val="20"/>
                <w:szCs w:val="20"/>
              </w:rPr>
              <w:t>.</w:t>
            </w:r>
          </w:p>
          <w:p w:rsidR="00963466" w:rsidRPr="00AE5A1D" w:rsidRDefault="00963466" w:rsidP="007851B2">
            <w:pPr>
              <w:widowControl/>
              <w:numPr>
                <w:ilvl w:val="0"/>
                <w:numId w:val="15"/>
              </w:numPr>
              <w:tabs>
                <w:tab w:val="left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 w:rsidRPr="00AE5A1D">
              <w:rPr>
                <w:sz w:val="20"/>
                <w:szCs w:val="20"/>
              </w:rPr>
              <w:t>Использование нестандартных ситуаций для применения учащимися полученных знаний.</w:t>
            </w:r>
          </w:p>
          <w:p w:rsidR="00963466" w:rsidRPr="00AE5A1D" w:rsidRDefault="00963466" w:rsidP="007851B2">
            <w:pPr>
              <w:widowControl/>
              <w:numPr>
                <w:ilvl w:val="0"/>
                <w:numId w:val="15"/>
              </w:numPr>
              <w:tabs>
                <w:tab w:val="left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 w:rsidRPr="00AE5A1D">
              <w:rPr>
                <w:sz w:val="20"/>
                <w:szCs w:val="20"/>
              </w:rPr>
              <w:t>Наличие обратной связи между учеником и учителем.</w:t>
            </w:r>
          </w:p>
          <w:p w:rsidR="00963466" w:rsidRDefault="00963466" w:rsidP="007851B2">
            <w:pPr>
              <w:widowControl/>
              <w:numPr>
                <w:ilvl w:val="0"/>
                <w:numId w:val="15"/>
              </w:numPr>
              <w:tabs>
                <w:tab w:val="left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 w:rsidRPr="00AE5A1D">
              <w:rPr>
                <w:sz w:val="20"/>
                <w:szCs w:val="20"/>
              </w:rPr>
              <w:t xml:space="preserve">Грамотное сочетание разных форм </w:t>
            </w:r>
            <w:r>
              <w:rPr>
                <w:sz w:val="20"/>
                <w:szCs w:val="20"/>
              </w:rPr>
              <w:t>работы: групповой, фронтальной, индивидуальной, парной.</w:t>
            </w:r>
          </w:p>
          <w:p w:rsidR="00963466" w:rsidRDefault="00963466" w:rsidP="007851B2">
            <w:pPr>
              <w:widowControl/>
              <w:numPr>
                <w:ilvl w:val="0"/>
                <w:numId w:val="15"/>
              </w:numPr>
              <w:tabs>
                <w:tab w:val="left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Учет принципа дифференцированного обучения: наличие заданий разного уровня сложности.</w:t>
            </w:r>
          </w:p>
          <w:p w:rsidR="00963466" w:rsidRDefault="00963466" w:rsidP="007851B2">
            <w:pPr>
              <w:widowControl/>
              <w:numPr>
                <w:ilvl w:val="0"/>
                <w:numId w:val="15"/>
              </w:numPr>
              <w:tabs>
                <w:tab w:val="left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Целесообразность применения средств обучения в соответствии с тематикой и содержанием урока.</w:t>
            </w:r>
          </w:p>
          <w:p w:rsidR="00963466" w:rsidRDefault="00963466" w:rsidP="007851B2">
            <w:pPr>
              <w:widowControl/>
              <w:numPr>
                <w:ilvl w:val="0"/>
                <w:numId w:val="15"/>
              </w:numPr>
              <w:tabs>
                <w:tab w:val="left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демонстрационных, наглядных материалов с целью мотивации, иллюстрации информационных выкладок, решения поставленных задач. Соответствует ли количество наглядного материала на уроке целям, содержанию занятия?</w:t>
            </w:r>
          </w:p>
          <w:p w:rsidR="00963466" w:rsidRDefault="00963466" w:rsidP="007851B2">
            <w:pPr>
              <w:widowControl/>
              <w:numPr>
                <w:ilvl w:val="0"/>
                <w:numId w:val="15"/>
              </w:numPr>
              <w:tabs>
                <w:tab w:val="left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Действия, направленные на  развитие умений самооценки и самоконтроля учащихся.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3466" w:rsidTr="00963466">
        <w:trPr>
          <w:trHeight w:val="1200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7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Психологические моменты в организации урока</w:t>
            </w:r>
          </w:p>
          <w:p w:rsidR="00963466" w:rsidRDefault="00963466" w:rsidP="007851B2">
            <w:pPr>
              <w:widowControl/>
              <w:numPr>
                <w:ilvl w:val="0"/>
                <w:numId w:val="16"/>
              </w:numPr>
              <w:tabs>
                <w:tab w:val="num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Принимает ли учитель во внимание уровень знаний каждого отдельного учащегося и его способности к обучению?</w:t>
            </w:r>
          </w:p>
          <w:p w:rsidR="00963466" w:rsidRDefault="00963466" w:rsidP="007851B2">
            <w:pPr>
              <w:widowControl/>
              <w:numPr>
                <w:ilvl w:val="0"/>
                <w:numId w:val="16"/>
              </w:numPr>
              <w:tabs>
                <w:tab w:val="num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Направлена ли учебная деятельность на развитие памяти, речи, </w:t>
            </w:r>
            <w:hyperlink r:id="rId62" w:tgtFrame="_blank" w:history="1">
              <w:r w:rsidRPr="00080D6E">
                <w:rPr>
                  <w:rStyle w:val="a5"/>
                  <w:color w:val="auto"/>
                  <w:sz w:val="20"/>
                  <w:szCs w:val="20"/>
                  <w:u w:val="none"/>
                </w:rPr>
                <w:t>мышления</w:t>
              </w:r>
            </w:hyperlink>
            <w:r w:rsidRPr="00080D6E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восприятия, воображения, внимания?</w:t>
            </w:r>
          </w:p>
          <w:p w:rsidR="00963466" w:rsidRDefault="00963466" w:rsidP="007851B2">
            <w:pPr>
              <w:widowControl/>
              <w:numPr>
                <w:ilvl w:val="0"/>
                <w:numId w:val="16"/>
              </w:numPr>
              <w:tabs>
                <w:tab w:val="num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ли чередование заданий разной степени сложности? Насколько разнообразны виды учебной деятельности?</w:t>
            </w:r>
          </w:p>
          <w:p w:rsidR="00963466" w:rsidRDefault="00963466" w:rsidP="007851B2">
            <w:pPr>
              <w:widowControl/>
              <w:numPr>
                <w:ilvl w:val="0"/>
                <w:numId w:val="16"/>
              </w:numPr>
              <w:tabs>
                <w:tab w:val="num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ли паузы для эмоциональной разгрузки учащихся?</w:t>
            </w:r>
          </w:p>
          <w:p w:rsidR="00963466" w:rsidRDefault="00963466" w:rsidP="007851B2">
            <w:pPr>
              <w:widowControl/>
              <w:numPr>
                <w:ilvl w:val="0"/>
                <w:numId w:val="16"/>
              </w:numPr>
              <w:tabs>
                <w:tab w:val="num" w:pos="260"/>
              </w:tabs>
              <w:autoSpaceDE/>
              <w:autoSpaceDN/>
              <w:ind w:left="709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Насколько оптимален объем домашнего задания? Дифференцировано ли оно по уровню сложности? Есть ли у учеников право выбора домашнего задания? Понятен ли инструктаж по его выполнению?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63466" w:rsidRDefault="00963466" w:rsidP="00963466">
            <w:pPr>
              <w:ind w:left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963466" w:rsidRDefault="00963466" w:rsidP="00963466">
      <w:pPr>
        <w:shd w:val="clear" w:color="auto" w:fill="FFFFFF"/>
        <w:ind w:left="709"/>
        <w:jc w:val="both"/>
        <w:rPr>
          <w:rFonts w:eastAsiaTheme="minorEastAsia"/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Выводы:</w:t>
      </w:r>
    </w:p>
    <w:p w:rsidR="00963466" w:rsidRDefault="00963466" w:rsidP="00963466">
      <w:pPr>
        <w:ind w:left="709"/>
        <w:jc w:val="both"/>
        <w:rPr>
          <w:rFonts w:eastAsia="Calibri"/>
          <w:bCs/>
          <w:sz w:val="20"/>
          <w:szCs w:val="20"/>
        </w:rPr>
      </w:pP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4.2. Оценочные средства промежуточной аттестации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i/>
          <w:sz w:val="20"/>
          <w:szCs w:val="20"/>
        </w:rPr>
      </w:pPr>
      <w:bookmarkStart w:id="7" w:name="_Toc36929836"/>
      <w:bookmarkStart w:id="8" w:name="_Toc36926279"/>
    </w:p>
    <w:p w:rsidR="00963466" w:rsidRDefault="00963466" w:rsidP="00963466">
      <w:pPr>
        <w:ind w:left="709"/>
        <w:jc w:val="both"/>
        <w:rPr>
          <w:rFonts w:eastAsia="Calibri"/>
          <w:b/>
          <w:bCs/>
          <w:i/>
          <w:iCs/>
          <w:sz w:val="20"/>
          <w:szCs w:val="20"/>
        </w:rPr>
      </w:pPr>
      <w:r w:rsidRPr="00AE5A1D">
        <w:rPr>
          <w:rFonts w:eastAsia="Calibri"/>
          <w:b/>
          <w:bCs/>
          <w:i/>
          <w:sz w:val="20"/>
          <w:szCs w:val="20"/>
        </w:rPr>
        <w:t xml:space="preserve">4.2.1. </w:t>
      </w:r>
      <w:bookmarkEnd w:id="7"/>
      <w:bookmarkEnd w:id="8"/>
      <w:r>
        <w:rPr>
          <w:rFonts w:eastAsia="Calibri"/>
          <w:b/>
          <w:bCs/>
          <w:i/>
          <w:iCs/>
          <w:sz w:val="20"/>
          <w:szCs w:val="20"/>
        </w:rPr>
        <w:t>Экзамен (устный или письменный опрос по билетам) (</w:t>
      </w:r>
      <w:r w:rsidR="00BE31B6">
        <w:rPr>
          <w:rFonts w:eastAsia="Calibri"/>
          <w:b/>
          <w:bCs/>
          <w:i/>
          <w:iCs/>
          <w:sz w:val="20"/>
          <w:szCs w:val="20"/>
        </w:rPr>
        <w:t>3</w:t>
      </w:r>
      <w:r>
        <w:rPr>
          <w:rFonts w:eastAsia="Calibri"/>
          <w:b/>
          <w:bCs/>
          <w:i/>
          <w:iCs/>
          <w:sz w:val="20"/>
          <w:szCs w:val="20"/>
        </w:rPr>
        <w:t xml:space="preserve"> семестр)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4.2.</w:t>
      </w:r>
      <w:r w:rsidR="00AE5A1D">
        <w:rPr>
          <w:rFonts w:eastAsia="Calibri"/>
          <w:b/>
          <w:bCs/>
          <w:sz w:val="20"/>
          <w:szCs w:val="20"/>
        </w:rPr>
        <w:t>1</w:t>
      </w:r>
      <w:r>
        <w:rPr>
          <w:rFonts w:eastAsia="Calibri"/>
          <w:b/>
          <w:bCs/>
          <w:sz w:val="20"/>
          <w:szCs w:val="20"/>
        </w:rPr>
        <w:t xml:space="preserve">.1. Порядок проведения. </w:t>
      </w:r>
    </w:p>
    <w:p w:rsidR="00963466" w:rsidRDefault="00963466" w:rsidP="00963466">
      <w:pPr>
        <w:ind w:left="709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По дисциплине предусмотрен э</w:t>
      </w:r>
      <w:r>
        <w:rPr>
          <w:rFonts w:eastAsia="Calibri"/>
          <w:bCs/>
          <w:iCs/>
          <w:sz w:val="20"/>
          <w:szCs w:val="20"/>
        </w:rPr>
        <w:t>кзамен</w:t>
      </w:r>
      <w:r>
        <w:rPr>
          <w:rFonts w:eastAsia="Calibri"/>
          <w:sz w:val="20"/>
          <w:szCs w:val="20"/>
        </w:rPr>
        <w:t xml:space="preserve">. </w:t>
      </w:r>
      <w:r>
        <w:rPr>
          <w:rFonts w:eastAsia="Calibri"/>
          <w:bCs/>
          <w:iCs/>
          <w:sz w:val="20"/>
          <w:szCs w:val="20"/>
        </w:rPr>
        <w:t xml:space="preserve">Экзамен </w:t>
      </w:r>
      <w:r>
        <w:rPr>
          <w:rFonts w:eastAsia="Calibri"/>
          <w:sz w:val="20"/>
          <w:szCs w:val="20"/>
        </w:rPr>
        <w:t>проходит по билетам. В каждом билете один теоретический вопрос по курсу дисциплины и кейс.</w:t>
      </w:r>
    </w:p>
    <w:p w:rsidR="00963466" w:rsidRDefault="00963466" w:rsidP="00963466">
      <w:pPr>
        <w:ind w:left="709"/>
        <w:jc w:val="both"/>
        <w:rPr>
          <w:rFonts w:eastAsia="Calibri"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  <w:t xml:space="preserve">Экзамен </w:t>
      </w:r>
      <w:r>
        <w:rPr>
          <w:rFonts w:eastAsia="Calibri"/>
          <w:sz w:val="20"/>
          <w:szCs w:val="20"/>
        </w:rPr>
        <w:t>нацелен на комплексную проверку освоения дисциплины. Обучающийся получает билет (один теоретический вопрос по курсу дисциплины и кейс) и время на подготовку. Экзамен 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4.2.</w:t>
      </w:r>
      <w:r w:rsidR="00AE5A1D">
        <w:rPr>
          <w:rFonts w:eastAsia="Calibri"/>
          <w:b/>
          <w:bCs/>
          <w:sz w:val="20"/>
          <w:szCs w:val="20"/>
        </w:rPr>
        <w:t>1</w:t>
      </w:r>
      <w:r>
        <w:rPr>
          <w:rFonts w:eastAsia="Calibri"/>
          <w:b/>
          <w:bCs/>
          <w:sz w:val="20"/>
          <w:szCs w:val="20"/>
        </w:rPr>
        <w:t>.2. Критерии оценивания.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Устный/письменный ответ на теоретический вопрос по курсу дисциплины (первая часть зачетного билета):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17-20 баллов 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Обучающийся 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14-16 баллов 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Обучающийся продемонстрировал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11-15 баллов 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Обучающийся 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0-10 баллов 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Обучающийся 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963466" w:rsidRDefault="00963466" w:rsidP="00963466">
      <w:pPr>
        <w:ind w:left="709"/>
        <w:jc w:val="both"/>
        <w:rPr>
          <w:rFonts w:eastAsia="Calibri"/>
          <w:b/>
          <w:sz w:val="20"/>
          <w:szCs w:val="20"/>
          <w:shd w:val="clear" w:color="auto" w:fill="FFFFFF"/>
          <w:lang w:eastAsia="ru-RU"/>
        </w:rPr>
      </w:pPr>
      <w:r>
        <w:rPr>
          <w:rFonts w:eastAsia="Calibri"/>
          <w:b/>
          <w:sz w:val="20"/>
          <w:szCs w:val="20"/>
          <w:shd w:val="clear" w:color="auto" w:fill="FFFFFF"/>
        </w:rPr>
        <w:t>Решение кейса (вторая часть зачетного билета)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26-30 баллов </w:t>
      </w:r>
      <w:r>
        <w:rPr>
          <w:rFonts w:eastAsia="Calibri"/>
          <w:b/>
          <w:bCs/>
          <w:color w:val="000000"/>
          <w:sz w:val="20"/>
          <w:szCs w:val="20"/>
        </w:rPr>
        <w:t>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Демонстрирует точное понимание задания. Представил полное раскрытие темы, изложена стратегия решения проблемы, логичное изложение материала. Высокий уровень творческой работы, техники и качество исполнения.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21-25 баллов </w:t>
      </w:r>
      <w:r>
        <w:rPr>
          <w:rFonts w:eastAsia="Calibri"/>
          <w:b/>
          <w:bCs/>
          <w:color w:val="000000"/>
          <w:sz w:val="20"/>
          <w:szCs w:val="20"/>
        </w:rPr>
        <w:t>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В решении кейса включаются как материалы, имеющие непосредственное отношение к теме, так и материалы, не имеющие отношения к ней. Частичное раскрытие темы. Процесс решения неполный. Присутствует нарушение логики, но они ничуть не мешает ожидаемому результату. Средний уровень творческой работы, техники и качество исполнения.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17-20 баллов </w:t>
      </w:r>
      <w:r>
        <w:rPr>
          <w:rFonts w:eastAsia="Calibri"/>
          <w:b/>
          <w:bCs/>
          <w:color w:val="000000"/>
          <w:sz w:val="20"/>
          <w:szCs w:val="20"/>
        </w:rPr>
        <w:t>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В решении кейса включил материалы, не имеющие отношения к теме, собранная информация не анализируется и не оценивается. Тема практически не раскрыта. Процесс решения неточный, но присутствует логика. Низкий уровень творческой работы, техники и качество исполнения.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0-16 баллов </w:t>
      </w:r>
      <w:r>
        <w:rPr>
          <w:rFonts w:eastAsia="Calibri"/>
          <w:b/>
          <w:bCs/>
          <w:color w:val="000000"/>
          <w:sz w:val="20"/>
          <w:szCs w:val="20"/>
        </w:rPr>
        <w:t>ставится, если обучающийся: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Тема кейса не раскрыта. Процесс решения неточный или неправильный. Отсутствует логика. Ниже среднего уровень творческой работы, техники и качество исполнения.</w:t>
      </w:r>
    </w:p>
    <w:p w:rsidR="00963466" w:rsidRDefault="00963466" w:rsidP="00963466">
      <w:pPr>
        <w:ind w:left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lastRenderedPageBreak/>
        <w:t>4.2.</w:t>
      </w:r>
      <w:r w:rsidR="00AE5A1D">
        <w:rPr>
          <w:rFonts w:eastAsia="Calibri"/>
          <w:b/>
          <w:bCs/>
          <w:sz w:val="20"/>
          <w:szCs w:val="20"/>
        </w:rPr>
        <w:t>1</w:t>
      </w:r>
      <w:r>
        <w:rPr>
          <w:rFonts w:eastAsia="Calibri"/>
          <w:b/>
          <w:bCs/>
          <w:sz w:val="20"/>
          <w:szCs w:val="20"/>
        </w:rPr>
        <w:t>.3. Оценочные средства.</w:t>
      </w:r>
    </w:p>
    <w:p w:rsidR="00963466" w:rsidRDefault="00DD77A9" w:rsidP="00DD77A9">
      <w:pPr>
        <w:widowControl/>
        <w:autoSpaceDE/>
        <w:autoSpaceDN/>
        <w:ind w:left="709"/>
        <w:jc w:val="both"/>
        <w:rPr>
          <w:rFonts w:eastAsia="Calibri"/>
          <w:b/>
          <w:bCs/>
          <w:i/>
          <w:sz w:val="20"/>
          <w:szCs w:val="20"/>
        </w:rPr>
      </w:pPr>
      <w:r>
        <w:rPr>
          <w:rFonts w:eastAsia="Calibri"/>
          <w:b/>
          <w:bCs/>
          <w:i/>
          <w:sz w:val="20"/>
          <w:szCs w:val="20"/>
        </w:rPr>
        <w:t>1 часть билета</w:t>
      </w:r>
      <w:r w:rsidR="00963466">
        <w:rPr>
          <w:rFonts w:eastAsia="Calibri"/>
          <w:b/>
          <w:bCs/>
          <w:i/>
          <w:sz w:val="20"/>
          <w:szCs w:val="20"/>
        </w:rPr>
        <w:t>: устный или письменный ответ на теоретический вопрос по курсу дисциплины:</w:t>
      </w:r>
    </w:p>
    <w:p w:rsidR="002629F8" w:rsidRDefault="002629F8" w:rsidP="002629F8">
      <w:pPr>
        <w:ind w:firstLine="709"/>
        <w:rPr>
          <w:rFonts w:eastAsiaTheme="minorEastAsia"/>
          <w:sz w:val="20"/>
          <w:szCs w:val="20"/>
        </w:rPr>
      </w:pPr>
      <w:r>
        <w:rPr>
          <w:sz w:val="20"/>
          <w:szCs w:val="20"/>
        </w:rPr>
        <w:t xml:space="preserve">1. Предмет дидактики и ее основные понятия.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2. Методологические основы теории обучения.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3. Основные компоненты учебного процесса.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4. Актуальные проблемы современной дидактики. Пути повышения эффективности процесса обучения.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5. Общая характеристика содержания образования в современной школе.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6. Единство воспитательной, образовательной и развивающей функций обучения.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7. Стимулы и мотивы учения. Развитие познавательной самостоятельности и творческого мышления школьников в учении.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8. Сущность, основные закономерности и движущие силы процессов обучения.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9. Характеристика принципов обучения: научности, систематичности и последовательности в обучении, учета возрастных и индивидуальных особенностей учащихся.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10. Основные средства обучения, их виды.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11. Общее понятие о методах и приемах обучения. Их двусторонний характер.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12. Классификация методов обучения. Характеристика методов обучения по дидактическим задачам.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13. Понятие "формы организации обучения".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14. Лекции, семинары, практикумы, факультативы, экскурсии как формы организации учебной деятельности.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15. Технологии обучения: понятия, признаки и типология.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16. Проблемное обучение.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17. Развивающее обучение, его сущность и значение.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18. Эвристическое обучение. </w:t>
      </w:r>
    </w:p>
    <w:p w:rsidR="002629F8" w:rsidRDefault="002629F8" w:rsidP="002629F8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19. Индивидуализация процесса обучения. </w:t>
      </w:r>
    </w:p>
    <w:p w:rsidR="002629F8" w:rsidRDefault="002629F8" w:rsidP="002629F8">
      <w:pPr>
        <w:suppressAutoHyphens/>
        <w:ind w:firstLine="709"/>
        <w:jc w:val="both"/>
        <w:rPr>
          <w:rFonts w:eastAsia="Calibri"/>
          <w:iCs/>
          <w:sz w:val="20"/>
          <w:szCs w:val="20"/>
          <w:highlight w:val="yellow"/>
        </w:rPr>
      </w:pPr>
      <w:r>
        <w:rPr>
          <w:sz w:val="20"/>
          <w:szCs w:val="20"/>
        </w:rPr>
        <w:t>20. Дифференцированный подход в обучении.</w:t>
      </w:r>
    </w:p>
    <w:p w:rsidR="002629F8" w:rsidRDefault="002629F8" w:rsidP="002629F8">
      <w:pPr>
        <w:widowControl/>
        <w:autoSpaceDE/>
        <w:autoSpaceDN/>
        <w:ind w:firstLine="709"/>
        <w:jc w:val="both"/>
        <w:rPr>
          <w:rFonts w:eastAsia="Calibri"/>
          <w:b/>
          <w:bCs/>
          <w:i/>
          <w:sz w:val="20"/>
          <w:szCs w:val="20"/>
        </w:rPr>
      </w:pPr>
    </w:p>
    <w:p w:rsidR="00963466" w:rsidRDefault="00963466" w:rsidP="002629F8">
      <w:pPr>
        <w:ind w:firstLine="709"/>
        <w:rPr>
          <w:b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>2 часть билета: решение кейса (устное или письменное выполнение работы)</w:t>
      </w:r>
    </w:p>
    <w:p w:rsidR="00BD490E" w:rsidRDefault="00BD490E" w:rsidP="002629F8">
      <w:pPr>
        <w:ind w:firstLine="709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Текст задания: </w:t>
      </w:r>
    </w:p>
    <w:p w:rsidR="00BD490E" w:rsidRDefault="00BD490E" w:rsidP="002629F8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Педагогика – это…</w:t>
      </w:r>
    </w:p>
    <w:p w:rsidR="00BD490E" w:rsidRDefault="00BD490E" w:rsidP="002629F8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Варианты ответов:</w:t>
      </w:r>
    </w:p>
    <w:p w:rsidR="00BD490E" w:rsidRDefault="00BD490E" w:rsidP="002629F8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процесс управления формированием активной личности, развития ее социальных, психических и физических свойств;</w:t>
      </w:r>
    </w:p>
    <w:p w:rsidR="00BD490E" w:rsidRDefault="00BD490E" w:rsidP="002629F8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наука, разрабатывающая способы реализации целей конкретных предметов на основе дидактических норм;</w:t>
      </w:r>
    </w:p>
    <w:p w:rsidR="00BD490E" w:rsidRDefault="00BD490E" w:rsidP="002629F8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наука о воспитании и обучении;</w:t>
      </w:r>
    </w:p>
    <w:p w:rsidR="00BD490E" w:rsidRDefault="00BD490E" w:rsidP="002629F8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г) процесс управления формированием активной личности, развития ее социальных, психических и физических свойств.</w:t>
      </w:r>
    </w:p>
    <w:p w:rsidR="00BD490E" w:rsidRDefault="00BD490E" w:rsidP="002629F8">
      <w:pPr>
        <w:ind w:firstLine="709"/>
        <w:jc w:val="both"/>
        <w:rPr>
          <w:sz w:val="20"/>
          <w:szCs w:val="20"/>
        </w:rPr>
      </w:pPr>
      <w:r>
        <w:rPr>
          <w:i/>
          <w:sz w:val="20"/>
          <w:szCs w:val="20"/>
        </w:rPr>
        <w:t>Правильный ответ:</w:t>
      </w:r>
      <w:r>
        <w:rPr>
          <w:sz w:val="20"/>
          <w:szCs w:val="20"/>
        </w:rPr>
        <w:t xml:space="preserve"> ___?</w:t>
      </w:r>
    </w:p>
    <w:p w:rsidR="00BD490E" w:rsidRDefault="00BD490E" w:rsidP="002629F8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Обоснование правильного ответа (распишите):</w:t>
      </w:r>
    </w:p>
    <w:p w:rsidR="00BD490E" w:rsidRDefault="00BD490E" w:rsidP="002629F8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_______________________________________________________________________</w:t>
      </w:r>
    </w:p>
    <w:p w:rsidR="00BD490E" w:rsidRDefault="00BD490E" w:rsidP="002629F8">
      <w:pPr>
        <w:ind w:firstLine="709"/>
        <w:jc w:val="both"/>
        <w:rPr>
          <w:b/>
          <w:i/>
          <w:sz w:val="20"/>
          <w:szCs w:val="20"/>
        </w:rPr>
      </w:pPr>
    </w:p>
    <w:p w:rsidR="00BD490E" w:rsidRDefault="00BD490E" w:rsidP="002629F8">
      <w:pPr>
        <w:ind w:firstLine="709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Кейс 2.</w:t>
      </w:r>
    </w:p>
    <w:p w:rsidR="00BD490E" w:rsidRDefault="00BD490E" w:rsidP="002629F8">
      <w:pPr>
        <w:ind w:firstLine="709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Текст задания:</w:t>
      </w:r>
    </w:p>
    <w:p w:rsidR="00BD490E" w:rsidRDefault="00BD490E" w:rsidP="002629F8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Выберите неправильный ответ. Интегративным результатом реализации указанных требований ФГОС должно быть создание комфортной развивающей образовательной среды:</w:t>
      </w:r>
    </w:p>
    <w:p w:rsidR="00BD490E" w:rsidRDefault="00BD490E" w:rsidP="002629F8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Варианты ответов:</w:t>
      </w:r>
    </w:p>
    <w:p w:rsidR="00BD490E" w:rsidRDefault="00BD490E" w:rsidP="002629F8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комфортной по отношению к обучающимся и педагогическим работникам;</w:t>
      </w:r>
    </w:p>
    <w:p w:rsidR="00BD490E" w:rsidRDefault="00BD490E" w:rsidP="002629F8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обеспечивающей высокое качество образования, его доступность, открытость и привлекательность для обучающихся, их родителей (законных представителей) и всего общества, духовно-нравственное развитие и воспитание обучающихся;</w:t>
      </w:r>
    </w:p>
    <w:p w:rsidR="00BD490E" w:rsidRDefault="00BD490E" w:rsidP="002629F8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комфортной для домашнего обучения;</w:t>
      </w:r>
    </w:p>
    <w:p w:rsidR="00BD490E" w:rsidRDefault="00BD490E" w:rsidP="002629F8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г) гарантирующей охрану и укрепление физического, психологического и  социального здоровья обучающихся.</w:t>
      </w:r>
    </w:p>
    <w:p w:rsidR="00BD490E" w:rsidRDefault="00BD490E" w:rsidP="002629F8">
      <w:pPr>
        <w:ind w:firstLine="709"/>
        <w:jc w:val="both"/>
        <w:rPr>
          <w:sz w:val="20"/>
          <w:szCs w:val="20"/>
        </w:rPr>
      </w:pPr>
      <w:r>
        <w:rPr>
          <w:i/>
          <w:sz w:val="20"/>
          <w:szCs w:val="20"/>
        </w:rPr>
        <w:t>Правильный ответ:</w:t>
      </w:r>
      <w:r>
        <w:rPr>
          <w:sz w:val="20"/>
          <w:szCs w:val="20"/>
        </w:rPr>
        <w:t xml:space="preserve"> ___?</w:t>
      </w:r>
    </w:p>
    <w:p w:rsidR="00BD490E" w:rsidRDefault="00BD490E" w:rsidP="002629F8">
      <w:pPr>
        <w:ind w:firstLine="709"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Обоснование правильного ответа (распишите): </w:t>
      </w: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</w:t>
      </w:r>
    </w:p>
    <w:p w:rsidR="00BD490E" w:rsidRDefault="00BD490E" w:rsidP="002629F8">
      <w:pPr>
        <w:ind w:firstLine="709"/>
        <w:jc w:val="both"/>
        <w:rPr>
          <w:sz w:val="20"/>
          <w:szCs w:val="20"/>
        </w:rPr>
      </w:pPr>
    </w:p>
    <w:p w:rsidR="00BD490E" w:rsidRDefault="00BD490E" w:rsidP="002629F8">
      <w:pPr>
        <w:ind w:firstLine="709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Кейс 3.</w:t>
      </w:r>
    </w:p>
    <w:p w:rsidR="00BD490E" w:rsidRDefault="00BD490E" w:rsidP="002629F8">
      <w:pPr>
        <w:ind w:firstLine="709"/>
        <w:jc w:val="both"/>
        <w:rPr>
          <w:rFonts w:eastAsia="Calibri"/>
          <w:b/>
          <w:bCs/>
          <w:i/>
          <w:sz w:val="20"/>
          <w:szCs w:val="20"/>
        </w:rPr>
      </w:pPr>
      <w:r>
        <w:rPr>
          <w:rFonts w:eastAsia="Calibri"/>
          <w:b/>
          <w:bCs/>
          <w:i/>
          <w:sz w:val="20"/>
          <w:szCs w:val="20"/>
        </w:rPr>
        <w:t>Текст задания:</w:t>
      </w:r>
    </w:p>
    <w:p w:rsidR="00BD490E" w:rsidRDefault="00BD490E" w:rsidP="00262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Theme="minorEastAsia"/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Выберите правильный ответ.</w:t>
      </w:r>
    </w:p>
    <w:p w:rsidR="00BD490E" w:rsidRDefault="00BD490E" w:rsidP="00262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К методам этапа восприятия-усвоения относятся:</w:t>
      </w:r>
    </w:p>
    <w:p w:rsidR="00BD490E" w:rsidRDefault="00BD490E" w:rsidP="00262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учебная дискуссия, контрольно-проверочные работы;</w:t>
      </w:r>
    </w:p>
    <w:p w:rsidR="00BD490E" w:rsidRDefault="00BD490E" w:rsidP="00262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критический анализ учебной деятельности, обучающее рецензирование;</w:t>
      </w:r>
    </w:p>
    <w:p w:rsidR="00BD490E" w:rsidRDefault="00BD490E" w:rsidP="00262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рассказ, объяснение, беседа, лекция, иллюстрация, демонстрация;</w:t>
      </w:r>
    </w:p>
    <w:p w:rsidR="00BD490E" w:rsidRDefault="00BD490E" w:rsidP="002629F8">
      <w:pPr>
        <w:shd w:val="clear" w:color="auto" w:fill="FFFFFF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г) лабораторный метод, упражнения, работа с учебником и книгой.</w:t>
      </w:r>
    </w:p>
    <w:p w:rsidR="00BD490E" w:rsidRDefault="00BD490E" w:rsidP="002629F8">
      <w:pPr>
        <w:shd w:val="clear" w:color="auto" w:fill="FFFFFF"/>
        <w:ind w:firstLine="709"/>
        <w:jc w:val="both"/>
        <w:rPr>
          <w:sz w:val="20"/>
          <w:szCs w:val="20"/>
        </w:rPr>
      </w:pPr>
      <w:r>
        <w:rPr>
          <w:i/>
          <w:sz w:val="20"/>
          <w:szCs w:val="20"/>
        </w:rPr>
        <w:t>Правильный ответ:</w:t>
      </w:r>
      <w:r>
        <w:rPr>
          <w:sz w:val="20"/>
          <w:szCs w:val="20"/>
        </w:rPr>
        <w:t xml:space="preserve"> ___?</w:t>
      </w:r>
    </w:p>
    <w:p w:rsidR="00BD490E" w:rsidRDefault="00BD490E" w:rsidP="00A210B3">
      <w:pPr>
        <w:shd w:val="clear" w:color="auto" w:fill="FFFFFF"/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Обоснование(распишите):</w:t>
      </w:r>
    </w:p>
    <w:p w:rsidR="00BD490E" w:rsidRDefault="00BD490E" w:rsidP="00A210B3">
      <w:pPr>
        <w:shd w:val="clear" w:color="auto" w:fill="FFFFFF"/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___________________________________________________________________________________________________________________________________________________________________</w:t>
      </w:r>
      <w:r w:rsidR="002629F8">
        <w:rPr>
          <w:i/>
          <w:sz w:val="20"/>
          <w:szCs w:val="20"/>
        </w:rPr>
        <w:t>_________________________________________</w:t>
      </w:r>
      <w:r>
        <w:rPr>
          <w:i/>
          <w:sz w:val="20"/>
          <w:szCs w:val="20"/>
        </w:rPr>
        <w:t>_</w:t>
      </w:r>
    </w:p>
    <w:p w:rsidR="00BD490E" w:rsidRDefault="00BD490E" w:rsidP="00A210B3">
      <w:pPr>
        <w:ind w:firstLine="709"/>
        <w:rPr>
          <w:vanish/>
          <w:sz w:val="20"/>
          <w:szCs w:val="20"/>
        </w:rPr>
      </w:pPr>
    </w:p>
    <w:p w:rsidR="00BD490E" w:rsidRDefault="00BD490E" w:rsidP="00A210B3">
      <w:pPr>
        <w:ind w:firstLine="709"/>
        <w:jc w:val="both"/>
        <w:rPr>
          <w:rFonts w:eastAsia="Calibri"/>
          <w:b/>
          <w:bCs/>
          <w:i/>
          <w:iCs/>
          <w:sz w:val="20"/>
          <w:szCs w:val="20"/>
        </w:rPr>
      </w:pPr>
      <w:r w:rsidRPr="00A210B3">
        <w:rPr>
          <w:rFonts w:eastAsia="Calibri"/>
          <w:b/>
          <w:bCs/>
          <w:sz w:val="20"/>
          <w:szCs w:val="20"/>
        </w:rPr>
        <w:t>4.2.</w:t>
      </w:r>
      <w:r w:rsidR="00A210B3" w:rsidRPr="00A210B3">
        <w:rPr>
          <w:rFonts w:eastAsia="Calibri"/>
          <w:b/>
          <w:bCs/>
          <w:sz w:val="20"/>
          <w:szCs w:val="20"/>
        </w:rPr>
        <w:t>2</w:t>
      </w:r>
      <w:r w:rsidRPr="00A210B3">
        <w:rPr>
          <w:rFonts w:eastAsia="Calibri"/>
          <w:b/>
          <w:bCs/>
          <w:sz w:val="20"/>
          <w:szCs w:val="20"/>
        </w:rPr>
        <w:t>.</w:t>
      </w:r>
      <w:r>
        <w:rPr>
          <w:rFonts w:eastAsia="Calibri"/>
          <w:b/>
          <w:bCs/>
          <w:i/>
          <w:sz w:val="20"/>
          <w:szCs w:val="20"/>
        </w:rPr>
        <w:t xml:space="preserve"> </w:t>
      </w:r>
      <w:r>
        <w:rPr>
          <w:rFonts w:eastAsia="Calibri"/>
          <w:b/>
          <w:bCs/>
          <w:i/>
          <w:iCs/>
          <w:sz w:val="20"/>
          <w:szCs w:val="20"/>
        </w:rPr>
        <w:t>Зачет (устный или письменный опрос по билетам) (3 семестр)</w:t>
      </w:r>
    </w:p>
    <w:p w:rsidR="00BD490E" w:rsidRDefault="00BD490E" w:rsidP="00A210B3">
      <w:pPr>
        <w:ind w:firstLine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4.2.</w:t>
      </w:r>
      <w:r w:rsidR="00A210B3">
        <w:rPr>
          <w:rFonts w:eastAsia="Calibri"/>
          <w:b/>
          <w:bCs/>
          <w:sz w:val="20"/>
          <w:szCs w:val="20"/>
        </w:rPr>
        <w:t>2</w:t>
      </w:r>
      <w:r>
        <w:rPr>
          <w:rFonts w:eastAsia="Calibri"/>
          <w:b/>
          <w:bCs/>
          <w:sz w:val="20"/>
          <w:szCs w:val="20"/>
        </w:rPr>
        <w:t xml:space="preserve">.1. Порядок проведения. </w:t>
      </w:r>
    </w:p>
    <w:p w:rsidR="00BD490E" w:rsidRDefault="00BD490E" w:rsidP="00A210B3">
      <w:pPr>
        <w:ind w:firstLine="709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По дисциплине предусмотрен зачет. Зачет проходит по билетам. В каждом билете по 1 вопросу</w:t>
      </w:r>
      <w:r w:rsidR="002629F8">
        <w:rPr>
          <w:rFonts w:eastAsia="Calibri"/>
          <w:sz w:val="20"/>
          <w:szCs w:val="20"/>
        </w:rPr>
        <w:t xml:space="preserve"> и кейсу</w:t>
      </w:r>
      <w:r>
        <w:rPr>
          <w:rFonts w:eastAsia="Calibri"/>
          <w:sz w:val="20"/>
          <w:szCs w:val="20"/>
        </w:rPr>
        <w:t xml:space="preserve">. Зачет нацелен на комплексную проверку освоения дисциплины. Обучающийся получает билет (вопрос и кейс) и время на подготовку. </w:t>
      </w:r>
    </w:p>
    <w:p w:rsidR="00BD490E" w:rsidRDefault="00BD490E" w:rsidP="00A210B3">
      <w:pPr>
        <w:ind w:firstLine="709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Зачет 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BD490E" w:rsidRDefault="00BD490E" w:rsidP="00A210B3">
      <w:pPr>
        <w:ind w:firstLine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4.2.</w:t>
      </w:r>
      <w:r w:rsidR="00A210B3">
        <w:rPr>
          <w:rFonts w:eastAsia="Calibri"/>
          <w:b/>
          <w:bCs/>
          <w:sz w:val="20"/>
          <w:szCs w:val="20"/>
        </w:rPr>
        <w:t>2</w:t>
      </w:r>
      <w:r>
        <w:rPr>
          <w:rFonts w:eastAsia="Calibri"/>
          <w:b/>
          <w:bCs/>
          <w:sz w:val="20"/>
          <w:szCs w:val="20"/>
        </w:rPr>
        <w:t>.2. Критерии оценивания.</w:t>
      </w:r>
    </w:p>
    <w:p w:rsidR="00BD490E" w:rsidRDefault="00BD490E" w:rsidP="00A210B3">
      <w:pPr>
        <w:ind w:firstLine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Устный/письменный ответ на теоретический вопрос по курсу дисциплины (первая часть зачетного билета):</w:t>
      </w:r>
    </w:p>
    <w:p w:rsidR="00BD490E" w:rsidRDefault="00BD490E" w:rsidP="00A210B3">
      <w:pPr>
        <w:ind w:firstLine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11-20 баллов ставится, если обучающийся:</w:t>
      </w:r>
    </w:p>
    <w:p w:rsidR="00BD490E" w:rsidRDefault="00BD490E" w:rsidP="00A210B3">
      <w:pPr>
        <w:ind w:firstLine="709"/>
        <w:jc w:val="both"/>
        <w:rPr>
          <w:rFonts w:eastAsia="Calibri"/>
          <w:sz w:val="20"/>
          <w:szCs w:val="20"/>
          <w:shd w:val="clear" w:color="auto" w:fill="FFFFFF"/>
        </w:rPr>
      </w:pPr>
      <w:r>
        <w:rPr>
          <w:rFonts w:eastAsia="Calibri"/>
          <w:sz w:val="20"/>
          <w:szCs w:val="20"/>
          <w:shd w:val="clear" w:color="auto" w:fill="FFFFFF"/>
        </w:rPr>
        <w:t>Обучающийся обнаружил знание основного учебно-программного материала в объеме, необходимом для дальнейшей учебы и предстоящей работы по специальности, справился с выполнением заданий, предусмотренных программой дисциплины.</w:t>
      </w:r>
    </w:p>
    <w:p w:rsidR="00BD490E" w:rsidRDefault="00BD490E" w:rsidP="00A210B3">
      <w:pPr>
        <w:ind w:firstLine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0-10 баллов ставится, если обучающийся:</w:t>
      </w:r>
    </w:p>
    <w:p w:rsidR="00BD490E" w:rsidRDefault="00BD490E" w:rsidP="00A210B3">
      <w:pPr>
        <w:ind w:firstLine="709"/>
        <w:jc w:val="both"/>
        <w:rPr>
          <w:rFonts w:eastAsia="Calibri"/>
          <w:sz w:val="20"/>
          <w:szCs w:val="20"/>
          <w:shd w:val="clear" w:color="auto" w:fill="FFFFFF"/>
        </w:rPr>
      </w:pPr>
      <w:r>
        <w:rPr>
          <w:rFonts w:eastAsia="Calibri"/>
          <w:sz w:val="20"/>
          <w:szCs w:val="20"/>
          <w:shd w:val="clear" w:color="auto" w:fill="FFFFFF"/>
        </w:rPr>
        <w:t>Обучающийся обнаружил значительные пробелы в знаниях основного учебно-программного материала,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дисциплине.</w:t>
      </w:r>
    </w:p>
    <w:p w:rsidR="00BD490E" w:rsidRDefault="00BD490E" w:rsidP="00A210B3">
      <w:pPr>
        <w:ind w:firstLine="709"/>
        <w:jc w:val="both"/>
        <w:rPr>
          <w:rFonts w:eastAsia="Calibri"/>
          <w:b/>
          <w:sz w:val="20"/>
          <w:szCs w:val="20"/>
          <w:shd w:val="clear" w:color="auto" w:fill="FFFFFF"/>
        </w:rPr>
      </w:pPr>
      <w:r>
        <w:rPr>
          <w:rFonts w:eastAsia="Calibri"/>
          <w:b/>
          <w:sz w:val="20"/>
          <w:szCs w:val="20"/>
          <w:shd w:val="clear" w:color="auto" w:fill="FFFFFF"/>
        </w:rPr>
        <w:t>Решение кейса (вторая часть зачетного билета)</w:t>
      </w:r>
    </w:p>
    <w:p w:rsidR="00BD490E" w:rsidRDefault="00BD490E" w:rsidP="00A210B3">
      <w:pPr>
        <w:ind w:firstLine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26-30 баллов </w:t>
      </w:r>
      <w:r>
        <w:rPr>
          <w:rFonts w:eastAsia="Calibri"/>
          <w:b/>
          <w:bCs/>
          <w:color w:val="000000"/>
          <w:sz w:val="20"/>
          <w:szCs w:val="20"/>
        </w:rPr>
        <w:t>ставится, если обучающийся:</w:t>
      </w:r>
    </w:p>
    <w:p w:rsidR="00BD490E" w:rsidRDefault="00BD490E" w:rsidP="00A210B3">
      <w:pPr>
        <w:ind w:firstLine="709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Демонстрирует точное понимание задания. Представил полное раскрытие темы, изложена стратегия решения проблемы, логичное изложение материала. Высокий уровень творческой работы, техники и качество исполнения.</w:t>
      </w:r>
    </w:p>
    <w:p w:rsidR="00BD490E" w:rsidRDefault="00BD490E" w:rsidP="00A210B3">
      <w:pPr>
        <w:ind w:firstLine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21-25 баллов </w:t>
      </w:r>
      <w:r>
        <w:rPr>
          <w:rFonts w:eastAsia="Calibri"/>
          <w:b/>
          <w:bCs/>
          <w:color w:val="000000"/>
          <w:sz w:val="20"/>
          <w:szCs w:val="20"/>
        </w:rPr>
        <w:t>ставится, если обучающийся:</w:t>
      </w:r>
    </w:p>
    <w:p w:rsidR="00BD490E" w:rsidRDefault="00BD490E" w:rsidP="00A210B3">
      <w:pPr>
        <w:ind w:firstLine="709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В решении кейса включаются как материалы, имеющие непосредственное отношение к теме, так и материалы, не имеющие отношения к ней. Частичное раскрытие темы. Процесс решения неполный. Присутствует нарушение логики, но они ничуть не мешает ожидаемому результату. Средний уровень творческой работы, техники и качество исполнения.</w:t>
      </w:r>
    </w:p>
    <w:p w:rsidR="00BD490E" w:rsidRDefault="00BD490E" w:rsidP="00A210B3">
      <w:pPr>
        <w:ind w:firstLine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17-20 баллов </w:t>
      </w:r>
      <w:r>
        <w:rPr>
          <w:rFonts w:eastAsia="Calibri"/>
          <w:b/>
          <w:bCs/>
          <w:color w:val="000000"/>
          <w:sz w:val="20"/>
          <w:szCs w:val="20"/>
        </w:rPr>
        <w:t>ставится, если обучающийся:</w:t>
      </w:r>
    </w:p>
    <w:p w:rsidR="00BD490E" w:rsidRDefault="00BD490E" w:rsidP="00A210B3">
      <w:pPr>
        <w:ind w:firstLine="709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В решении кейса включил материалы, не имеющие отношения к теме, собранная информация не анализируется и не оценивается. Тема практически не раскрыта. Процесс решения неточный, но присутствует логика. Низкий уровень творческой работы, техники и качество исполнения.</w:t>
      </w:r>
    </w:p>
    <w:p w:rsidR="00BD490E" w:rsidRDefault="00BD490E" w:rsidP="00A210B3">
      <w:pPr>
        <w:ind w:firstLine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0-16 баллов </w:t>
      </w:r>
      <w:r>
        <w:rPr>
          <w:rFonts w:eastAsia="Calibri"/>
          <w:b/>
          <w:bCs/>
          <w:color w:val="000000"/>
          <w:sz w:val="20"/>
          <w:szCs w:val="20"/>
        </w:rPr>
        <w:t>ставится, если обучающийся:</w:t>
      </w:r>
    </w:p>
    <w:p w:rsidR="00BD490E" w:rsidRDefault="00BD490E" w:rsidP="00A210B3">
      <w:pPr>
        <w:tabs>
          <w:tab w:val="left" w:pos="993"/>
        </w:tabs>
        <w:ind w:firstLine="709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Тема кейса не раскрыта. Процесс решения неточный или неправильный. Отсутствует логика. Ниже среднего уровень творческой работы, техники и качество исполнения.</w:t>
      </w:r>
    </w:p>
    <w:p w:rsidR="00BD490E" w:rsidRDefault="00BD490E" w:rsidP="00A210B3">
      <w:pPr>
        <w:tabs>
          <w:tab w:val="left" w:pos="993"/>
        </w:tabs>
        <w:ind w:firstLine="709"/>
        <w:jc w:val="both"/>
        <w:rPr>
          <w:rFonts w:eastAsia="Calibri"/>
          <w:b/>
          <w:bCs/>
          <w:sz w:val="20"/>
          <w:szCs w:val="20"/>
        </w:rPr>
      </w:pPr>
    </w:p>
    <w:p w:rsidR="00BD490E" w:rsidRDefault="00BD490E" w:rsidP="00A210B3">
      <w:pPr>
        <w:tabs>
          <w:tab w:val="left" w:pos="993"/>
        </w:tabs>
        <w:ind w:firstLine="709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4.2.</w:t>
      </w:r>
      <w:r w:rsidR="00A210B3">
        <w:rPr>
          <w:rFonts w:eastAsia="Calibri"/>
          <w:b/>
          <w:bCs/>
          <w:sz w:val="20"/>
          <w:szCs w:val="20"/>
        </w:rPr>
        <w:t>2</w:t>
      </w:r>
      <w:r>
        <w:rPr>
          <w:rFonts w:eastAsia="Calibri"/>
          <w:b/>
          <w:bCs/>
          <w:sz w:val="20"/>
          <w:szCs w:val="20"/>
        </w:rPr>
        <w:t>.3. Оценочные средства.</w:t>
      </w:r>
    </w:p>
    <w:p w:rsidR="00BD490E" w:rsidRDefault="00BD490E" w:rsidP="00A210B3">
      <w:pPr>
        <w:tabs>
          <w:tab w:val="left" w:pos="993"/>
        </w:tabs>
        <w:ind w:firstLine="709"/>
        <w:rPr>
          <w:rFonts w:eastAsia="Calibri"/>
          <w:i/>
          <w:sz w:val="20"/>
          <w:szCs w:val="20"/>
        </w:rPr>
      </w:pPr>
      <w:r>
        <w:rPr>
          <w:rFonts w:eastAsia="Calibri"/>
          <w:i/>
          <w:sz w:val="20"/>
          <w:szCs w:val="20"/>
        </w:rPr>
        <w:t>Формулировки заданий</w:t>
      </w:r>
    </w:p>
    <w:p w:rsidR="00BD490E" w:rsidRDefault="00BD490E" w:rsidP="00A210B3">
      <w:pPr>
        <w:tabs>
          <w:tab w:val="left" w:pos="993"/>
        </w:tabs>
        <w:ind w:firstLine="709"/>
        <w:jc w:val="both"/>
        <w:rPr>
          <w:rFonts w:eastAsia="Calibri"/>
          <w:b/>
          <w:bCs/>
          <w:i/>
          <w:sz w:val="20"/>
          <w:szCs w:val="20"/>
        </w:rPr>
      </w:pPr>
      <w:r>
        <w:rPr>
          <w:rFonts w:eastAsia="Calibri"/>
          <w:b/>
          <w:bCs/>
          <w:i/>
          <w:sz w:val="20"/>
          <w:szCs w:val="20"/>
        </w:rPr>
        <w:t>1 часть билета: устный или письменный ответ на теоретический вопрос по курсу дисциплины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jc w:val="both"/>
        <w:rPr>
          <w:rFonts w:eastAsia="Calibri"/>
          <w:b/>
          <w:bCs/>
          <w:i/>
          <w:sz w:val="20"/>
          <w:szCs w:val="20"/>
        </w:rPr>
      </w:pPr>
      <w:r>
        <w:rPr>
          <w:sz w:val="20"/>
          <w:szCs w:val="20"/>
        </w:rPr>
        <w:t xml:space="preserve">Подготовка учителя к уроку. Поурочное и тематическое планирование.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rFonts w:eastAsiaTheme="minorEastAsia"/>
          <w:sz w:val="20"/>
          <w:szCs w:val="20"/>
        </w:rPr>
      </w:pPr>
      <w:r>
        <w:rPr>
          <w:sz w:val="20"/>
          <w:szCs w:val="20"/>
        </w:rPr>
        <w:t xml:space="preserve">Анализ и самооценка урока.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Фронтальная, групповая и индивидуальная формы организации учебной деятельности школьников.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Домашняя работа учащихся. Пути предупреждения перегрузок учащихся.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Контроль и оценка знаний учащихся.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Самостоятельная учебная деятельность и ее виды.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Дифференцированный подход к содержанию образования. Специфика содержания образования в новых типах учебных заведений.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Сущность, состав и стратегия диагностики процесса и результатов обучения.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Функции проверки и оценки результатов обучения.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Контроль и оценка результатов образовательной деятельности обучающихся (предметные, метапредметные и личностные). Требования к оценке результатов обучения.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Способы оценивания. Школьная отметка.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Виды исследовательских заданий, применяемых в организации процесса обучения.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Цель и задачи обучения и воспитания в контексте системно-деятельностного подхода.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Учебная деятельность и школьник как ее субъект.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Урок как основа реализации ФГОС ООО.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Основные отличия современного учебного занятия от традиционного.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ФГОС ООО: универсальные учебные действия.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Сущность технологии активного целеполагания на уроке. Приемы активного целеполагания.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sz w:val="20"/>
          <w:szCs w:val="20"/>
        </w:rPr>
      </w:pPr>
      <w:r>
        <w:rPr>
          <w:sz w:val="20"/>
          <w:szCs w:val="20"/>
        </w:rPr>
        <w:t>Основные результаты обучения. Сущность понятия "образовательные результаты". Классификация образовательных результатов и требования, предъявляемые к ним.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Современные образовательные технологии.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Сущность технологии развития критического мышления.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Оценка образовательных результатов школьников в условиях ФГОС ООО.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Типичные недостатки оценивания на уроке. Новые подходы к оцениванию образовательных результатов обучающихся.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Ведущие принципы оценивания результатов обучающихся в системе основного общего образования.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Самоанализ (рефлексия) урока как средство самосовершенствования педагога и условие повышения эффективности урока.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Стратегические цели системы образования. Ценностные ориентиры системы образования в ФГОС ООО.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Новые требования к деятельности педагога в условиях ФГОС ООО и к образовательным результатам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426"/>
          <w:tab w:val="left" w:pos="993"/>
        </w:tabs>
        <w:autoSpaceDE/>
        <w:autoSpaceDN/>
        <w:ind w:left="0" w:firstLine="709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Цель и задачи обучения и воспитания в контексте системно-деятельностного подхода.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142"/>
          <w:tab w:val="left" w:pos="709"/>
          <w:tab w:val="left" w:pos="851"/>
        </w:tabs>
        <w:autoSpaceDE/>
        <w:autoSpaceDN/>
        <w:ind w:left="0" w:firstLine="709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Сущность понятий "учебная задача" и "учебные действия". </w:t>
      </w:r>
    </w:p>
    <w:p w:rsidR="00A210B3" w:rsidRDefault="00A210B3" w:rsidP="00A210B3">
      <w:pPr>
        <w:widowControl/>
        <w:numPr>
          <w:ilvl w:val="0"/>
          <w:numId w:val="18"/>
        </w:numPr>
        <w:tabs>
          <w:tab w:val="left" w:pos="142"/>
          <w:tab w:val="left" w:pos="709"/>
          <w:tab w:val="left" w:pos="851"/>
        </w:tabs>
        <w:autoSpaceDE/>
        <w:autoSpaceDN/>
        <w:ind w:left="0" w:firstLine="709"/>
        <w:rPr>
          <w:sz w:val="20"/>
          <w:szCs w:val="20"/>
        </w:rPr>
      </w:pPr>
      <w:r>
        <w:rPr>
          <w:bCs/>
          <w:sz w:val="20"/>
          <w:szCs w:val="20"/>
        </w:rPr>
        <w:t>Основные отличия современного учебного занятия от традиционного.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rPr>
          <w:rFonts w:eastAsiaTheme="minorEastAsia"/>
          <w:b/>
          <w:i/>
          <w:iCs/>
          <w:sz w:val="20"/>
          <w:szCs w:val="20"/>
          <w:highlight w:val="yellow"/>
        </w:rPr>
      </w:pP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rPr>
          <w:b/>
          <w:i/>
          <w:iCs/>
          <w:sz w:val="20"/>
          <w:szCs w:val="20"/>
          <w:highlight w:val="yellow"/>
        </w:rPr>
      </w:pPr>
      <w:r>
        <w:rPr>
          <w:b/>
          <w:i/>
          <w:iCs/>
          <w:sz w:val="20"/>
          <w:szCs w:val="20"/>
        </w:rPr>
        <w:t>2 часть билета: решение кейса (устное или письменное выполнение работы)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rPr>
          <w:rFonts w:eastAsia="Calibri"/>
          <w:i/>
          <w:sz w:val="20"/>
          <w:szCs w:val="20"/>
        </w:rPr>
      </w:pPr>
      <w:r>
        <w:rPr>
          <w:rFonts w:eastAsia="Calibri"/>
          <w:i/>
          <w:sz w:val="20"/>
          <w:szCs w:val="20"/>
        </w:rPr>
        <w:t>Формулировки заданий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Кейс 1.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Текст задания: 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Общая процедура наблюдения включает следующие этапы: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1) определение целей и задач наблюдения;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2) выбор объекта;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3) …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4) выбор способов регистрации наблюдаемого;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5) обработка и интерпретация полученной информации.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Выберите вариант ответа, наиболее подходящий для 3-го пункта.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i/>
          <w:sz w:val="20"/>
          <w:szCs w:val="20"/>
        </w:rPr>
        <w:t>Варианты ответа: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подготовка объекта к наблюдению;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выбор способа наблюдения, наименее влияющего на исследуемый объект и обеспечивающего сбор необходимой информации;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разработка плана наблюдения; 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г) проведение наблюдения и фиксация результатов.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i/>
          <w:sz w:val="20"/>
          <w:szCs w:val="20"/>
        </w:rPr>
        <w:t>Правильный ответ:</w:t>
      </w:r>
      <w:r>
        <w:rPr>
          <w:sz w:val="20"/>
          <w:szCs w:val="20"/>
        </w:rPr>
        <w:t xml:space="preserve"> ___?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Обоснование (распишите):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rFonts w:eastAsia="Calibri"/>
          <w:b/>
          <w:bCs/>
          <w:i/>
          <w:sz w:val="20"/>
          <w:szCs w:val="20"/>
        </w:rPr>
      </w:pPr>
      <w:r>
        <w:rPr>
          <w:i/>
          <w:sz w:val="20"/>
          <w:szCs w:val="20"/>
        </w:rPr>
        <w:t>_____________________________________________________________________________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rFonts w:eastAsiaTheme="minorEastAsia"/>
          <w:iCs/>
          <w:sz w:val="20"/>
          <w:szCs w:val="20"/>
        </w:rPr>
      </w:pP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Кейс 2.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Текст задания: 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Выберите правильный ответ.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Тип испытания (письменный или устный), который позволяет оценить уровень усвоения обучающимися предметного курса, а также всего объема знаний, умений, навыков и способностей самостоятельного его использования: зачет, реферат, контрольная работа и т. д.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Варианты ответов: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итоговая аттестация;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промежуточная аттестация;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текущая аттестация;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г) предметная аттестация.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i/>
          <w:sz w:val="20"/>
          <w:szCs w:val="20"/>
        </w:rPr>
        <w:t>Правильный ответ:</w:t>
      </w:r>
      <w:r>
        <w:rPr>
          <w:sz w:val="20"/>
          <w:szCs w:val="20"/>
        </w:rPr>
        <w:t xml:space="preserve"> ___?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Обоснование (распишите):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_________________________________________________________________________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b/>
          <w:sz w:val="20"/>
          <w:szCs w:val="20"/>
        </w:rPr>
      </w:pP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Кейс 3.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Текст задания: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Целью дидактической диагностики является: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Варианты ответов: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опрос обучающихся;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оценка уровня усвоения студентами содержания обучения;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определение числа неуспевающих в группе;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г) выявление содержания и структуры занятия. 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i/>
          <w:sz w:val="20"/>
          <w:szCs w:val="20"/>
        </w:rPr>
        <w:t>Правильный ответ:</w:t>
      </w:r>
      <w:r>
        <w:rPr>
          <w:sz w:val="20"/>
          <w:szCs w:val="20"/>
        </w:rPr>
        <w:t xml:space="preserve"> ___?</w:t>
      </w:r>
    </w:p>
    <w:p w:rsidR="00A210B3" w:rsidRDefault="00BD490E" w:rsidP="00A210B3">
      <w:pPr>
        <w:pBdr>
          <w:bottom w:val="single" w:sz="12" w:space="1" w:color="auto"/>
        </w:pBdr>
        <w:tabs>
          <w:tab w:val="left" w:pos="142"/>
          <w:tab w:val="left" w:pos="709"/>
          <w:tab w:val="left" w:pos="851"/>
        </w:tabs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Обоснование (распишите):</w:t>
      </w:r>
    </w:p>
    <w:p w:rsidR="00A210B3" w:rsidRDefault="00A210B3" w:rsidP="00A210B3">
      <w:pPr>
        <w:pBdr>
          <w:bottom w:val="single" w:sz="12" w:space="1" w:color="auto"/>
        </w:pBdr>
        <w:tabs>
          <w:tab w:val="left" w:pos="142"/>
          <w:tab w:val="left" w:pos="709"/>
          <w:tab w:val="left" w:pos="851"/>
        </w:tabs>
        <w:ind w:firstLine="709"/>
        <w:jc w:val="both"/>
        <w:rPr>
          <w:i/>
          <w:sz w:val="20"/>
          <w:szCs w:val="20"/>
        </w:rPr>
      </w:pP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i/>
          <w:sz w:val="20"/>
          <w:szCs w:val="20"/>
        </w:rPr>
      </w:pP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Кейс 4.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Инструкция (как работать с кейсом?): ознакомьтесь с ситуацией и дайте ответ на поставленный вопрос.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i/>
          <w:sz w:val="20"/>
          <w:szCs w:val="20"/>
        </w:rPr>
        <w:t>Название кейса:</w:t>
      </w:r>
      <w:r>
        <w:rPr>
          <w:sz w:val="20"/>
          <w:szCs w:val="20"/>
        </w:rPr>
        <w:t xml:space="preserve"> «И смех и грех».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Описание педагогической ситуации: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Урок математики в 7-м классе. Примерно за 15 минут до конца урока Татьяна Ивановна вызывает к доске Петю. Он должен решить уравнение, используя формулы, изученные на уроке.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Звенит звонок. Учитель просит всех выйти из класса, а Петю остаться и решить пример. Но остальные ученики не выходят и по-прежнему остаются в классе вместе с Петей. Звучат реплики: «Да ты что такой глупый», «Это же элементарно» и т. д. В результате это начинает раздражать Петю и он просит Татьяну Ивановну, чтобы она попросила остальных выйти из класса.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Учитель подходит к толпе и смотрит на доску: «Ай-ай-ай Петя. Ты даже уравнение не можешь правильно из </w:t>
      </w:r>
      <w:r>
        <w:rPr>
          <w:sz w:val="20"/>
          <w:szCs w:val="20"/>
        </w:rPr>
        <w:lastRenderedPageBreak/>
        <w:t>учебника переписать». Ученики начинают смеяться, а Петя хватает портфель и выбегает из класса.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Вопрос к кейсу: </w:t>
      </w:r>
      <w:r>
        <w:rPr>
          <w:sz w:val="20"/>
          <w:szCs w:val="20"/>
        </w:rPr>
        <w:t>как должен разрешить данную ситуацию учитель?</w:t>
      </w:r>
    </w:p>
    <w:p w:rsidR="00BD490E" w:rsidRDefault="00BD490E" w:rsidP="00A210B3">
      <w:pPr>
        <w:pBdr>
          <w:bottom w:val="single" w:sz="12" w:space="1" w:color="auto"/>
        </w:pBdr>
        <w:tabs>
          <w:tab w:val="left" w:pos="142"/>
          <w:tab w:val="left" w:pos="709"/>
          <w:tab w:val="left" w:pos="851"/>
        </w:tabs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Ответ на задание: 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b/>
          <w:i/>
          <w:sz w:val="20"/>
          <w:szCs w:val="20"/>
        </w:rPr>
      </w:pP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Кейс 4.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rFonts w:eastAsia="Calibri"/>
          <w:b/>
          <w:bCs/>
          <w:i/>
          <w:sz w:val="20"/>
          <w:szCs w:val="20"/>
        </w:rPr>
      </w:pPr>
      <w:r>
        <w:rPr>
          <w:rFonts w:eastAsia="Calibri"/>
          <w:b/>
          <w:bCs/>
          <w:i/>
          <w:sz w:val="20"/>
          <w:szCs w:val="20"/>
        </w:rPr>
        <w:t>Текст задания: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rFonts w:eastAsiaTheme="minorEastAsia"/>
          <w:sz w:val="20"/>
          <w:szCs w:val="20"/>
        </w:rPr>
      </w:pPr>
      <w:r>
        <w:rPr>
          <w:sz w:val="20"/>
          <w:szCs w:val="20"/>
        </w:rPr>
        <w:t>Программа коррекционной работы должна быть направлена: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Варианты ответов: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на обеспечение коррекции недостатков в физическом и (или) психическом развитии детей с ограниченными возможностями здоровья;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на формирование умений безопасного поведения в окружающей среде и простейших умений поведения в экстремальных (чрезвычайных) ситуациях;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на формирование установок на использование здорового питания;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г) на создание системы воспитательных мероприятий, позволяющих обучающемуся осваивать и на практике использовать полученные знания.</w:t>
      </w:r>
    </w:p>
    <w:p w:rsidR="00BD490E" w:rsidRDefault="00BD490E" w:rsidP="00A210B3">
      <w:pPr>
        <w:tabs>
          <w:tab w:val="left" w:pos="142"/>
          <w:tab w:val="left" w:pos="709"/>
          <w:tab w:val="left" w:pos="851"/>
        </w:tabs>
        <w:ind w:firstLine="709"/>
        <w:jc w:val="both"/>
        <w:rPr>
          <w:sz w:val="20"/>
          <w:szCs w:val="20"/>
        </w:rPr>
      </w:pPr>
      <w:r>
        <w:rPr>
          <w:i/>
          <w:sz w:val="20"/>
          <w:szCs w:val="20"/>
        </w:rPr>
        <w:t>Правильный ответ:</w:t>
      </w:r>
      <w:r>
        <w:rPr>
          <w:sz w:val="20"/>
          <w:szCs w:val="20"/>
        </w:rPr>
        <w:t xml:space="preserve"> ___?</w:t>
      </w:r>
    </w:p>
    <w:p w:rsidR="00BD490E" w:rsidRDefault="00BD490E" w:rsidP="00A210B3">
      <w:pPr>
        <w:shd w:val="clear" w:color="auto" w:fill="FFFFFF"/>
        <w:tabs>
          <w:tab w:val="left" w:pos="142"/>
          <w:tab w:val="left" w:pos="709"/>
          <w:tab w:val="left" w:pos="851"/>
        </w:tabs>
        <w:ind w:firstLine="709"/>
        <w:rPr>
          <w:sz w:val="20"/>
          <w:szCs w:val="20"/>
        </w:rPr>
      </w:pPr>
      <w:r>
        <w:rPr>
          <w:i/>
          <w:sz w:val="20"/>
          <w:szCs w:val="20"/>
        </w:rPr>
        <w:t xml:space="preserve">Обоснование правильного ответа: </w:t>
      </w: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</w:t>
      </w:r>
    </w:p>
    <w:p w:rsidR="00BD490E" w:rsidRDefault="00BD490E" w:rsidP="00A210B3">
      <w:pPr>
        <w:ind w:firstLine="709"/>
        <w:rPr>
          <w:vanish/>
          <w:sz w:val="20"/>
          <w:szCs w:val="20"/>
        </w:rPr>
      </w:pPr>
    </w:p>
    <w:p w:rsidR="00EE49AB" w:rsidRPr="00BD490E" w:rsidRDefault="00EE49AB" w:rsidP="00A210B3">
      <w:pPr>
        <w:tabs>
          <w:tab w:val="left" w:pos="1424"/>
        </w:tabs>
        <w:ind w:firstLine="709"/>
        <w:rPr>
          <w:sz w:val="20"/>
        </w:rPr>
      </w:pPr>
    </w:p>
    <w:p w:rsidR="00EE49AB" w:rsidRDefault="00EE49AB">
      <w:pPr>
        <w:rPr>
          <w:sz w:val="20"/>
        </w:rPr>
        <w:sectPr w:rsidR="00EE49AB" w:rsidSect="00963466">
          <w:pgSz w:w="11910" w:h="16840"/>
          <w:pgMar w:top="1040" w:right="711" w:bottom="280" w:left="580" w:header="720" w:footer="720" w:gutter="0"/>
          <w:cols w:space="720"/>
        </w:sectPr>
      </w:pPr>
    </w:p>
    <w:tbl>
      <w:tblPr>
        <w:tblW w:w="0" w:type="auto"/>
        <w:tblInd w:w="6669" w:type="dxa"/>
        <w:tblLayout w:type="fixed"/>
        <w:tblLook w:val="01E0" w:firstRow="1" w:lastRow="1" w:firstColumn="1" w:lastColumn="1" w:noHBand="0" w:noVBand="0"/>
      </w:tblPr>
      <w:tblGrid>
        <w:gridCol w:w="4292"/>
      </w:tblGrid>
      <w:tr w:rsidR="00EE49AB">
        <w:trPr>
          <w:trHeight w:val="225"/>
        </w:trPr>
        <w:tc>
          <w:tcPr>
            <w:tcW w:w="4292" w:type="dxa"/>
          </w:tcPr>
          <w:p w:rsidR="00EE49AB" w:rsidRDefault="00F104FF">
            <w:pPr>
              <w:pStyle w:val="TableParagraph"/>
              <w:spacing w:line="205" w:lineRule="exact"/>
              <w:ind w:left="0" w:right="200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Приложение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№2</w:t>
            </w:r>
          </w:p>
        </w:tc>
      </w:tr>
      <w:tr w:rsidR="00EE49AB">
        <w:trPr>
          <w:trHeight w:val="230"/>
        </w:trPr>
        <w:tc>
          <w:tcPr>
            <w:tcW w:w="4292" w:type="dxa"/>
          </w:tcPr>
          <w:p w:rsidR="00EE49AB" w:rsidRDefault="00F104FF">
            <w:pPr>
              <w:pStyle w:val="TableParagraph"/>
              <w:spacing w:line="210" w:lineRule="exact"/>
              <w:ind w:left="0" w:right="200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к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рабочей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программе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дисциплины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(модуля)</w:t>
            </w:r>
          </w:p>
        </w:tc>
      </w:tr>
      <w:tr w:rsidR="00EE49AB">
        <w:trPr>
          <w:trHeight w:val="455"/>
        </w:trPr>
        <w:tc>
          <w:tcPr>
            <w:tcW w:w="4292" w:type="dxa"/>
          </w:tcPr>
          <w:p w:rsidR="00EE49AB" w:rsidRDefault="00F104FF">
            <w:pPr>
              <w:pStyle w:val="TableParagraph"/>
              <w:spacing w:line="226" w:lineRule="exact"/>
              <w:ind w:left="0" w:right="199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Б1.О.04.02.02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Конструирование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реализация</w:t>
            </w:r>
          </w:p>
          <w:p w:rsidR="00EE49AB" w:rsidRDefault="00F104FF">
            <w:pPr>
              <w:pStyle w:val="TableParagraph"/>
              <w:spacing w:line="210" w:lineRule="exact"/>
              <w:ind w:left="0" w:right="198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образовательных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процессов</w:t>
            </w:r>
          </w:p>
        </w:tc>
      </w:tr>
    </w:tbl>
    <w:p w:rsidR="00EE49AB" w:rsidRDefault="00EE49AB">
      <w:pPr>
        <w:pStyle w:val="a3"/>
        <w:spacing w:before="8"/>
        <w:ind w:left="0"/>
        <w:rPr>
          <w:sz w:val="25"/>
        </w:rPr>
      </w:pPr>
    </w:p>
    <w:tbl>
      <w:tblPr>
        <w:tblW w:w="0" w:type="auto"/>
        <w:tblInd w:w="885" w:type="dxa"/>
        <w:tblLayout w:type="fixed"/>
        <w:tblLook w:val="01E0" w:firstRow="1" w:lastRow="1" w:firstColumn="1" w:lastColumn="1" w:noHBand="0" w:noVBand="0"/>
      </w:tblPr>
      <w:tblGrid>
        <w:gridCol w:w="8859"/>
      </w:tblGrid>
      <w:tr w:rsidR="00EE49AB">
        <w:trPr>
          <w:trHeight w:val="626"/>
        </w:trPr>
        <w:tc>
          <w:tcPr>
            <w:tcW w:w="8859" w:type="dxa"/>
          </w:tcPr>
          <w:p w:rsidR="00EE49AB" w:rsidRDefault="00F104FF">
            <w:pPr>
              <w:pStyle w:val="TableParagraph"/>
              <w:spacing w:line="219" w:lineRule="exact"/>
              <w:ind w:left="1618"/>
              <w:rPr>
                <w:b/>
                <w:sz w:val="20"/>
              </w:rPr>
            </w:pPr>
            <w:r>
              <w:rPr>
                <w:b/>
                <w:sz w:val="20"/>
              </w:rPr>
              <w:t>Перечень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литературы,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необходимой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освоения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дисциплины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(модуля)</w:t>
            </w:r>
          </w:p>
          <w:p w:rsidR="00EE49AB" w:rsidRDefault="00F104FF">
            <w:pPr>
              <w:pStyle w:val="TableParagraph"/>
              <w:spacing w:line="228" w:lineRule="exact"/>
              <w:ind w:left="1642"/>
              <w:rPr>
                <w:sz w:val="20"/>
              </w:rPr>
            </w:pPr>
            <w:r>
              <w:rPr>
                <w:sz w:val="20"/>
              </w:rPr>
              <w:t>Б1.О.04.02.02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«Конструирование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реализация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процессов»</w:t>
            </w:r>
          </w:p>
        </w:tc>
      </w:tr>
      <w:tr w:rsidR="00EE49AB">
        <w:trPr>
          <w:trHeight w:val="435"/>
        </w:trPr>
        <w:tc>
          <w:tcPr>
            <w:tcW w:w="8859" w:type="dxa"/>
          </w:tcPr>
          <w:p w:rsidR="00EE49AB" w:rsidRDefault="00F104FF">
            <w:pPr>
              <w:pStyle w:val="TableParagraph"/>
              <w:spacing w:before="171"/>
              <w:ind w:left="200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подготовки: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44.03.05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-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Педагогическое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образование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(с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двумя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профилями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подготовки)</w:t>
            </w:r>
          </w:p>
        </w:tc>
      </w:tr>
      <w:tr w:rsidR="00EE49AB">
        <w:trPr>
          <w:trHeight w:val="289"/>
        </w:trPr>
        <w:tc>
          <w:tcPr>
            <w:tcW w:w="8859" w:type="dxa"/>
          </w:tcPr>
          <w:p w:rsidR="00EE49AB" w:rsidRDefault="00F104FF">
            <w:pPr>
              <w:pStyle w:val="TableParagraph"/>
              <w:spacing w:before="25"/>
              <w:ind w:left="200"/>
              <w:rPr>
                <w:sz w:val="20"/>
              </w:rPr>
            </w:pPr>
            <w:r>
              <w:rPr>
                <w:sz w:val="20"/>
              </w:rPr>
              <w:t>Профиль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подготовки:</w:t>
            </w:r>
            <w:r>
              <w:rPr>
                <w:spacing w:val="-4"/>
                <w:sz w:val="20"/>
              </w:rPr>
              <w:t xml:space="preserve"> </w:t>
            </w:r>
            <w:r w:rsidR="00080D6E">
              <w:rPr>
                <w:sz w:val="20"/>
                <w:u w:val="single"/>
              </w:rPr>
              <w:t>Биология и химия</w:t>
            </w:r>
          </w:p>
        </w:tc>
      </w:tr>
      <w:tr w:rsidR="00EE49AB">
        <w:trPr>
          <w:trHeight w:val="289"/>
        </w:trPr>
        <w:tc>
          <w:tcPr>
            <w:tcW w:w="8859" w:type="dxa"/>
          </w:tcPr>
          <w:p w:rsidR="00EE49AB" w:rsidRDefault="00F104FF">
            <w:pPr>
              <w:pStyle w:val="TableParagraph"/>
              <w:spacing w:before="24"/>
              <w:ind w:left="200"/>
              <w:rPr>
                <w:sz w:val="20"/>
              </w:rPr>
            </w:pPr>
            <w:r>
              <w:rPr>
                <w:sz w:val="20"/>
              </w:rPr>
              <w:t>Квалификация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выпускника: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бакалавр</w:t>
            </w:r>
          </w:p>
        </w:tc>
      </w:tr>
      <w:tr w:rsidR="00EE49AB">
        <w:trPr>
          <w:trHeight w:val="290"/>
        </w:trPr>
        <w:tc>
          <w:tcPr>
            <w:tcW w:w="8859" w:type="dxa"/>
          </w:tcPr>
          <w:p w:rsidR="00EE49AB" w:rsidRDefault="00F104FF">
            <w:pPr>
              <w:pStyle w:val="TableParagraph"/>
              <w:spacing w:before="25"/>
              <w:ind w:left="200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обучения: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очное</w:t>
            </w:r>
          </w:p>
        </w:tc>
      </w:tr>
      <w:tr w:rsidR="00EE49AB">
        <w:trPr>
          <w:trHeight w:val="290"/>
        </w:trPr>
        <w:tc>
          <w:tcPr>
            <w:tcW w:w="8859" w:type="dxa"/>
          </w:tcPr>
          <w:p w:rsidR="00EE49AB" w:rsidRDefault="00F104FF">
            <w:pPr>
              <w:pStyle w:val="TableParagraph"/>
              <w:spacing w:before="25"/>
              <w:ind w:left="200"/>
              <w:rPr>
                <w:sz w:val="20"/>
              </w:rPr>
            </w:pP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обучения: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русский</w:t>
            </w:r>
          </w:p>
        </w:tc>
      </w:tr>
      <w:tr w:rsidR="00EE49AB">
        <w:trPr>
          <w:trHeight w:val="255"/>
        </w:trPr>
        <w:tc>
          <w:tcPr>
            <w:tcW w:w="8859" w:type="dxa"/>
          </w:tcPr>
          <w:p w:rsidR="00EE49AB" w:rsidRDefault="00F104FF">
            <w:pPr>
              <w:pStyle w:val="TableParagraph"/>
              <w:spacing w:before="25"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Год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начала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обучения 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программе:</w:t>
            </w:r>
            <w:r>
              <w:rPr>
                <w:spacing w:val="-2"/>
                <w:sz w:val="20"/>
              </w:rPr>
              <w:t xml:space="preserve"> </w:t>
            </w:r>
            <w:r w:rsidR="00B62C03">
              <w:rPr>
                <w:sz w:val="20"/>
                <w:u w:val="single"/>
              </w:rPr>
              <w:t>2026</w:t>
            </w:r>
          </w:p>
        </w:tc>
      </w:tr>
    </w:tbl>
    <w:p w:rsidR="00EE49AB" w:rsidRDefault="00EE49AB">
      <w:pPr>
        <w:pStyle w:val="a3"/>
        <w:ind w:left="0"/>
      </w:pPr>
    </w:p>
    <w:p w:rsidR="00EE49AB" w:rsidRDefault="00EE49AB">
      <w:pPr>
        <w:pStyle w:val="a3"/>
        <w:ind w:left="0"/>
      </w:pPr>
    </w:p>
    <w:p w:rsidR="00EE49AB" w:rsidRDefault="00EE49AB">
      <w:pPr>
        <w:pStyle w:val="a3"/>
        <w:spacing w:before="1"/>
        <w:ind w:left="0"/>
        <w:rPr>
          <w:sz w:val="29"/>
        </w:rPr>
      </w:pPr>
    </w:p>
    <w:tbl>
      <w:tblPr>
        <w:tblW w:w="0" w:type="auto"/>
        <w:tblInd w:w="360" w:type="dxa"/>
        <w:tblLayout w:type="fixed"/>
        <w:tblLook w:val="01E0" w:firstRow="1" w:lastRow="1" w:firstColumn="1" w:lastColumn="1" w:noHBand="0" w:noVBand="0"/>
      </w:tblPr>
      <w:tblGrid>
        <w:gridCol w:w="10038"/>
      </w:tblGrid>
      <w:tr w:rsidR="00EE49AB">
        <w:trPr>
          <w:trHeight w:val="251"/>
        </w:trPr>
        <w:tc>
          <w:tcPr>
            <w:tcW w:w="10038" w:type="dxa"/>
          </w:tcPr>
          <w:p w:rsidR="00EE49AB" w:rsidRDefault="00F104FF" w:rsidP="00570A0D">
            <w:pPr>
              <w:pStyle w:val="TableParagraph"/>
              <w:tabs>
                <w:tab w:val="left" w:pos="5877"/>
              </w:tabs>
              <w:spacing w:line="221" w:lineRule="exact"/>
              <w:ind w:left="4247" w:right="33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Основная</w:t>
            </w:r>
            <w:r w:rsidR="00570A0D"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литература:</w:t>
            </w:r>
          </w:p>
        </w:tc>
      </w:tr>
      <w:tr w:rsidR="00EE49AB" w:rsidRPr="00BE31B6">
        <w:trPr>
          <w:trHeight w:val="2553"/>
        </w:trPr>
        <w:tc>
          <w:tcPr>
            <w:tcW w:w="10038" w:type="dxa"/>
          </w:tcPr>
          <w:tbl>
            <w:tblPr>
              <w:tblW w:w="5000" w:type="pct"/>
              <w:tblCellSpacing w:w="15" w:type="dxa"/>
              <w:tblLayout w:type="fixed"/>
              <w:tblLook w:val="04A0" w:firstRow="1" w:lastRow="0" w:firstColumn="1" w:lastColumn="0" w:noHBand="0" w:noVBand="1"/>
            </w:tblPr>
            <w:tblGrid>
              <w:gridCol w:w="9822"/>
            </w:tblGrid>
            <w:tr w:rsidR="00BE31B6" w:rsidTr="00B62C03">
              <w:trPr>
                <w:tblCellSpacing w:w="15" w:type="dxa"/>
              </w:trPr>
              <w:tc>
                <w:tcPr>
                  <w:tcW w:w="976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B62C03" w:rsidRPr="00B62C03" w:rsidRDefault="00B62C03" w:rsidP="00B62C03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 w:rsidRPr="00B62C03">
                    <w:rPr>
                      <w:sz w:val="20"/>
                      <w:szCs w:val="20"/>
                    </w:rPr>
                    <w:t>1. Андриенко, О. А. Педагогика. Теории обучения и воспитания : учебно-методическое пособие / О. А. Андриенко, М. С. Мантрова. - 2-е изд., стер. - Москва : ФЛИНТА, 2019. - 102 с. - ISBN 978-5-9765-4194-8. - Текст : электронный. - URL: https://znanium.ru/catalog/product/1861689 (дата обращения: 29.01.2025). – Режим доступа: по подписке.</w:t>
                  </w:r>
                </w:p>
                <w:p w:rsidR="00B62C03" w:rsidRPr="00B62C03" w:rsidRDefault="00B62C03" w:rsidP="00B62C03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 w:rsidRPr="00B62C03">
                    <w:rPr>
                      <w:sz w:val="20"/>
                      <w:szCs w:val="20"/>
                    </w:rPr>
                    <w:t>2. Кроль, В. М. Педагогика : учебное пособие / В.М. Кроль. — 2-е изд., испр. и доп. — Москва : РИОР : ИНФРА-М, 2022. — 303 с. — (Высшее образование: Бакалавриат). — DOI: 10.12737/17706. - ISBN 978-5-369-01536-0. - Текст : электронный. - URL: https://znanium.ru/catalog/product/1945275 (дата обращения: 29.01.2025). – Режим доступа: по подписке.</w:t>
                  </w:r>
                </w:p>
                <w:p w:rsidR="00B62C03" w:rsidRPr="00B62C03" w:rsidRDefault="00B62C03" w:rsidP="00B62C03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 w:rsidRPr="00B62C03">
                    <w:rPr>
                      <w:sz w:val="20"/>
                      <w:szCs w:val="20"/>
                    </w:rPr>
                    <w:t>3. Педагогика : учебник / В.Г. Рындак, А.М. Аллагулов, Т.В. Челпаченко [и др.] ; под общ. ред. В.Г. Рындак. — Москва : ИНФРА-М, 2023. — 427 с. — (Высшее образование: Бакалавриат). — DOI 10.12737/25026. - ISBN 978-5-16-018433-3. - Текст : электронный. - URL: https://znanium.ru/catalog/product/2006020 (дата обращения: 29.01.2025). – Режим доступа: по подписке.</w:t>
                  </w:r>
                </w:p>
                <w:p w:rsidR="00B62C03" w:rsidRPr="00B62C03" w:rsidRDefault="00B62C03" w:rsidP="00B62C03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 w:rsidRPr="00B62C03">
                    <w:rPr>
                      <w:sz w:val="20"/>
                      <w:szCs w:val="20"/>
                    </w:rPr>
                    <w:t>4. Попов, Е. Б. Гуманистическая педагогика: идеи, концепции, практика / Е.Б. Попов - Москва : НИЦ ИНФРА-М, 2015. - 156 с.ISBN 978-5-16-103279-4 (online). - Текст : электронный. - URL: https://znanium.com/catalog/product/515330 (дата обращения: 29.01.2025). – Режим доступа: по подписке.</w:t>
                  </w:r>
                </w:p>
                <w:p w:rsidR="00B62C03" w:rsidRPr="00B62C03" w:rsidRDefault="00B62C03" w:rsidP="00B62C03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 w:rsidRPr="00B62C03">
                    <w:rPr>
                      <w:sz w:val="20"/>
                      <w:szCs w:val="20"/>
                    </w:rPr>
                    <w:t xml:space="preserve">5. Столяренко, А.М. Общая педагогика: учеб. пособие для студентов вузов, обучающихся по педагогическим специальностям (030000) / А.М. Столяренко. - М. : ЮНИТИ-ДАНА, 2017. - 479 с. - ISBN 978-5-238-00972-0. - Текст : электронный. - URL: https://znanium.com/catalog/product/1028598 (дата обращения: 29.01.2025). – Режим доступа: по подписке.  </w:t>
                  </w:r>
                </w:p>
                <w:p w:rsidR="00BE31B6" w:rsidRDefault="00B62C03" w:rsidP="00B62C03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 w:rsidRPr="00B62C03">
                    <w:rPr>
                      <w:sz w:val="20"/>
                      <w:szCs w:val="20"/>
                    </w:rPr>
                    <w:t>6. Шайденко, Н. А. Теория обучения : учебное пособие / Н.А. Шайденко, С.Н. Кипурова. — Москва : ИНФРА-М, 2022. — 195 с. — (Высшее образование: Бакалавриат). — DOI 10.12737/1077726. - ISBN 978-5-16-016014-6. - Текст : электронный. - URL: https://znanium.com/catalog/product/1077726 (дата обращения: 29.01.2025). – Режим доступа: по подписке.</w:t>
                  </w:r>
                </w:p>
              </w:tc>
            </w:tr>
            <w:tr w:rsidR="00BE31B6" w:rsidTr="00B62C03">
              <w:trPr>
                <w:tblCellSpacing w:w="15" w:type="dxa"/>
              </w:trPr>
              <w:tc>
                <w:tcPr>
                  <w:tcW w:w="976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BE31B6" w:rsidRDefault="00BE31B6" w:rsidP="00B248BD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EE49AB" w:rsidRPr="00BE31B6" w:rsidRDefault="00EE49AB">
            <w:pPr>
              <w:pStyle w:val="TableParagraph"/>
              <w:spacing w:before="1" w:line="210" w:lineRule="exact"/>
              <w:ind w:left="735"/>
              <w:rPr>
                <w:sz w:val="20"/>
              </w:rPr>
            </w:pPr>
          </w:p>
        </w:tc>
      </w:tr>
    </w:tbl>
    <w:p w:rsidR="00EE49AB" w:rsidRPr="00BE31B6" w:rsidRDefault="00EE49AB">
      <w:pPr>
        <w:pStyle w:val="a3"/>
        <w:ind w:left="0"/>
        <w:rPr>
          <w:sz w:val="29"/>
        </w:rPr>
      </w:pPr>
    </w:p>
    <w:tbl>
      <w:tblPr>
        <w:tblW w:w="0" w:type="auto"/>
        <w:tblInd w:w="360" w:type="dxa"/>
        <w:tblLayout w:type="fixed"/>
        <w:tblLook w:val="01E0" w:firstRow="1" w:lastRow="1" w:firstColumn="1" w:lastColumn="1" w:noHBand="0" w:noVBand="0"/>
      </w:tblPr>
      <w:tblGrid>
        <w:gridCol w:w="10036"/>
      </w:tblGrid>
      <w:tr w:rsidR="00EE49AB">
        <w:trPr>
          <w:trHeight w:val="397"/>
        </w:trPr>
        <w:tc>
          <w:tcPr>
            <w:tcW w:w="10036" w:type="dxa"/>
          </w:tcPr>
          <w:p w:rsidR="00EE49AB" w:rsidRDefault="00F104FF" w:rsidP="00570A0D">
            <w:pPr>
              <w:pStyle w:val="TableParagraph"/>
              <w:spacing w:line="221" w:lineRule="exact"/>
              <w:ind w:left="3930" w:right="28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Дополнительная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литература:</w:t>
            </w:r>
          </w:p>
        </w:tc>
      </w:tr>
      <w:tr w:rsidR="00EE49AB" w:rsidRPr="00570A0D">
        <w:trPr>
          <w:trHeight w:val="2929"/>
        </w:trPr>
        <w:tc>
          <w:tcPr>
            <w:tcW w:w="10036" w:type="dxa"/>
          </w:tcPr>
          <w:p w:rsidR="00B62C03" w:rsidRPr="00B62C03" w:rsidRDefault="00B62C03" w:rsidP="00B62C03">
            <w:pPr>
              <w:pStyle w:val="TableParagraph"/>
              <w:spacing w:before="1" w:line="210" w:lineRule="exact"/>
              <w:ind w:left="66"/>
              <w:jc w:val="both"/>
              <w:rPr>
                <w:sz w:val="20"/>
              </w:rPr>
            </w:pPr>
            <w:r w:rsidRPr="00B62C03">
              <w:rPr>
                <w:sz w:val="20"/>
              </w:rPr>
              <w:t>1. Методическое обеспечение образовательных процессов : учебное пособие / под ред. А.В. Воронцовой. — Москва : ИНФРА-М, 2024. — 234 с. — (Высшее образование: Магистратура). — DOI 10.12737/1930676. - ISBN 978-5-16-018222-3. - Текст : электронный. - URL: https://znanium.ru/catalog/product/1930676 (дата обращения: 29.01.2025). – Режим доступа: по подписке.</w:t>
            </w:r>
          </w:p>
          <w:p w:rsidR="00B62C03" w:rsidRPr="00B62C03" w:rsidRDefault="00B62C03" w:rsidP="00B62C03">
            <w:pPr>
              <w:pStyle w:val="TableParagraph"/>
              <w:spacing w:before="1" w:line="210" w:lineRule="exact"/>
              <w:ind w:left="66"/>
              <w:jc w:val="both"/>
              <w:rPr>
                <w:sz w:val="20"/>
              </w:rPr>
            </w:pPr>
            <w:r w:rsidRPr="00B62C03">
              <w:rPr>
                <w:sz w:val="20"/>
              </w:rPr>
              <w:t>2. Педагогический словарь / авт.-сост. И.П. Андриади, С.Ю. Темина. — Москва : ИНФРА-М, 2023. — 224 с. — (Библиотека словарей ИНФРА-М). — DOI 10.12737/19629. - ISBN 978-5-16-011752-2. - Текст : электронный. - URL: https://znanium.ru/catalog/product/1919472 (дата обращения: 29.01.2025). – Режим доступа: по подписке.</w:t>
            </w:r>
          </w:p>
          <w:p w:rsidR="00B62C03" w:rsidRPr="00B62C03" w:rsidRDefault="00B62C03" w:rsidP="00B62C03">
            <w:pPr>
              <w:pStyle w:val="TableParagraph"/>
              <w:spacing w:before="1" w:line="210" w:lineRule="exact"/>
              <w:ind w:left="66"/>
              <w:jc w:val="both"/>
              <w:rPr>
                <w:sz w:val="20"/>
              </w:rPr>
            </w:pPr>
            <w:r w:rsidRPr="00B62C03">
              <w:rPr>
                <w:sz w:val="20"/>
              </w:rPr>
              <w:t>3. Полонский, В. М. Общеобразовательная школа. Педагогика общеобразовательной школы. Рубрикатор / Полонский В.М. - Москва :НИЦ ИНФРА-М, 2016. - 336 с.ISBN 978-5-16-105483-3 (online). - Текст : электронный. - URL: https://znanium.com/catalog/product/754403 (дата обращения: 29.01.2025). – Режим доступа: по подписке.</w:t>
            </w:r>
          </w:p>
          <w:p w:rsidR="00794D8C" w:rsidRPr="00570A0D" w:rsidRDefault="00B62C03" w:rsidP="00B62C03">
            <w:pPr>
              <w:pStyle w:val="TableParagraph"/>
              <w:spacing w:before="1" w:line="210" w:lineRule="exact"/>
              <w:ind w:left="66"/>
              <w:jc w:val="both"/>
              <w:rPr>
                <w:sz w:val="20"/>
              </w:rPr>
            </w:pPr>
            <w:r w:rsidRPr="00B62C03">
              <w:rPr>
                <w:sz w:val="20"/>
              </w:rPr>
              <w:t>4. Сериков, В. В. Развитие личности в образовательном процессе : монография / В. В. Сериков. - Москва : Логос, 2020. - 448 с. - ISBN 978-5-98704-612-8. - Текст : электронный. - URL: https://znanium.ru/catalog/product/1213705 (дата обращения: 29.01.2025). – Режим доступа: по подписке.</w:t>
            </w:r>
          </w:p>
        </w:tc>
      </w:tr>
    </w:tbl>
    <w:p w:rsidR="00EE49AB" w:rsidRPr="00570A0D" w:rsidRDefault="00EE49AB">
      <w:pPr>
        <w:spacing w:line="210" w:lineRule="exact"/>
        <w:rPr>
          <w:sz w:val="20"/>
        </w:rPr>
        <w:sectPr w:rsidR="00EE49AB" w:rsidRPr="00570A0D">
          <w:pgSz w:w="11910" w:h="16840"/>
          <w:pgMar w:top="1340" w:right="220" w:bottom="280" w:left="580" w:header="720" w:footer="720" w:gutter="0"/>
          <w:cols w:space="720"/>
        </w:sectPr>
      </w:pPr>
      <w:bookmarkStart w:id="9" w:name="_GoBack"/>
      <w:bookmarkEnd w:id="9"/>
    </w:p>
    <w:tbl>
      <w:tblPr>
        <w:tblW w:w="0" w:type="auto"/>
        <w:tblInd w:w="6669" w:type="dxa"/>
        <w:tblLayout w:type="fixed"/>
        <w:tblLook w:val="01E0" w:firstRow="1" w:lastRow="1" w:firstColumn="1" w:lastColumn="1" w:noHBand="0" w:noVBand="0"/>
      </w:tblPr>
      <w:tblGrid>
        <w:gridCol w:w="4292"/>
      </w:tblGrid>
      <w:tr w:rsidR="00EE49AB">
        <w:trPr>
          <w:trHeight w:val="225"/>
        </w:trPr>
        <w:tc>
          <w:tcPr>
            <w:tcW w:w="4292" w:type="dxa"/>
          </w:tcPr>
          <w:p w:rsidR="00EE49AB" w:rsidRDefault="00F104FF">
            <w:pPr>
              <w:pStyle w:val="TableParagraph"/>
              <w:spacing w:line="205" w:lineRule="exact"/>
              <w:ind w:left="0" w:right="200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Приложение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№3</w:t>
            </w:r>
          </w:p>
        </w:tc>
      </w:tr>
      <w:tr w:rsidR="00EE49AB">
        <w:trPr>
          <w:trHeight w:val="230"/>
        </w:trPr>
        <w:tc>
          <w:tcPr>
            <w:tcW w:w="4292" w:type="dxa"/>
          </w:tcPr>
          <w:p w:rsidR="00EE49AB" w:rsidRDefault="00F104FF">
            <w:pPr>
              <w:pStyle w:val="TableParagraph"/>
              <w:spacing w:line="210" w:lineRule="exact"/>
              <w:ind w:left="0" w:right="200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к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рабочей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программе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дисциплины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(модуля)</w:t>
            </w:r>
          </w:p>
        </w:tc>
      </w:tr>
      <w:tr w:rsidR="00EE49AB">
        <w:trPr>
          <w:trHeight w:val="455"/>
        </w:trPr>
        <w:tc>
          <w:tcPr>
            <w:tcW w:w="4292" w:type="dxa"/>
          </w:tcPr>
          <w:p w:rsidR="00EE49AB" w:rsidRDefault="00F104FF">
            <w:pPr>
              <w:pStyle w:val="TableParagraph"/>
              <w:spacing w:line="219" w:lineRule="exact"/>
              <w:ind w:left="0" w:right="199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Б1.О.04.02.02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Конструирование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реализация</w:t>
            </w:r>
          </w:p>
          <w:p w:rsidR="00EE49AB" w:rsidRDefault="00F104FF">
            <w:pPr>
              <w:pStyle w:val="TableParagraph"/>
              <w:spacing w:line="217" w:lineRule="exact"/>
              <w:ind w:left="0" w:right="198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образовательных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процессов</w:t>
            </w:r>
          </w:p>
        </w:tc>
      </w:tr>
    </w:tbl>
    <w:p w:rsidR="00EE49AB" w:rsidRDefault="00EE49AB">
      <w:pPr>
        <w:pStyle w:val="a3"/>
        <w:spacing w:before="5"/>
        <w:ind w:left="0"/>
        <w:rPr>
          <w:sz w:val="24"/>
        </w:rPr>
      </w:pPr>
    </w:p>
    <w:tbl>
      <w:tblPr>
        <w:tblW w:w="0" w:type="auto"/>
        <w:tblInd w:w="885" w:type="dxa"/>
        <w:tblLayout w:type="fixed"/>
        <w:tblLook w:val="01E0" w:firstRow="1" w:lastRow="1" w:firstColumn="1" w:lastColumn="1" w:noHBand="0" w:noVBand="0"/>
      </w:tblPr>
      <w:tblGrid>
        <w:gridCol w:w="9807"/>
      </w:tblGrid>
      <w:tr w:rsidR="00EE49AB">
        <w:trPr>
          <w:trHeight w:val="628"/>
        </w:trPr>
        <w:tc>
          <w:tcPr>
            <w:tcW w:w="9807" w:type="dxa"/>
          </w:tcPr>
          <w:p w:rsidR="00EE49AB" w:rsidRDefault="00F104FF">
            <w:pPr>
              <w:pStyle w:val="TableParagraph"/>
              <w:ind w:left="1215" w:right="181" w:hanging="840"/>
              <w:rPr>
                <w:b/>
                <w:sz w:val="20"/>
              </w:rPr>
            </w:pPr>
            <w:r>
              <w:rPr>
                <w:b/>
                <w:sz w:val="20"/>
              </w:rPr>
              <w:t>Перечень информационных технологий, используемых для освоения дисциплины (модуля), включая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перечень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программного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обеспечения 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информационных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справочных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систем</w:t>
            </w:r>
          </w:p>
        </w:tc>
      </w:tr>
      <w:tr w:rsidR="00EE49AB">
        <w:trPr>
          <w:trHeight w:val="433"/>
        </w:trPr>
        <w:tc>
          <w:tcPr>
            <w:tcW w:w="9807" w:type="dxa"/>
          </w:tcPr>
          <w:p w:rsidR="00EE49AB" w:rsidRDefault="00F104FF">
            <w:pPr>
              <w:pStyle w:val="TableParagraph"/>
              <w:spacing w:before="168"/>
              <w:ind w:left="200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подготовки: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44.03.05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-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Педагогическое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образование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(с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двумя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профилями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подготовки)</w:t>
            </w:r>
          </w:p>
        </w:tc>
      </w:tr>
      <w:tr w:rsidR="00EE49AB">
        <w:trPr>
          <w:trHeight w:val="289"/>
        </w:trPr>
        <w:tc>
          <w:tcPr>
            <w:tcW w:w="9807" w:type="dxa"/>
          </w:tcPr>
          <w:p w:rsidR="00EE49AB" w:rsidRDefault="00F104FF">
            <w:pPr>
              <w:pStyle w:val="TableParagraph"/>
              <w:spacing w:before="25"/>
              <w:ind w:left="200"/>
              <w:rPr>
                <w:sz w:val="20"/>
              </w:rPr>
            </w:pPr>
            <w:r>
              <w:rPr>
                <w:sz w:val="20"/>
              </w:rPr>
              <w:t>Профиль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подготовки:</w:t>
            </w:r>
            <w:r>
              <w:rPr>
                <w:spacing w:val="-4"/>
                <w:sz w:val="20"/>
              </w:rPr>
              <w:t xml:space="preserve"> </w:t>
            </w:r>
            <w:r w:rsidR="00080D6E">
              <w:rPr>
                <w:sz w:val="20"/>
                <w:u w:val="single"/>
              </w:rPr>
              <w:t>Биология и химия</w:t>
            </w:r>
          </w:p>
        </w:tc>
      </w:tr>
      <w:tr w:rsidR="00EE49AB">
        <w:trPr>
          <w:trHeight w:val="289"/>
        </w:trPr>
        <w:tc>
          <w:tcPr>
            <w:tcW w:w="9807" w:type="dxa"/>
          </w:tcPr>
          <w:p w:rsidR="00EE49AB" w:rsidRDefault="00F104FF">
            <w:pPr>
              <w:pStyle w:val="TableParagraph"/>
              <w:spacing w:before="24"/>
              <w:ind w:left="200"/>
              <w:rPr>
                <w:sz w:val="20"/>
              </w:rPr>
            </w:pPr>
            <w:r>
              <w:rPr>
                <w:sz w:val="20"/>
              </w:rPr>
              <w:t>Квалификация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выпускника: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бакалавр</w:t>
            </w:r>
          </w:p>
        </w:tc>
      </w:tr>
      <w:tr w:rsidR="00EE49AB">
        <w:trPr>
          <w:trHeight w:val="290"/>
        </w:trPr>
        <w:tc>
          <w:tcPr>
            <w:tcW w:w="9807" w:type="dxa"/>
          </w:tcPr>
          <w:p w:rsidR="00EE49AB" w:rsidRDefault="00F104FF">
            <w:pPr>
              <w:pStyle w:val="TableParagraph"/>
              <w:spacing w:before="25"/>
              <w:ind w:left="200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обучения: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очное</w:t>
            </w:r>
          </w:p>
        </w:tc>
      </w:tr>
      <w:tr w:rsidR="00EE49AB">
        <w:trPr>
          <w:trHeight w:val="290"/>
        </w:trPr>
        <w:tc>
          <w:tcPr>
            <w:tcW w:w="9807" w:type="dxa"/>
          </w:tcPr>
          <w:p w:rsidR="00EE49AB" w:rsidRDefault="00F104FF">
            <w:pPr>
              <w:pStyle w:val="TableParagraph"/>
              <w:spacing w:before="25"/>
              <w:ind w:left="200"/>
              <w:rPr>
                <w:sz w:val="20"/>
              </w:rPr>
            </w:pP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обучения: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русский</w:t>
            </w:r>
          </w:p>
        </w:tc>
      </w:tr>
      <w:tr w:rsidR="00EE49AB">
        <w:trPr>
          <w:trHeight w:val="255"/>
        </w:trPr>
        <w:tc>
          <w:tcPr>
            <w:tcW w:w="9807" w:type="dxa"/>
          </w:tcPr>
          <w:p w:rsidR="00EE49AB" w:rsidRDefault="00F104FF">
            <w:pPr>
              <w:pStyle w:val="TableParagraph"/>
              <w:spacing w:before="25"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Год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начала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обучения 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программе:</w:t>
            </w:r>
            <w:r>
              <w:rPr>
                <w:spacing w:val="-2"/>
                <w:sz w:val="20"/>
              </w:rPr>
              <w:t xml:space="preserve"> </w:t>
            </w:r>
            <w:r w:rsidR="00B62C03">
              <w:rPr>
                <w:sz w:val="20"/>
                <w:u w:val="single"/>
              </w:rPr>
              <w:t>2026</w:t>
            </w:r>
          </w:p>
        </w:tc>
      </w:tr>
    </w:tbl>
    <w:p w:rsidR="00EE49AB" w:rsidRDefault="00EE49AB">
      <w:pPr>
        <w:pStyle w:val="a3"/>
        <w:spacing w:before="7"/>
        <w:ind w:left="0"/>
        <w:rPr>
          <w:sz w:val="28"/>
        </w:rPr>
      </w:pPr>
    </w:p>
    <w:tbl>
      <w:tblPr>
        <w:tblW w:w="0" w:type="auto"/>
        <w:tblInd w:w="360" w:type="dxa"/>
        <w:tblLayout w:type="fixed"/>
        <w:tblLook w:val="01E0" w:firstRow="1" w:lastRow="1" w:firstColumn="1" w:lastColumn="1" w:noHBand="0" w:noVBand="0"/>
      </w:tblPr>
      <w:tblGrid>
        <w:gridCol w:w="10036"/>
      </w:tblGrid>
      <w:tr w:rsidR="00EE49AB" w:rsidRPr="00B62C03">
        <w:trPr>
          <w:trHeight w:val="2096"/>
        </w:trPr>
        <w:tc>
          <w:tcPr>
            <w:tcW w:w="10036" w:type="dxa"/>
          </w:tcPr>
          <w:p w:rsidR="00EE49AB" w:rsidRDefault="00F104FF">
            <w:pPr>
              <w:pStyle w:val="TableParagraph"/>
              <w:ind w:left="200" w:right="197" w:firstLine="525"/>
              <w:rPr>
                <w:sz w:val="20"/>
              </w:rPr>
            </w:pPr>
            <w:r>
              <w:rPr>
                <w:sz w:val="20"/>
              </w:rPr>
              <w:t>Освоение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дисциплины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(модуля)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предполагает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следующего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программного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обеспечения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информационно-справочных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систем:</w:t>
            </w:r>
          </w:p>
          <w:p w:rsidR="00EE49AB" w:rsidRPr="00F104FF" w:rsidRDefault="00F104FF">
            <w:pPr>
              <w:pStyle w:val="TableParagraph"/>
              <w:ind w:left="725" w:right="7973"/>
              <w:rPr>
                <w:sz w:val="20"/>
                <w:lang w:val="en-US"/>
              </w:rPr>
            </w:pPr>
            <w:r w:rsidRPr="00F104FF">
              <w:rPr>
                <w:sz w:val="20"/>
                <w:lang w:val="en-US"/>
              </w:rPr>
              <w:t>Mozilla Firefox,</w:t>
            </w:r>
            <w:r w:rsidRPr="00F104FF">
              <w:rPr>
                <w:spacing w:val="-47"/>
                <w:sz w:val="20"/>
                <w:lang w:val="en-US"/>
              </w:rPr>
              <w:t xml:space="preserve"> </w:t>
            </w:r>
            <w:r w:rsidRPr="00F104FF">
              <w:rPr>
                <w:spacing w:val="-1"/>
                <w:sz w:val="20"/>
                <w:lang w:val="en-US"/>
              </w:rPr>
              <w:t>Google</w:t>
            </w:r>
            <w:r w:rsidRPr="00F104FF">
              <w:rPr>
                <w:spacing w:val="-10"/>
                <w:sz w:val="20"/>
                <w:lang w:val="en-US"/>
              </w:rPr>
              <w:t xml:space="preserve"> </w:t>
            </w:r>
            <w:r w:rsidRPr="00F104FF">
              <w:rPr>
                <w:sz w:val="20"/>
                <w:lang w:val="en-US"/>
              </w:rPr>
              <w:t>Chrome,</w:t>
            </w:r>
          </w:p>
          <w:p w:rsidR="00EE49AB" w:rsidRPr="00F104FF" w:rsidRDefault="00F104FF">
            <w:pPr>
              <w:pStyle w:val="TableParagraph"/>
              <w:ind w:left="725" w:right="6618"/>
              <w:rPr>
                <w:sz w:val="20"/>
                <w:lang w:val="en-US"/>
              </w:rPr>
            </w:pPr>
            <w:r w:rsidRPr="00F104FF">
              <w:rPr>
                <w:sz w:val="20"/>
                <w:lang w:val="en-US"/>
              </w:rPr>
              <w:t>Windows</w:t>
            </w:r>
            <w:r w:rsidRPr="00F104FF">
              <w:rPr>
                <w:spacing w:val="-7"/>
                <w:sz w:val="20"/>
                <w:lang w:val="en-US"/>
              </w:rPr>
              <w:t xml:space="preserve"> </w:t>
            </w:r>
            <w:r w:rsidRPr="00F104FF">
              <w:rPr>
                <w:sz w:val="20"/>
                <w:lang w:val="en-US"/>
              </w:rPr>
              <w:t>Professional</w:t>
            </w:r>
            <w:r w:rsidRPr="00F104FF">
              <w:rPr>
                <w:spacing w:val="-5"/>
                <w:sz w:val="20"/>
                <w:lang w:val="en-US"/>
              </w:rPr>
              <w:t xml:space="preserve"> </w:t>
            </w:r>
            <w:r w:rsidRPr="00F104FF">
              <w:rPr>
                <w:sz w:val="20"/>
                <w:lang w:val="en-US"/>
              </w:rPr>
              <w:t>7</w:t>
            </w:r>
            <w:r w:rsidRPr="00F104FF">
              <w:rPr>
                <w:spacing w:val="-4"/>
                <w:sz w:val="20"/>
                <w:lang w:val="en-US"/>
              </w:rPr>
              <w:t xml:space="preserve"> </w:t>
            </w:r>
            <w:r w:rsidRPr="00F104FF">
              <w:rPr>
                <w:sz w:val="20"/>
                <w:lang w:val="en-US"/>
              </w:rPr>
              <w:t>Russian,</w:t>
            </w:r>
            <w:r w:rsidRPr="00F104FF">
              <w:rPr>
                <w:spacing w:val="-47"/>
                <w:sz w:val="20"/>
                <w:lang w:val="en-US"/>
              </w:rPr>
              <w:t xml:space="preserve"> </w:t>
            </w:r>
            <w:r w:rsidRPr="00F104FF">
              <w:rPr>
                <w:sz w:val="20"/>
                <w:lang w:val="en-US"/>
              </w:rPr>
              <w:t>Office</w:t>
            </w:r>
            <w:r w:rsidRPr="00F104FF">
              <w:rPr>
                <w:spacing w:val="-2"/>
                <w:sz w:val="20"/>
                <w:lang w:val="en-US"/>
              </w:rPr>
              <w:t xml:space="preserve"> </w:t>
            </w:r>
            <w:r w:rsidRPr="00F104FF">
              <w:rPr>
                <w:sz w:val="20"/>
                <w:lang w:val="en-US"/>
              </w:rPr>
              <w:t>Professional</w:t>
            </w:r>
            <w:r w:rsidRPr="00F104FF">
              <w:rPr>
                <w:spacing w:val="-1"/>
                <w:sz w:val="20"/>
                <w:lang w:val="en-US"/>
              </w:rPr>
              <w:t xml:space="preserve"> </w:t>
            </w:r>
            <w:r w:rsidRPr="00F104FF">
              <w:rPr>
                <w:sz w:val="20"/>
                <w:lang w:val="en-US"/>
              </w:rPr>
              <w:t>Plus</w:t>
            </w:r>
            <w:r w:rsidRPr="00F104FF">
              <w:rPr>
                <w:spacing w:val="-2"/>
                <w:sz w:val="20"/>
                <w:lang w:val="en-US"/>
              </w:rPr>
              <w:t xml:space="preserve"> </w:t>
            </w:r>
            <w:r w:rsidRPr="00F104FF">
              <w:rPr>
                <w:sz w:val="20"/>
                <w:lang w:val="en-US"/>
              </w:rPr>
              <w:t>2010,</w:t>
            </w:r>
          </w:p>
          <w:p w:rsidR="00EE49AB" w:rsidRPr="00F104FF" w:rsidRDefault="00F104FF">
            <w:pPr>
              <w:pStyle w:val="TableParagraph"/>
              <w:ind w:left="725"/>
              <w:rPr>
                <w:sz w:val="20"/>
                <w:lang w:val="en-US"/>
              </w:rPr>
            </w:pPr>
            <w:r w:rsidRPr="00F104FF">
              <w:rPr>
                <w:sz w:val="20"/>
                <w:lang w:val="en-US"/>
              </w:rPr>
              <w:t>7-Zip,</w:t>
            </w:r>
          </w:p>
          <w:p w:rsidR="00EE49AB" w:rsidRPr="00F104FF" w:rsidRDefault="00F104FF">
            <w:pPr>
              <w:pStyle w:val="TableParagraph"/>
              <w:ind w:left="725" w:right="5736"/>
              <w:rPr>
                <w:sz w:val="20"/>
                <w:lang w:val="en-US"/>
              </w:rPr>
            </w:pPr>
            <w:r w:rsidRPr="00F104FF">
              <w:rPr>
                <w:sz w:val="20"/>
                <w:lang w:val="en-US"/>
              </w:rPr>
              <w:t xml:space="preserve">Kaspersky Endpoint Security </w:t>
            </w:r>
            <w:r>
              <w:rPr>
                <w:sz w:val="20"/>
              </w:rPr>
              <w:t>для</w:t>
            </w:r>
            <w:r w:rsidRPr="00F104FF">
              <w:rPr>
                <w:sz w:val="20"/>
                <w:lang w:val="en-US"/>
              </w:rPr>
              <w:t xml:space="preserve"> Windows,</w:t>
            </w:r>
            <w:r w:rsidRPr="00F104FF">
              <w:rPr>
                <w:spacing w:val="-48"/>
                <w:sz w:val="20"/>
                <w:lang w:val="en-US"/>
              </w:rPr>
              <w:t xml:space="preserve"> </w:t>
            </w:r>
            <w:r w:rsidRPr="00F104FF">
              <w:rPr>
                <w:sz w:val="20"/>
                <w:lang w:val="en-US"/>
              </w:rPr>
              <w:t>AdobeReader11</w:t>
            </w:r>
          </w:p>
        </w:tc>
      </w:tr>
      <w:tr w:rsidR="00EE49AB">
        <w:trPr>
          <w:trHeight w:val="255"/>
        </w:trPr>
        <w:tc>
          <w:tcPr>
            <w:tcW w:w="10036" w:type="dxa"/>
          </w:tcPr>
          <w:p w:rsidR="00EE49AB" w:rsidRDefault="00F104FF">
            <w:pPr>
              <w:pStyle w:val="TableParagraph"/>
              <w:spacing w:before="25" w:line="210" w:lineRule="exact"/>
              <w:ind w:left="725"/>
              <w:rPr>
                <w:sz w:val="20"/>
              </w:rPr>
            </w:pPr>
            <w:r>
              <w:rPr>
                <w:sz w:val="20"/>
              </w:rPr>
              <w:t>Электронн</w:t>
            </w:r>
            <w:r w:rsidR="00696D18">
              <w:rPr>
                <w:sz w:val="20"/>
              </w:rPr>
              <w:t>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библиотечн</w:t>
            </w:r>
            <w:r w:rsidR="00696D18">
              <w:rPr>
                <w:sz w:val="20"/>
              </w:rPr>
              <w:t>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</w:t>
            </w:r>
            <w:r w:rsidR="00696D18">
              <w:rPr>
                <w:sz w:val="20"/>
              </w:rPr>
              <w:t>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«Лань»</w:t>
            </w:r>
            <w:r w:rsidR="00696D18">
              <w:rPr>
                <w:sz w:val="20"/>
              </w:rPr>
              <w:t>, «</w:t>
            </w:r>
            <w:r w:rsidR="00696D18">
              <w:rPr>
                <w:sz w:val="20"/>
                <w:lang w:val="en-US"/>
              </w:rPr>
              <w:t>ZNANIUM</w:t>
            </w:r>
            <w:r w:rsidR="00696D18" w:rsidRPr="00696D18">
              <w:rPr>
                <w:sz w:val="20"/>
              </w:rPr>
              <w:t>.</w:t>
            </w:r>
            <w:r w:rsidR="00696D18">
              <w:rPr>
                <w:sz w:val="20"/>
                <w:lang w:val="en-US"/>
              </w:rPr>
              <w:t>COM</w:t>
            </w:r>
            <w:r w:rsidR="00696D18">
              <w:rPr>
                <w:sz w:val="20"/>
              </w:rPr>
              <w:t>»</w:t>
            </w:r>
            <w:r w:rsidR="007851B2">
              <w:rPr>
                <w:sz w:val="20"/>
              </w:rPr>
              <w:t xml:space="preserve">, </w:t>
            </w:r>
            <w:r w:rsidR="007851B2">
              <w:rPr>
                <w:sz w:val="20"/>
                <w:szCs w:val="20"/>
              </w:rPr>
              <w:t>"Консультант студента"</w:t>
            </w:r>
            <w:r>
              <w:rPr>
                <w:sz w:val="20"/>
              </w:rPr>
              <w:t>.</w:t>
            </w:r>
          </w:p>
        </w:tc>
      </w:tr>
    </w:tbl>
    <w:p w:rsidR="00F104FF" w:rsidRDefault="00F104FF"/>
    <w:sectPr w:rsidR="00F104FF">
      <w:pgSz w:w="11910" w:h="16840"/>
      <w:pgMar w:top="1400" w:right="22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A53" w:rsidRDefault="00BC5A53" w:rsidP="004D56B3">
      <w:r>
        <w:separator/>
      </w:r>
    </w:p>
  </w:endnote>
  <w:endnote w:type="continuationSeparator" w:id="0">
    <w:p w:rsidR="00BC5A53" w:rsidRDefault="00BC5A53" w:rsidP="004D5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A53" w:rsidRDefault="00BC5A53" w:rsidP="004D56B3">
      <w:r>
        <w:separator/>
      </w:r>
    </w:p>
  </w:footnote>
  <w:footnote w:type="continuationSeparator" w:id="0">
    <w:p w:rsidR="00BC5A53" w:rsidRDefault="00BC5A53" w:rsidP="004D56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8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rFonts w:cs="Times New Roman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9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9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60" w:hanging="1800"/>
      </w:pPr>
      <w:rPr>
        <w:rFonts w:cs="Times New Roman"/>
      </w:rPr>
    </w:lvl>
  </w:abstractNum>
  <w:abstractNum w:abstractNumId="1">
    <w:nsid w:val="06B45B88"/>
    <w:multiLevelType w:val="multilevel"/>
    <w:tmpl w:val="8A2404C6"/>
    <w:lvl w:ilvl="0">
      <w:start w:val="8"/>
      <w:numFmt w:val="decimal"/>
      <w:lvlText w:val="%1."/>
      <w:lvlJc w:val="left"/>
      <w:pPr>
        <w:ind w:left="507" w:hanging="30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52" w:hanging="20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74" w:hanging="35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2062" w:hanging="50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4">
      <w:start w:val="1"/>
      <w:numFmt w:val="decimal"/>
      <w:lvlText w:val="%2.%3.%4.%5."/>
      <w:lvlJc w:val="left"/>
      <w:pPr>
        <w:ind w:left="1774" w:hanging="653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ru-RU" w:eastAsia="en-US" w:bidi="ar-SA"/>
      </w:rPr>
    </w:lvl>
    <w:lvl w:ilvl="5">
      <w:numFmt w:val="bullet"/>
      <w:lvlText w:val="•"/>
      <w:lvlJc w:val="left"/>
      <w:pPr>
        <w:ind w:left="3334" w:hanging="6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88" w:hanging="6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43" w:hanging="6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7" w:hanging="653"/>
      </w:pPr>
      <w:rPr>
        <w:rFonts w:hint="default"/>
        <w:lang w:val="ru-RU" w:eastAsia="en-US" w:bidi="ar-SA"/>
      </w:rPr>
    </w:lvl>
  </w:abstractNum>
  <w:abstractNum w:abstractNumId="2">
    <w:nsid w:val="0DA179BC"/>
    <w:multiLevelType w:val="multilevel"/>
    <w:tmpl w:val="07189058"/>
    <w:lvl w:ilvl="0"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5"/>
      <w:numFmt w:val="decimal"/>
      <w:lvlText w:val="%1-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112" w:hanging="1440"/>
      </w:pPr>
      <w:rPr>
        <w:rFonts w:hint="default"/>
      </w:rPr>
    </w:lvl>
  </w:abstractNum>
  <w:abstractNum w:abstractNumId="3">
    <w:nsid w:val="131C556C"/>
    <w:multiLevelType w:val="multilevel"/>
    <w:tmpl w:val="9CB4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D90E1E"/>
    <w:multiLevelType w:val="multilevel"/>
    <w:tmpl w:val="89BC7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F53070"/>
    <w:multiLevelType w:val="multilevel"/>
    <w:tmpl w:val="E9307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E50844"/>
    <w:multiLevelType w:val="hybridMultilevel"/>
    <w:tmpl w:val="9FE467D0"/>
    <w:lvl w:ilvl="0" w:tplc="EF60EB36">
      <w:start w:val="35"/>
      <w:numFmt w:val="decimal"/>
      <w:lvlText w:val="%1."/>
      <w:lvlJc w:val="left"/>
      <w:pPr>
        <w:ind w:left="1424" w:hanging="30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3526613E">
      <w:numFmt w:val="bullet"/>
      <w:lvlText w:val="•"/>
      <w:lvlJc w:val="left"/>
      <w:pPr>
        <w:ind w:left="2388" w:hanging="303"/>
      </w:pPr>
      <w:rPr>
        <w:rFonts w:hint="default"/>
        <w:lang w:val="ru-RU" w:eastAsia="en-US" w:bidi="ar-SA"/>
      </w:rPr>
    </w:lvl>
    <w:lvl w:ilvl="2" w:tplc="E7041CB6">
      <w:numFmt w:val="bullet"/>
      <w:lvlText w:val="•"/>
      <w:lvlJc w:val="left"/>
      <w:pPr>
        <w:ind w:left="3357" w:hanging="303"/>
      </w:pPr>
      <w:rPr>
        <w:rFonts w:hint="default"/>
        <w:lang w:val="ru-RU" w:eastAsia="en-US" w:bidi="ar-SA"/>
      </w:rPr>
    </w:lvl>
    <w:lvl w:ilvl="3" w:tplc="CB3E8634">
      <w:numFmt w:val="bullet"/>
      <w:lvlText w:val="•"/>
      <w:lvlJc w:val="left"/>
      <w:pPr>
        <w:ind w:left="4325" w:hanging="303"/>
      </w:pPr>
      <w:rPr>
        <w:rFonts w:hint="default"/>
        <w:lang w:val="ru-RU" w:eastAsia="en-US" w:bidi="ar-SA"/>
      </w:rPr>
    </w:lvl>
    <w:lvl w:ilvl="4" w:tplc="197CEF88">
      <w:numFmt w:val="bullet"/>
      <w:lvlText w:val="•"/>
      <w:lvlJc w:val="left"/>
      <w:pPr>
        <w:ind w:left="5294" w:hanging="303"/>
      </w:pPr>
      <w:rPr>
        <w:rFonts w:hint="default"/>
        <w:lang w:val="ru-RU" w:eastAsia="en-US" w:bidi="ar-SA"/>
      </w:rPr>
    </w:lvl>
    <w:lvl w:ilvl="5" w:tplc="B546B386">
      <w:numFmt w:val="bullet"/>
      <w:lvlText w:val="•"/>
      <w:lvlJc w:val="left"/>
      <w:pPr>
        <w:ind w:left="6263" w:hanging="303"/>
      </w:pPr>
      <w:rPr>
        <w:rFonts w:hint="default"/>
        <w:lang w:val="ru-RU" w:eastAsia="en-US" w:bidi="ar-SA"/>
      </w:rPr>
    </w:lvl>
    <w:lvl w:ilvl="6" w:tplc="986C02DE">
      <w:numFmt w:val="bullet"/>
      <w:lvlText w:val="•"/>
      <w:lvlJc w:val="left"/>
      <w:pPr>
        <w:ind w:left="7231" w:hanging="303"/>
      </w:pPr>
      <w:rPr>
        <w:rFonts w:hint="default"/>
        <w:lang w:val="ru-RU" w:eastAsia="en-US" w:bidi="ar-SA"/>
      </w:rPr>
    </w:lvl>
    <w:lvl w:ilvl="7" w:tplc="5B6EE428">
      <w:numFmt w:val="bullet"/>
      <w:lvlText w:val="•"/>
      <w:lvlJc w:val="left"/>
      <w:pPr>
        <w:ind w:left="8200" w:hanging="303"/>
      </w:pPr>
      <w:rPr>
        <w:rFonts w:hint="default"/>
        <w:lang w:val="ru-RU" w:eastAsia="en-US" w:bidi="ar-SA"/>
      </w:rPr>
    </w:lvl>
    <w:lvl w:ilvl="8" w:tplc="9260E71C">
      <w:numFmt w:val="bullet"/>
      <w:lvlText w:val="•"/>
      <w:lvlJc w:val="left"/>
      <w:pPr>
        <w:ind w:left="9169" w:hanging="303"/>
      </w:pPr>
      <w:rPr>
        <w:rFonts w:hint="default"/>
        <w:lang w:val="ru-RU" w:eastAsia="en-US" w:bidi="ar-SA"/>
      </w:rPr>
    </w:lvl>
  </w:abstractNum>
  <w:abstractNum w:abstractNumId="7">
    <w:nsid w:val="34F010A3"/>
    <w:multiLevelType w:val="hybridMultilevel"/>
    <w:tmpl w:val="A3F696E8"/>
    <w:lvl w:ilvl="0" w:tplc="A64076DC">
      <w:start w:val="1"/>
      <w:numFmt w:val="decimal"/>
      <w:lvlText w:val="%1."/>
      <w:lvlJc w:val="left"/>
      <w:pPr>
        <w:ind w:left="404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27490D"/>
    <w:multiLevelType w:val="hybridMultilevel"/>
    <w:tmpl w:val="96BC594C"/>
    <w:lvl w:ilvl="0" w:tplc="2BEEB5E2">
      <w:start w:val="2"/>
      <w:numFmt w:val="decimal"/>
      <w:lvlText w:val="%1"/>
      <w:lvlJc w:val="left"/>
      <w:pPr>
        <w:ind w:left="1272" w:hanging="152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en-US" w:bidi="ar-SA"/>
      </w:rPr>
    </w:lvl>
    <w:lvl w:ilvl="1" w:tplc="3E0A5B1E">
      <w:numFmt w:val="bullet"/>
      <w:lvlText w:val="•"/>
      <w:lvlJc w:val="left"/>
      <w:pPr>
        <w:ind w:left="2262" w:hanging="152"/>
      </w:pPr>
      <w:rPr>
        <w:rFonts w:hint="default"/>
        <w:lang w:val="ru-RU" w:eastAsia="en-US" w:bidi="ar-SA"/>
      </w:rPr>
    </w:lvl>
    <w:lvl w:ilvl="2" w:tplc="E2BCE3D2">
      <w:numFmt w:val="bullet"/>
      <w:lvlText w:val="•"/>
      <w:lvlJc w:val="left"/>
      <w:pPr>
        <w:ind w:left="3245" w:hanging="152"/>
      </w:pPr>
      <w:rPr>
        <w:rFonts w:hint="default"/>
        <w:lang w:val="ru-RU" w:eastAsia="en-US" w:bidi="ar-SA"/>
      </w:rPr>
    </w:lvl>
    <w:lvl w:ilvl="3" w:tplc="9FCE0886">
      <w:numFmt w:val="bullet"/>
      <w:lvlText w:val="•"/>
      <w:lvlJc w:val="left"/>
      <w:pPr>
        <w:ind w:left="4227" w:hanging="152"/>
      </w:pPr>
      <w:rPr>
        <w:rFonts w:hint="default"/>
        <w:lang w:val="ru-RU" w:eastAsia="en-US" w:bidi="ar-SA"/>
      </w:rPr>
    </w:lvl>
    <w:lvl w:ilvl="4" w:tplc="77CAE42C">
      <w:numFmt w:val="bullet"/>
      <w:lvlText w:val="•"/>
      <w:lvlJc w:val="left"/>
      <w:pPr>
        <w:ind w:left="5210" w:hanging="152"/>
      </w:pPr>
      <w:rPr>
        <w:rFonts w:hint="default"/>
        <w:lang w:val="ru-RU" w:eastAsia="en-US" w:bidi="ar-SA"/>
      </w:rPr>
    </w:lvl>
    <w:lvl w:ilvl="5" w:tplc="EE4A3834">
      <w:numFmt w:val="bullet"/>
      <w:lvlText w:val="•"/>
      <w:lvlJc w:val="left"/>
      <w:pPr>
        <w:ind w:left="6193" w:hanging="152"/>
      </w:pPr>
      <w:rPr>
        <w:rFonts w:hint="default"/>
        <w:lang w:val="ru-RU" w:eastAsia="en-US" w:bidi="ar-SA"/>
      </w:rPr>
    </w:lvl>
    <w:lvl w:ilvl="6" w:tplc="7EC83C0C">
      <w:numFmt w:val="bullet"/>
      <w:lvlText w:val="•"/>
      <w:lvlJc w:val="left"/>
      <w:pPr>
        <w:ind w:left="7175" w:hanging="152"/>
      </w:pPr>
      <w:rPr>
        <w:rFonts w:hint="default"/>
        <w:lang w:val="ru-RU" w:eastAsia="en-US" w:bidi="ar-SA"/>
      </w:rPr>
    </w:lvl>
    <w:lvl w:ilvl="7" w:tplc="1130BD28">
      <w:numFmt w:val="bullet"/>
      <w:lvlText w:val="•"/>
      <w:lvlJc w:val="left"/>
      <w:pPr>
        <w:ind w:left="8158" w:hanging="152"/>
      </w:pPr>
      <w:rPr>
        <w:rFonts w:hint="default"/>
        <w:lang w:val="ru-RU" w:eastAsia="en-US" w:bidi="ar-SA"/>
      </w:rPr>
    </w:lvl>
    <w:lvl w:ilvl="8" w:tplc="3B769B1E">
      <w:numFmt w:val="bullet"/>
      <w:lvlText w:val="•"/>
      <w:lvlJc w:val="left"/>
      <w:pPr>
        <w:ind w:left="9141" w:hanging="152"/>
      </w:pPr>
      <w:rPr>
        <w:rFonts w:hint="default"/>
        <w:lang w:val="ru-RU" w:eastAsia="en-US" w:bidi="ar-SA"/>
      </w:rPr>
    </w:lvl>
  </w:abstractNum>
  <w:abstractNum w:abstractNumId="9">
    <w:nsid w:val="3FBD04E8"/>
    <w:multiLevelType w:val="hybridMultilevel"/>
    <w:tmpl w:val="FCBEBD14"/>
    <w:lvl w:ilvl="0" w:tplc="38C8C6B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123473"/>
    <w:multiLevelType w:val="hybridMultilevel"/>
    <w:tmpl w:val="612C5D60"/>
    <w:lvl w:ilvl="0" w:tplc="EFAE93EC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B21E7F"/>
    <w:multiLevelType w:val="multilevel"/>
    <w:tmpl w:val="27C6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D5586E"/>
    <w:multiLevelType w:val="multilevel"/>
    <w:tmpl w:val="8D2C5B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112" w:hanging="1440"/>
      </w:pPr>
      <w:rPr>
        <w:rFonts w:hint="default"/>
      </w:rPr>
    </w:lvl>
  </w:abstractNum>
  <w:abstractNum w:abstractNumId="13">
    <w:nsid w:val="5F5046D3"/>
    <w:multiLevelType w:val="multilevel"/>
    <w:tmpl w:val="4CB2B080"/>
    <w:lvl w:ilvl="0">
      <w:start w:val="4"/>
      <w:numFmt w:val="decimal"/>
      <w:lvlText w:val="%1"/>
      <w:lvlJc w:val="left"/>
      <w:pPr>
        <w:ind w:left="1474" w:hanging="35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474" w:hanging="35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23" w:hanging="50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774" w:hanging="653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4111" w:hanging="6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7" w:hanging="6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6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9" w:hanging="6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4" w:hanging="653"/>
      </w:pPr>
      <w:rPr>
        <w:rFonts w:hint="default"/>
        <w:lang w:val="ru-RU" w:eastAsia="en-US" w:bidi="ar-SA"/>
      </w:rPr>
    </w:lvl>
  </w:abstractNum>
  <w:abstractNum w:abstractNumId="14">
    <w:nsid w:val="5FDC40A4"/>
    <w:multiLevelType w:val="hybridMultilevel"/>
    <w:tmpl w:val="0706E0EC"/>
    <w:lvl w:ilvl="0" w:tplc="5EDED56C">
      <w:numFmt w:val="bullet"/>
      <w:lvlText w:val="-"/>
      <w:lvlJc w:val="left"/>
      <w:pPr>
        <w:ind w:left="50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297CC12C">
      <w:numFmt w:val="bullet"/>
      <w:lvlText w:val="•"/>
      <w:lvlJc w:val="left"/>
      <w:pPr>
        <w:ind w:left="1560" w:hanging="116"/>
      </w:pPr>
      <w:rPr>
        <w:rFonts w:hint="default"/>
        <w:lang w:val="ru-RU" w:eastAsia="en-US" w:bidi="ar-SA"/>
      </w:rPr>
    </w:lvl>
    <w:lvl w:ilvl="2" w:tplc="71345330">
      <w:numFmt w:val="bullet"/>
      <w:lvlText w:val="•"/>
      <w:lvlJc w:val="left"/>
      <w:pPr>
        <w:ind w:left="2621" w:hanging="116"/>
      </w:pPr>
      <w:rPr>
        <w:rFonts w:hint="default"/>
        <w:lang w:val="ru-RU" w:eastAsia="en-US" w:bidi="ar-SA"/>
      </w:rPr>
    </w:lvl>
    <w:lvl w:ilvl="3" w:tplc="C994C0A4">
      <w:numFmt w:val="bullet"/>
      <w:lvlText w:val="•"/>
      <w:lvlJc w:val="left"/>
      <w:pPr>
        <w:ind w:left="3681" w:hanging="116"/>
      </w:pPr>
      <w:rPr>
        <w:rFonts w:hint="default"/>
        <w:lang w:val="ru-RU" w:eastAsia="en-US" w:bidi="ar-SA"/>
      </w:rPr>
    </w:lvl>
    <w:lvl w:ilvl="4" w:tplc="D00023F8">
      <w:numFmt w:val="bullet"/>
      <w:lvlText w:val="•"/>
      <w:lvlJc w:val="left"/>
      <w:pPr>
        <w:ind w:left="4742" w:hanging="116"/>
      </w:pPr>
      <w:rPr>
        <w:rFonts w:hint="default"/>
        <w:lang w:val="ru-RU" w:eastAsia="en-US" w:bidi="ar-SA"/>
      </w:rPr>
    </w:lvl>
    <w:lvl w:ilvl="5" w:tplc="25F48066">
      <w:numFmt w:val="bullet"/>
      <w:lvlText w:val="•"/>
      <w:lvlJc w:val="left"/>
      <w:pPr>
        <w:ind w:left="5803" w:hanging="116"/>
      </w:pPr>
      <w:rPr>
        <w:rFonts w:hint="default"/>
        <w:lang w:val="ru-RU" w:eastAsia="en-US" w:bidi="ar-SA"/>
      </w:rPr>
    </w:lvl>
    <w:lvl w:ilvl="6" w:tplc="34B8F218">
      <w:numFmt w:val="bullet"/>
      <w:lvlText w:val="•"/>
      <w:lvlJc w:val="left"/>
      <w:pPr>
        <w:ind w:left="6863" w:hanging="116"/>
      </w:pPr>
      <w:rPr>
        <w:rFonts w:hint="default"/>
        <w:lang w:val="ru-RU" w:eastAsia="en-US" w:bidi="ar-SA"/>
      </w:rPr>
    </w:lvl>
    <w:lvl w:ilvl="7" w:tplc="2C8AF180">
      <w:numFmt w:val="bullet"/>
      <w:lvlText w:val="•"/>
      <w:lvlJc w:val="left"/>
      <w:pPr>
        <w:ind w:left="7924" w:hanging="116"/>
      </w:pPr>
      <w:rPr>
        <w:rFonts w:hint="default"/>
        <w:lang w:val="ru-RU" w:eastAsia="en-US" w:bidi="ar-SA"/>
      </w:rPr>
    </w:lvl>
    <w:lvl w:ilvl="8" w:tplc="5D90F21E">
      <w:numFmt w:val="bullet"/>
      <w:lvlText w:val="•"/>
      <w:lvlJc w:val="left"/>
      <w:pPr>
        <w:ind w:left="8985" w:hanging="116"/>
      </w:pPr>
      <w:rPr>
        <w:rFonts w:hint="default"/>
        <w:lang w:val="ru-RU" w:eastAsia="en-US" w:bidi="ar-SA"/>
      </w:rPr>
    </w:lvl>
  </w:abstractNum>
  <w:abstractNum w:abstractNumId="15">
    <w:nsid w:val="6FD5095F"/>
    <w:multiLevelType w:val="multilevel"/>
    <w:tmpl w:val="A1269AF6"/>
    <w:lvl w:ilvl="0">
      <w:start w:val="5"/>
      <w:numFmt w:val="decimal"/>
      <w:lvlText w:val="%1."/>
      <w:lvlJc w:val="left"/>
      <w:pPr>
        <w:ind w:left="1122" w:hanging="20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>
      <w:start w:val="4"/>
      <w:numFmt w:val="decimal"/>
      <w:lvlText w:val="%2."/>
      <w:lvlJc w:val="left"/>
      <w:pPr>
        <w:ind w:left="1324" w:hanging="20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75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624" w:hanging="50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4">
      <w:start w:val="1"/>
      <w:numFmt w:val="decimal"/>
      <w:lvlText w:val="%2.%3.%4.%5."/>
      <w:lvlJc w:val="left"/>
      <w:pPr>
        <w:ind w:left="1773" w:hanging="65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0"/>
        <w:szCs w:val="20"/>
        <w:lang w:val="ru-RU" w:eastAsia="en-US" w:bidi="ar-SA"/>
      </w:rPr>
    </w:lvl>
    <w:lvl w:ilvl="5">
      <w:numFmt w:val="bullet"/>
      <w:lvlText w:val="•"/>
      <w:lvlJc w:val="left"/>
      <w:pPr>
        <w:ind w:left="3334" w:hanging="6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88" w:hanging="6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43" w:hanging="6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7" w:hanging="653"/>
      </w:pPr>
      <w:rPr>
        <w:rFonts w:hint="default"/>
        <w:lang w:val="ru-RU" w:eastAsia="en-US" w:bidi="ar-SA"/>
      </w:rPr>
    </w:lvl>
  </w:abstractNum>
  <w:abstractNum w:abstractNumId="16">
    <w:nsid w:val="743860D2"/>
    <w:multiLevelType w:val="multilevel"/>
    <w:tmpl w:val="52D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2C0D67"/>
    <w:multiLevelType w:val="multilevel"/>
    <w:tmpl w:val="AEF6C0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78E073D6"/>
    <w:multiLevelType w:val="multilevel"/>
    <w:tmpl w:val="630ADA7A"/>
    <w:lvl w:ilvl="0">
      <w:start w:val="1"/>
      <w:numFmt w:val="decimal"/>
      <w:lvlText w:val="%1."/>
      <w:lvlJc w:val="left"/>
      <w:pPr>
        <w:ind w:left="507" w:hanging="32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07" w:hanging="30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621" w:hanging="3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1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2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3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4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5" w:hanging="303"/>
      </w:pPr>
      <w:rPr>
        <w:rFonts w:hint="default"/>
        <w:lang w:val="ru-RU" w:eastAsia="en-US" w:bidi="ar-SA"/>
      </w:rPr>
    </w:lvl>
  </w:abstractNum>
  <w:abstractNum w:abstractNumId="19">
    <w:nsid w:val="78F050C1"/>
    <w:multiLevelType w:val="multilevel"/>
    <w:tmpl w:val="687E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99A584F"/>
    <w:multiLevelType w:val="multilevel"/>
    <w:tmpl w:val="0D782962"/>
    <w:lvl w:ilvl="0">
      <w:start w:val="4"/>
      <w:numFmt w:val="decimal"/>
      <w:lvlText w:val="%1."/>
      <w:lvlJc w:val="left"/>
      <w:pPr>
        <w:ind w:left="200" w:hanging="22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8" w:hanging="35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75" w:hanging="3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1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7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2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8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4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9" w:hanging="353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13"/>
  </w:num>
  <w:num w:numId="5">
    <w:abstractNumId w:val="1"/>
  </w:num>
  <w:num w:numId="6">
    <w:abstractNumId w:val="14"/>
  </w:num>
  <w:num w:numId="7">
    <w:abstractNumId w:val="18"/>
  </w:num>
  <w:num w:numId="8">
    <w:abstractNumId w:val="20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9AB"/>
    <w:rsid w:val="00080D6E"/>
    <w:rsid w:val="000D1DA3"/>
    <w:rsid w:val="001958D0"/>
    <w:rsid w:val="001B4E4B"/>
    <w:rsid w:val="001F4C96"/>
    <w:rsid w:val="002213A6"/>
    <w:rsid w:val="002629F8"/>
    <w:rsid w:val="003033A8"/>
    <w:rsid w:val="00341DE4"/>
    <w:rsid w:val="003B0E4E"/>
    <w:rsid w:val="003F7C21"/>
    <w:rsid w:val="00444469"/>
    <w:rsid w:val="004D56B3"/>
    <w:rsid w:val="00503124"/>
    <w:rsid w:val="00570A0D"/>
    <w:rsid w:val="00586BE7"/>
    <w:rsid w:val="005F282F"/>
    <w:rsid w:val="00696D18"/>
    <w:rsid w:val="006A2ED2"/>
    <w:rsid w:val="007159BF"/>
    <w:rsid w:val="00720D57"/>
    <w:rsid w:val="007851B2"/>
    <w:rsid w:val="00794D8C"/>
    <w:rsid w:val="00822166"/>
    <w:rsid w:val="00885771"/>
    <w:rsid w:val="008D6CA3"/>
    <w:rsid w:val="008E262B"/>
    <w:rsid w:val="009225A4"/>
    <w:rsid w:val="00963466"/>
    <w:rsid w:val="00A02714"/>
    <w:rsid w:val="00A210B3"/>
    <w:rsid w:val="00AE5A1D"/>
    <w:rsid w:val="00AF344A"/>
    <w:rsid w:val="00B06B35"/>
    <w:rsid w:val="00B16FB6"/>
    <w:rsid w:val="00B248BD"/>
    <w:rsid w:val="00B25763"/>
    <w:rsid w:val="00B3685D"/>
    <w:rsid w:val="00B62C03"/>
    <w:rsid w:val="00BB02AE"/>
    <w:rsid w:val="00BC1678"/>
    <w:rsid w:val="00BC5A53"/>
    <w:rsid w:val="00BD490E"/>
    <w:rsid w:val="00BE31B6"/>
    <w:rsid w:val="00BF0C0D"/>
    <w:rsid w:val="00BF4F59"/>
    <w:rsid w:val="00C3453A"/>
    <w:rsid w:val="00CB5710"/>
    <w:rsid w:val="00D446DE"/>
    <w:rsid w:val="00D6114A"/>
    <w:rsid w:val="00D63C1D"/>
    <w:rsid w:val="00D84F25"/>
    <w:rsid w:val="00D97AA5"/>
    <w:rsid w:val="00DD77A9"/>
    <w:rsid w:val="00E75207"/>
    <w:rsid w:val="00EE49AB"/>
    <w:rsid w:val="00EF3A78"/>
    <w:rsid w:val="00F104FF"/>
    <w:rsid w:val="00F45300"/>
    <w:rsid w:val="00FA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5B2E1CC-4394-4153-A047-A9756EE95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1121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autoRedefine/>
    <w:semiHidden/>
    <w:unhideWhenUsed/>
    <w:qFormat/>
    <w:rsid w:val="00963466"/>
    <w:pPr>
      <w:keepNext/>
      <w:keepLines/>
      <w:widowControl/>
      <w:autoSpaceDE/>
      <w:autoSpaceDN/>
      <w:spacing w:before="40" w:line="276" w:lineRule="auto"/>
      <w:ind w:firstLine="567"/>
      <w:outlineLvl w:val="1"/>
    </w:pPr>
    <w:rPr>
      <w:rFonts w:eastAsia="Calibri"/>
      <w:b/>
      <w:bCs/>
      <w:color w:val="00000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63466"/>
    <w:pPr>
      <w:keepNext/>
      <w:widowControl/>
      <w:autoSpaceDE/>
      <w:autoSpaceDN/>
      <w:ind w:firstLine="567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963466"/>
    <w:pPr>
      <w:keepNext/>
      <w:widowControl/>
      <w:autoSpaceDE/>
      <w:autoSpaceDN/>
      <w:ind w:firstLine="567"/>
      <w:jc w:val="both"/>
      <w:outlineLvl w:val="3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963466"/>
    <w:pPr>
      <w:keepNext/>
      <w:keepLines/>
      <w:widowControl/>
      <w:autoSpaceDE/>
      <w:autoSpaceDN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3466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20">
    <w:name w:val="Заголовок 2 Знак"/>
    <w:basedOn w:val="a0"/>
    <w:link w:val="2"/>
    <w:semiHidden/>
    <w:rsid w:val="00963466"/>
    <w:rPr>
      <w:rFonts w:ascii="Times New Roman" w:eastAsia="Calibri" w:hAnsi="Times New Roman" w:cs="Times New Roman"/>
      <w:b/>
      <w:bCs/>
      <w:color w:val="000000"/>
      <w:sz w:val="24"/>
      <w:szCs w:val="24"/>
      <w:lang w:val="ru-RU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1"/>
    </w:pPr>
    <w:rPr>
      <w:sz w:val="20"/>
      <w:szCs w:val="20"/>
    </w:rPr>
  </w:style>
  <w:style w:type="paragraph" w:styleId="a4">
    <w:name w:val="List Paragraph"/>
    <w:basedOn w:val="a"/>
    <w:uiPriority w:val="34"/>
    <w:qFormat/>
    <w:pPr>
      <w:ind w:left="552" w:hanging="303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character" w:styleId="a5">
    <w:name w:val="Hyperlink"/>
    <w:basedOn w:val="a0"/>
    <w:uiPriority w:val="99"/>
    <w:unhideWhenUsed/>
    <w:rsid w:val="002213A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213A6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semiHidden/>
    <w:rsid w:val="00963466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semiHidden/>
    <w:rsid w:val="00963466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60">
    <w:name w:val="Заголовок 6 Знак"/>
    <w:basedOn w:val="a0"/>
    <w:link w:val="6"/>
    <w:semiHidden/>
    <w:rsid w:val="0096346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ru-RU"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963466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HTML0">
    <w:name w:val="HTML Preformatted"/>
    <w:basedOn w:val="a"/>
    <w:link w:val="HTML"/>
    <w:uiPriority w:val="99"/>
    <w:semiHidden/>
    <w:unhideWhenUsed/>
    <w:rsid w:val="0096346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a6">
    <w:name w:val="Текст сноски Знак"/>
    <w:basedOn w:val="a0"/>
    <w:link w:val="a7"/>
    <w:semiHidden/>
    <w:rsid w:val="00963466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styleId="a7">
    <w:name w:val="footnote text"/>
    <w:basedOn w:val="a"/>
    <w:link w:val="a6"/>
    <w:semiHidden/>
    <w:unhideWhenUsed/>
    <w:rsid w:val="00963466"/>
    <w:pPr>
      <w:widowControl/>
      <w:autoSpaceDE/>
      <w:autoSpaceDN/>
    </w:pPr>
    <w:rPr>
      <w:rFonts w:eastAsia="Calibri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9"/>
    <w:semiHidden/>
    <w:rsid w:val="00963466"/>
    <w:rPr>
      <w:rFonts w:ascii="Calibri" w:eastAsia="Times New Roman" w:hAnsi="Calibri" w:cs="Times New Roman"/>
      <w:sz w:val="20"/>
      <w:szCs w:val="20"/>
      <w:lang w:val="ru-RU"/>
    </w:rPr>
  </w:style>
  <w:style w:type="paragraph" w:styleId="a9">
    <w:name w:val="annotation text"/>
    <w:basedOn w:val="a"/>
    <w:link w:val="a8"/>
    <w:semiHidden/>
    <w:unhideWhenUsed/>
    <w:rsid w:val="00963466"/>
    <w:pPr>
      <w:widowControl/>
      <w:autoSpaceDE/>
      <w:autoSpaceDN/>
      <w:spacing w:after="200"/>
    </w:pPr>
    <w:rPr>
      <w:rFonts w:ascii="Calibri" w:hAnsi="Calibri"/>
      <w:sz w:val="20"/>
      <w:szCs w:val="20"/>
    </w:rPr>
  </w:style>
  <w:style w:type="character" w:customStyle="1" w:styleId="aa">
    <w:name w:val="Верхний колонтитул Знак"/>
    <w:basedOn w:val="a0"/>
    <w:link w:val="ab"/>
    <w:rsid w:val="00963466"/>
    <w:rPr>
      <w:rFonts w:ascii="Calibri" w:eastAsia="Times New Roman" w:hAnsi="Calibri" w:cs="Times New Roman"/>
      <w:lang w:val="ru-RU"/>
    </w:rPr>
  </w:style>
  <w:style w:type="paragraph" w:styleId="ab">
    <w:name w:val="header"/>
    <w:basedOn w:val="a"/>
    <w:link w:val="aa"/>
    <w:unhideWhenUsed/>
    <w:rsid w:val="00963466"/>
    <w:pPr>
      <w:widowControl/>
      <w:tabs>
        <w:tab w:val="center" w:pos="4677"/>
        <w:tab w:val="right" w:pos="9355"/>
      </w:tabs>
      <w:autoSpaceDE/>
      <w:autoSpaceDN/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d"/>
    <w:rsid w:val="00963466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d">
    <w:name w:val="footer"/>
    <w:basedOn w:val="a"/>
    <w:link w:val="ac"/>
    <w:unhideWhenUsed/>
    <w:rsid w:val="00963466"/>
    <w:pPr>
      <w:widowControl/>
      <w:tabs>
        <w:tab w:val="center" w:pos="4677"/>
        <w:tab w:val="right" w:pos="9355"/>
      </w:tabs>
      <w:autoSpaceDE/>
      <w:autoSpaceDN/>
    </w:pPr>
    <w:rPr>
      <w:rFonts w:eastAsia="Calibri"/>
      <w:sz w:val="24"/>
      <w:szCs w:val="24"/>
      <w:lang w:eastAsia="ru-RU"/>
    </w:rPr>
  </w:style>
  <w:style w:type="character" w:customStyle="1" w:styleId="ae">
    <w:name w:val="Тема примечания Знак"/>
    <w:basedOn w:val="a8"/>
    <w:link w:val="af"/>
    <w:semiHidden/>
    <w:rsid w:val="00963466"/>
    <w:rPr>
      <w:rFonts w:ascii="Calibri" w:eastAsia="Times New Roman" w:hAnsi="Calibri" w:cs="Times New Roman"/>
      <w:b/>
      <w:bCs/>
      <w:sz w:val="20"/>
      <w:szCs w:val="20"/>
      <w:lang w:val="ru-RU"/>
    </w:rPr>
  </w:style>
  <w:style w:type="paragraph" w:styleId="af">
    <w:name w:val="annotation subject"/>
    <w:basedOn w:val="a9"/>
    <w:next w:val="a9"/>
    <w:link w:val="ae"/>
    <w:semiHidden/>
    <w:unhideWhenUsed/>
    <w:rsid w:val="00963466"/>
    <w:rPr>
      <w:b/>
      <w:bCs/>
    </w:rPr>
  </w:style>
  <w:style w:type="character" w:customStyle="1" w:styleId="af0">
    <w:name w:val="Текст выноски Знак"/>
    <w:basedOn w:val="a0"/>
    <w:link w:val="af1"/>
    <w:semiHidden/>
    <w:rsid w:val="00963466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f1">
    <w:name w:val="Balloon Text"/>
    <w:basedOn w:val="a"/>
    <w:link w:val="af0"/>
    <w:semiHidden/>
    <w:unhideWhenUsed/>
    <w:rsid w:val="00963466"/>
    <w:pPr>
      <w:widowControl/>
      <w:autoSpaceDE/>
      <w:autoSpaceDN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ight">
    <w:name w:val="right"/>
    <w:basedOn w:val="a0"/>
    <w:rsid w:val="00963466"/>
  </w:style>
  <w:style w:type="table" w:styleId="af2">
    <w:name w:val="Table Grid"/>
    <w:basedOn w:val="a1"/>
    <w:uiPriority w:val="39"/>
    <w:rsid w:val="003B0E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semiHidden/>
    <w:unhideWhenUsed/>
    <w:rsid w:val="00B62C0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7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edsovet.su/" TargetMode="External"/><Relationship Id="rId18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26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39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21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34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42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47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50" Type="http://schemas.openxmlformats.org/officeDocument/2006/relationships/hyperlink" Target="http://pedsovet.su/metodika/priemy/5868_parnaya_rabota" TargetMode="External"/><Relationship Id="rId55" Type="http://schemas.openxmlformats.org/officeDocument/2006/relationships/hyperlink" Target="http://pedsovet.su/metodika/5973_differencirovannye_zadaniya_na_uroke" TargetMode="External"/><Relationship Id="rId63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20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29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41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54" Type="http://schemas.openxmlformats.org/officeDocument/2006/relationships/hyperlink" Target="http://pedsovet.su/metodika/refleksiya/5665_refleksiya_kak_etap_uroka_fgos" TargetMode="External"/><Relationship Id="rId62" Type="http://schemas.openxmlformats.org/officeDocument/2006/relationships/hyperlink" Target="http://pedsovet.su/ns/6342_uprazhneniya_na_logicheskoe_myshlenie_dete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du.ru/" TargetMode="External"/><Relationship Id="rId24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32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37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40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45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53" Type="http://schemas.openxmlformats.org/officeDocument/2006/relationships/hyperlink" Target="http://pedsovet.su/metodika/5652_vzaimokontol_i_vzaimoproverka" TargetMode="External"/><Relationship Id="rId58" Type="http://schemas.openxmlformats.org/officeDocument/2006/relationships/hyperlink" Target="http://pedsovet.su/publ/70-1-0-431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fgosvo.ru/" TargetMode="External"/><Relationship Id="rId23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28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36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49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57" Type="http://schemas.openxmlformats.org/officeDocument/2006/relationships/hyperlink" Target="http://pedsovet.su/fgos" TargetMode="External"/><Relationship Id="rId61" Type="http://schemas.openxmlformats.org/officeDocument/2006/relationships/hyperlink" Target="http://pedsovet.su/metodika/6329_monologicheskaya_i_dialogicheskaya_rech" TargetMode="External"/><Relationship Id="rId10" Type="http://schemas.openxmlformats.org/officeDocument/2006/relationships/hyperlink" Target="http://pedlib.ru/" TargetMode="External"/><Relationship Id="rId19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31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44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52" Type="http://schemas.openxmlformats.org/officeDocument/2006/relationships/hyperlink" Target="http://pedsovet.su/metodika/5734_samokontrol" TargetMode="External"/><Relationship Id="rId60" Type="http://schemas.openxmlformats.org/officeDocument/2006/relationships/hyperlink" Target="http://pedsovet.su/metodika/priemy/6390_priem_lovi_oshibk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edagogic.ru/" TargetMode="External"/><Relationship Id="rId14" Type="http://schemas.openxmlformats.org/officeDocument/2006/relationships/hyperlink" Target="http://www.uroki.net/" TargetMode="External"/><Relationship Id="rId22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27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30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35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43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48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56" Type="http://schemas.openxmlformats.org/officeDocument/2006/relationships/hyperlink" Target="http://pedsovet.su/fgos/6048_typy_urokov_po_fgos" TargetMode="External"/><Relationship Id="rId64" Type="http://schemas.openxmlformats.org/officeDocument/2006/relationships/theme" Target="theme/theme1.xml"/><Relationship Id="rId8" Type="http://schemas.openxmlformats.org/officeDocument/2006/relationships/hyperlink" Target="mailto:NNAshadullina@kpfu.ru" TargetMode="External"/><Relationship Id="rId51" Type="http://schemas.openxmlformats.org/officeDocument/2006/relationships/hyperlink" Target="http://pedsovet.su/publ/164-1-0-3234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consultant.ru/document/cons_doc_LAW_140174/" TargetMode="External"/><Relationship Id="rId17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25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33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38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46" Type="http://schemas.openxmlformats.org/officeDocument/2006/relationships/hyperlink" Target="file:///C:\Users\Lenovo\Desktop\&#1088;&#1072;&#1073;&#1086;&#1090;&#1072;\&#1056;&#1040;&#1041;&#1054;&#1058;&#1040;_&#1051;&#1077;&#1090;&#1086;&#1084;_2020\&#1040;&#1050;&#1050;&#1056;&#1045;&#1044;&#1048;&#1058;&#1040;&#1062;&#1048;&#1071;\&#1048;&#1058;&#1060;_&#1073;&#1072;&#1082;&#1072;&#1083;&#1072;&#1074;&#1088;&#1080;&#1072;&#1090;\&#1048;&#1058;&#1060;_&#1076;&#1083;&#1103;%20&#1086;&#1090;&#1087;&#1088;&#1072;&#1074;&#1082;&#1080;\&#1041;1.&#1054;.06.03_&#1056;&#1055;&#1044;_&#1050;&#1080;&#1056;&#1054;&#1055;_44.03.05_&#1058;&#1077;&#1093;&#1085;&#1086;&#1083;&#1086;&#1075;&#1080;&#1103;%20&#1048;&#1085;&#1092;&#1086;&#1088;&#1084;&#1072;&#1090;&#1080;&#1082;&#1072;_&#1054;&#1054;_2018.doc" TargetMode="External"/><Relationship Id="rId59" Type="http://schemas.openxmlformats.org/officeDocument/2006/relationships/hyperlink" Target="http://pedsovet.su/liter/6269_kak_nauchit_rebemka_pereskasyvat_te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17975</Words>
  <Characters>102462</Characters>
  <Application>Microsoft Office Word</Application>
  <DocSecurity>0</DocSecurity>
  <Lines>853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Sveta</cp:lastModifiedBy>
  <cp:revision>2</cp:revision>
  <dcterms:created xsi:type="dcterms:W3CDTF">2026-06-22T17:35:00Z</dcterms:created>
  <dcterms:modified xsi:type="dcterms:W3CDTF">2026-06-22T17:35:00Z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2024-04-10T00:00:00Z</vt:filetime>
  </property>
</Properties>
</file>