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AAB" w:rsidRDefault="00770AAB" w:rsidP="00770AAB">
      <w:pPr>
        <w:pStyle w:val="aff2"/>
      </w:pPr>
      <w:r>
        <w:rPr>
          <w:noProof/>
        </w:rPr>
        <w:drawing>
          <wp:inline distT="0" distB="0" distL="0" distR="0">
            <wp:extent cx="6436800" cy="9108000"/>
            <wp:effectExtent l="0" t="0" r="2540" b="0"/>
            <wp:docPr id="1" name="Рисунок 1" descr="C:\Users\Sveta\AppData\Local\Temp\Rar$DIa8608.16047.rartemp\техн проек иссл прак по п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16047.rartemp\техн проек иссл прак по пед.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4412F7" w:rsidRDefault="00013BE7">
      <w:pPr>
        <w:jc w:val="center"/>
        <w:rPr>
          <w:rFonts w:eastAsia="Times New Roman"/>
          <w:sz w:val="20"/>
          <w:szCs w:val="20"/>
        </w:rPr>
      </w:pPr>
      <w:r>
        <w:rPr>
          <w:rFonts w:eastAsia="Times New Roman"/>
          <w:sz w:val="20"/>
          <w:szCs w:val="20"/>
        </w:rPr>
        <w:lastRenderedPageBreak/>
        <w:t xml:space="preserve">                                                                                                      </w:t>
      </w:r>
    </w:p>
    <w:p w:rsidR="00D359E1" w:rsidRDefault="00013BE7">
      <w:pPr>
        <w:jc w:val="center"/>
      </w:pPr>
      <w:r>
        <w:t>Содержание</w:t>
      </w:r>
    </w:p>
    <w:sdt>
      <w:sdtPr>
        <w:id w:val="-2031642668"/>
        <w:docPartObj>
          <w:docPartGallery w:val="Table of Contents"/>
          <w:docPartUnique/>
        </w:docPartObj>
      </w:sdtPr>
      <w:sdtEndPr/>
      <w:sdtContent>
        <w:p w:rsidR="00D359E1" w:rsidRDefault="00013BE7">
          <w:pPr>
            <w:tabs>
              <w:tab w:val="right" w:pos="9345"/>
            </w:tabs>
            <w:spacing w:before="120" w:after="120" w:line="276" w:lineRule="auto"/>
            <w:rPr>
              <w:sz w:val="20"/>
              <w:szCs w:val="20"/>
            </w:rPr>
          </w:pPr>
          <w:r>
            <w:fldChar w:fldCharType="begin"/>
          </w:r>
          <w:r>
            <w:instrText xml:space="preserve"> TOC \h \u \z </w:instrText>
          </w:r>
          <w:r>
            <w:fldChar w:fldCharType="separate"/>
          </w:r>
          <w:hyperlink w:anchor="_heading=h.17dp8vu">
            <w:r>
              <w:rPr>
                <w:smallCaps/>
                <w:sz w:val="20"/>
                <w:szCs w:val="20"/>
              </w:rPr>
              <w:t>1. ВИД ПРАКТИКИ, СПОСОБ И ФОРМА ЕЕ ПРОВЕДЕНИЯ</w:t>
            </w:r>
          </w:hyperlink>
        </w:p>
        <w:p w:rsidR="00D359E1" w:rsidRDefault="00770AAB">
          <w:pPr>
            <w:tabs>
              <w:tab w:val="right" w:pos="9345"/>
            </w:tabs>
            <w:spacing w:before="120" w:after="120" w:line="276" w:lineRule="auto"/>
            <w:rPr>
              <w:sz w:val="20"/>
              <w:szCs w:val="20"/>
            </w:rPr>
          </w:pPr>
          <w:hyperlink w:anchor="_heading=h.3rdcrjn">
            <w:r w:rsidR="00013BE7">
              <w:rPr>
                <w:smallCaps/>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D359E1" w:rsidRDefault="00770AAB">
          <w:pPr>
            <w:tabs>
              <w:tab w:val="right" w:pos="9345"/>
            </w:tabs>
            <w:spacing w:before="120" w:after="120" w:line="276" w:lineRule="auto"/>
            <w:rPr>
              <w:sz w:val="20"/>
              <w:szCs w:val="20"/>
            </w:rPr>
          </w:pPr>
          <w:hyperlink w:anchor="_heading=h.26in1rg">
            <w:r w:rsidR="00013BE7">
              <w:rPr>
                <w:smallCaps/>
                <w:sz w:val="20"/>
                <w:szCs w:val="20"/>
              </w:rPr>
              <w:t>3. МЕСТО ПРАКТИКИ В СТРУКТУРЕ ОПОП ВО</w:t>
            </w:r>
          </w:hyperlink>
        </w:p>
        <w:p w:rsidR="00D359E1" w:rsidRDefault="00770AAB">
          <w:pPr>
            <w:tabs>
              <w:tab w:val="right" w:pos="9345"/>
            </w:tabs>
            <w:spacing w:before="120" w:after="120" w:line="276" w:lineRule="auto"/>
            <w:rPr>
              <w:sz w:val="20"/>
              <w:szCs w:val="20"/>
            </w:rPr>
          </w:pPr>
          <w:hyperlink w:anchor="_heading=h.lnxbz9">
            <w:r w:rsidR="00013BE7">
              <w:rPr>
                <w:smallCaps/>
                <w:sz w:val="20"/>
                <w:szCs w:val="20"/>
              </w:rPr>
              <w:t>4. ОБЪЕМ ПРАКТИКИ</w:t>
            </w:r>
          </w:hyperlink>
        </w:p>
        <w:p w:rsidR="00D359E1" w:rsidRDefault="00770AAB">
          <w:pPr>
            <w:tabs>
              <w:tab w:val="right" w:pos="9345"/>
            </w:tabs>
            <w:spacing w:before="120" w:after="120" w:line="276" w:lineRule="auto"/>
            <w:rPr>
              <w:sz w:val="20"/>
              <w:szCs w:val="20"/>
            </w:rPr>
          </w:pPr>
          <w:hyperlink w:anchor="_heading=h.35nkun2">
            <w:r w:rsidR="00013BE7">
              <w:rPr>
                <w:smallCaps/>
                <w:sz w:val="20"/>
                <w:szCs w:val="20"/>
              </w:rPr>
              <w:t>5. БАЗЫ ПРАКТИКИ</w:t>
            </w:r>
          </w:hyperlink>
        </w:p>
        <w:p w:rsidR="00D359E1" w:rsidRDefault="00770AAB">
          <w:pPr>
            <w:tabs>
              <w:tab w:val="right" w:pos="9345"/>
            </w:tabs>
            <w:spacing w:before="120" w:after="120" w:line="276" w:lineRule="auto"/>
            <w:rPr>
              <w:sz w:val="20"/>
              <w:szCs w:val="20"/>
            </w:rPr>
          </w:pPr>
          <w:hyperlink w:anchor="_heading=h.1ksv4uv">
            <w:r w:rsidR="00013BE7">
              <w:rPr>
                <w:smallCaps/>
                <w:sz w:val="20"/>
                <w:szCs w:val="20"/>
              </w:rPr>
              <w:t>6. СОДЕРЖАНИЕ ПРАКТИКИ</w:t>
            </w:r>
          </w:hyperlink>
        </w:p>
        <w:p w:rsidR="00D359E1" w:rsidRDefault="00770AAB">
          <w:pPr>
            <w:tabs>
              <w:tab w:val="right" w:pos="9345"/>
            </w:tabs>
            <w:spacing w:before="120" w:after="120" w:line="276" w:lineRule="auto"/>
            <w:rPr>
              <w:sz w:val="20"/>
              <w:szCs w:val="20"/>
            </w:rPr>
          </w:pPr>
          <w:hyperlink w:anchor="_heading=h.gjdgxs">
            <w:r w:rsidR="00013BE7">
              <w:rPr>
                <w:smallCaps/>
                <w:sz w:val="20"/>
                <w:szCs w:val="20"/>
              </w:rPr>
              <w:t>7. ФОРМА ПРОМЕЖУТОЧНОЙ АТТЕСТАЦИИ ПО ПРАКТИКЕ</w:t>
            </w:r>
          </w:hyperlink>
        </w:p>
        <w:p w:rsidR="00D359E1" w:rsidRDefault="00770AAB">
          <w:pPr>
            <w:tabs>
              <w:tab w:val="right" w:pos="9345"/>
            </w:tabs>
            <w:spacing w:before="120" w:after="120" w:line="276" w:lineRule="auto"/>
            <w:rPr>
              <w:sz w:val="20"/>
              <w:szCs w:val="20"/>
            </w:rPr>
          </w:pPr>
          <w:hyperlink w:anchor="_heading=h.30j0zll">
            <w:r w:rsidR="00013BE7">
              <w:rPr>
                <w:smallCaps/>
                <w:sz w:val="20"/>
                <w:szCs w:val="20"/>
              </w:rPr>
              <w:t>8. ФОНД ОЦЕНОЧНЫХ СРЕДСТВ ДЛЯ ПРОВЕДЕНИЯ ПРОМЕЖУТОЧНОЙ АТТЕСТАЦИИ ОБУЧАЮЩИХСЯ ПО ПРАКТИКЕ</w:t>
            </w:r>
          </w:hyperlink>
        </w:p>
        <w:p w:rsidR="00D359E1" w:rsidRDefault="00770AAB">
          <w:pPr>
            <w:tabs>
              <w:tab w:val="right" w:pos="9345"/>
            </w:tabs>
            <w:spacing w:before="120" w:after="120" w:line="276" w:lineRule="auto"/>
            <w:rPr>
              <w:sz w:val="20"/>
              <w:szCs w:val="20"/>
            </w:rPr>
          </w:pPr>
          <w:hyperlink w:anchor="_heading=h.3znysh7">
            <w:r w:rsidR="00013BE7">
              <w:rPr>
                <w:smallCaps/>
                <w:sz w:val="20"/>
                <w:szCs w:val="20"/>
              </w:rPr>
              <w:t>9. ПЕРЕЧЕНЬ ЛИТЕРАТУРЫ, НЕОБХОДИМОЙ ДЛЯ ПРОВЕДЕНИЯ ПРАКТИКИ</w:t>
            </w:r>
          </w:hyperlink>
        </w:p>
        <w:p w:rsidR="00D359E1" w:rsidRDefault="00770AAB">
          <w:pPr>
            <w:tabs>
              <w:tab w:val="right" w:pos="9345"/>
            </w:tabs>
            <w:spacing w:before="120" w:after="120" w:line="276" w:lineRule="auto"/>
            <w:rPr>
              <w:sz w:val="20"/>
              <w:szCs w:val="20"/>
            </w:rPr>
          </w:pPr>
          <w:hyperlink w:anchor="_heading=h.2et92p0">
            <w:r w:rsidR="00013BE7">
              <w:rPr>
                <w:smallCaps/>
                <w:sz w:val="20"/>
                <w:szCs w:val="20"/>
              </w:rPr>
              <w:t>10. ПЕРЕЧЕНЬ РЕСУРСОВ СЕТИ "ИНТЕРНЕТ", НЕОБХОДИМЫХ ДЛЯ ПРОВЕДЕНИЯ ПРАКТИКИ</w:t>
            </w:r>
          </w:hyperlink>
        </w:p>
        <w:p w:rsidR="00D359E1" w:rsidRDefault="00770AAB">
          <w:pPr>
            <w:tabs>
              <w:tab w:val="right" w:pos="9345"/>
            </w:tabs>
            <w:spacing w:before="120" w:after="120" w:line="276" w:lineRule="auto"/>
            <w:rPr>
              <w:sz w:val="20"/>
              <w:szCs w:val="20"/>
            </w:rPr>
          </w:pPr>
          <w:hyperlink w:anchor="_heading=h.44sinio">
            <w:r w:rsidR="00013BE7">
              <w:rPr>
                <w:smallCaps/>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D359E1" w:rsidRDefault="00770AAB">
          <w:pPr>
            <w:tabs>
              <w:tab w:val="right" w:pos="9345"/>
            </w:tabs>
            <w:spacing w:before="120" w:after="120" w:line="276" w:lineRule="auto"/>
            <w:rPr>
              <w:sz w:val="20"/>
              <w:szCs w:val="20"/>
            </w:rPr>
          </w:pPr>
          <w:hyperlink w:anchor="_heading=h.3dy6vkm">
            <w:r w:rsidR="00013BE7">
              <w:rPr>
                <w:smallCaps/>
                <w:sz w:val="20"/>
                <w:szCs w:val="20"/>
              </w:rPr>
              <w:t>12. ОПИСАНИЕ МАТЕРИАЛЬНО-ТЕХНИЧЕСКОЙ БАЗЫ, НЕОБХОДИМОЙ ДЛЯ ПРОВЕДЕНИЯ ПРАКТИКИ</w:t>
            </w:r>
          </w:hyperlink>
        </w:p>
        <w:p w:rsidR="00D359E1" w:rsidRDefault="00770AAB">
          <w:pPr>
            <w:tabs>
              <w:tab w:val="right" w:pos="9345"/>
            </w:tabs>
            <w:spacing w:before="120" w:after="120" w:line="276" w:lineRule="auto"/>
            <w:rPr>
              <w:sz w:val="20"/>
              <w:szCs w:val="20"/>
            </w:rPr>
          </w:pPr>
          <w:hyperlink w:anchor="_heading=h.2jxsxqh">
            <w:r w:rsidR="00013BE7">
              <w:rPr>
                <w:smallCaps/>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D359E1" w:rsidRDefault="00770AAB">
          <w:pPr>
            <w:tabs>
              <w:tab w:val="right" w:pos="9345"/>
            </w:tabs>
            <w:spacing w:line="276" w:lineRule="auto"/>
            <w:ind w:left="220"/>
            <w:rPr>
              <w:sz w:val="20"/>
              <w:szCs w:val="20"/>
            </w:rPr>
          </w:pPr>
          <w:hyperlink w:anchor="_heading=h.z337ya">
            <w:r w:rsidR="00013BE7">
              <w:rPr>
                <w:smallCaps/>
                <w:sz w:val="20"/>
                <w:szCs w:val="20"/>
              </w:rPr>
              <w:t>Приложение 1</w:t>
            </w:r>
          </w:hyperlink>
        </w:p>
        <w:p w:rsidR="00D359E1" w:rsidRDefault="00770AAB">
          <w:pPr>
            <w:tabs>
              <w:tab w:val="right" w:pos="9345"/>
            </w:tabs>
            <w:spacing w:line="276" w:lineRule="auto"/>
            <w:ind w:left="220"/>
            <w:rPr>
              <w:sz w:val="20"/>
              <w:szCs w:val="20"/>
            </w:rPr>
          </w:pPr>
          <w:hyperlink w:anchor="_heading=h.3j2qqm3">
            <w:r w:rsidR="00013BE7">
              <w:rPr>
                <w:smallCaps/>
                <w:sz w:val="20"/>
                <w:szCs w:val="20"/>
              </w:rPr>
              <w:t>Приложение 2</w:t>
            </w:r>
          </w:hyperlink>
        </w:p>
        <w:p w:rsidR="00D359E1" w:rsidRDefault="00770AAB">
          <w:pPr>
            <w:tabs>
              <w:tab w:val="right" w:pos="9345"/>
            </w:tabs>
            <w:spacing w:line="276" w:lineRule="auto"/>
            <w:ind w:left="220"/>
            <w:rPr>
              <w:sz w:val="20"/>
              <w:szCs w:val="20"/>
            </w:rPr>
          </w:pPr>
          <w:hyperlink w:anchor="_heading=h.1y810tw">
            <w:r w:rsidR="00013BE7">
              <w:rPr>
                <w:smallCaps/>
                <w:sz w:val="20"/>
                <w:szCs w:val="20"/>
              </w:rPr>
              <w:t>Приложение 3</w:t>
            </w:r>
          </w:hyperlink>
          <w:r w:rsidR="00013BE7">
            <w:fldChar w:fldCharType="end"/>
          </w:r>
        </w:p>
      </w:sdtContent>
    </w:sdt>
    <w:p w:rsidR="00D359E1" w:rsidRDefault="00013BE7">
      <w:pPr>
        <w:widowControl w:val="0"/>
        <w:pBdr>
          <w:top w:val="nil"/>
          <w:left w:val="nil"/>
          <w:bottom w:val="nil"/>
          <w:right w:val="nil"/>
          <w:between w:val="nil"/>
        </w:pBdr>
        <w:spacing w:line="276" w:lineRule="auto"/>
        <w:rPr>
          <w:sz w:val="20"/>
          <w:szCs w:val="20"/>
        </w:rPr>
      </w:pPr>
      <w:r>
        <w:br w:type="page"/>
      </w:r>
    </w:p>
    <w:tbl>
      <w:tblPr>
        <w:tblStyle w:val="ad"/>
        <w:tblW w:w="9921" w:type="dxa"/>
        <w:tblInd w:w="0" w:type="dxa"/>
        <w:tblLayout w:type="fixed"/>
        <w:tblLook w:val="0400" w:firstRow="0" w:lastRow="0" w:firstColumn="0" w:lastColumn="0" w:noHBand="0" w:noVBand="1"/>
      </w:tblPr>
      <w:tblGrid>
        <w:gridCol w:w="9921"/>
      </w:tblGrid>
      <w:tr w:rsidR="00D359E1">
        <w:tc>
          <w:tcPr>
            <w:tcW w:w="9921" w:type="dxa"/>
            <w:vAlign w:val="center"/>
          </w:tcPr>
          <w:p w:rsidR="00D359E1" w:rsidRDefault="00013BE7">
            <w:pPr>
              <w:ind w:firstLine="525"/>
              <w:jc w:val="both"/>
              <w:rPr>
                <w:sz w:val="20"/>
                <w:szCs w:val="20"/>
              </w:rPr>
            </w:pPr>
            <w:r>
              <w:rPr>
                <w:sz w:val="20"/>
                <w:szCs w:val="20"/>
              </w:rPr>
              <w:lastRenderedPageBreak/>
              <w:t xml:space="preserve">Программу производственной практики разработал(а)(и) доцент, к.н. (доцент) </w:t>
            </w:r>
            <w:proofErr w:type="spellStart"/>
            <w:r>
              <w:rPr>
                <w:sz w:val="20"/>
                <w:szCs w:val="20"/>
              </w:rPr>
              <w:t>Ахтариева</w:t>
            </w:r>
            <w:proofErr w:type="spellEnd"/>
            <w:r>
              <w:rPr>
                <w:sz w:val="20"/>
                <w:szCs w:val="20"/>
              </w:rPr>
              <w:t xml:space="preserve"> Р.Ф. (Кафедра педагогики, отделение психологии и педагогики) </w:t>
            </w:r>
          </w:p>
        </w:tc>
      </w:tr>
      <w:tr w:rsidR="00D359E1">
        <w:tc>
          <w:tcPr>
            <w:tcW w:w="9921" w:type="dxa"/>
            <w:vAlign w:val="center"/>
          </w:tcPr>
          <w:p w:rsidR="00D359E1" w:rsidRDefault="00013BE7">
            <w:pPr>
              <w:ind w:firstLine="525"/>
              <w:jc w:val="both"/>
              <w:rPr>
                <w:sz w:val="20"/>
                <w:szCs w:val="20"/>
              </w:rPr>
            </w:pPr>
            <w:r>
              <w:rPr>
                <w:b/>
                <w:sz w:val="20"/>
                <w:szCs w:val="20"/>
              </w:rPr>
              <w:t xml:space="preserve">1. Вид практики, способ и форма её проведения </w:t>
            </w:r>
          </w:p>
        </w:tc>
      </w:tr>
    </w:tbl>
    <w:p w:rsidR="00D359E1" w:rsidRDefault="00D359E1">
      <w:pPr>
        <w:widowControl w:val="0"/>
        <w:pBdr>
          <w:top w:val="nil"/>
          <w:left w:val="nil"/>
          <w:bottom w:val="nil"/>
          <w:right w:val="nil"/>
          <w:between w:val="nil"/>
        </w:pBdr>
        <w:spacing w:line="276" w:lineRule="auto"/>
        <w:rPr>
          <w:sz w:val="20"/>
          <w:szCs w:val="20"/>
        </w:rPr>
      </w:pPr>
    </w:p>
    <w:tbl>
      <w:tblPr>
        <w:tblStyle w:val="ae"/>
        <w:tblW w:w="9921" w:type="dxa"/>
        <w:tblInd w:w="0" w:type="dxa"/>
        <w:tblLayout w:type="fixed"/>
        <w:tblLook w:val="0400" w:firstRow="0" w:lastRow="0" w:firstColumn="0" w:lastColumn="0" w:noHBand="0" w:noVBand="1"/>
      </w:tblPr>
      <w:tblGrid>
        <w:gridCol w:w="3157"/>
        <w:gridCol w:w="6764"/>
      </w:tblGrid>
      <w:tr w:rsidR="00D359E1">
        <w:tc>
          <w:tcPr>
            <w:tcW w:w="3157" w:type="dxa"/>
            <w:vAlign w:val="center"/>
          </w:tcPr>
          <w:p w:rsidR="00D359E1" w:rsidRDefault="00013BE7">
            <w:pPr>
              <w:rPr>
                <w:sz w:val="20"/>
                <w:szCs w:val="20"/>
              </w:rPr>
            </w:pPr>
            <w:r>
              <w:rPr>
                <w:sz w:val="20"/>
                <w:szCs w:val="20"/>
              </w:rPr>
              <w:t xml:space="preserve">Вид практики: </w:t>
            </w:r>
          </w:p>
        </w:tc>
        <w:tc>
          <w:tcPr>
            <w:tcW w:w="6764" w:type="dxa"/>
            <w:vAlign w:val="center"/>
          </w:tcPr>
          <w:p w:rsidR="00D359E1" w:rsidRDefault="00013BE7">
            <w:pPr>
              <w:rPr>
                <w:sz w:val="20"/>
                <w:szCs w:val="20"/>
              </w:rPr>
            </w:pPr>
            <w:r>
              <w:rPr>
                <w:sz w:val="20"/>
                <w:szCs w:val="20"/>
              </w:rPr>
              <w:t>производственная</w:t>
            </w:r>
          </w:p>
        </w:tc>
      </w:tr>
      <w:tr w:rsidR="00D359E1">
        <w:tc>
          <w:tcPr>
            <w:tcW w:w="3157" w:type="dxa"/>
            <w:vAlign w:val="center"/>
          </w:tcPr>
          <w:p w:rsidR="00D359E1" w:rsidRDefault="00013BE7">
            <w:pPr>
              <w:rPr>
                <w:sz w:val="20"/>
                <w:szCs w:val="20"/>
              </w:rPr>
            </w:pPr>
            <w:r>
              <w:rPr>
                <w:sz w:val="20"/>
                <w:szCs w:val="20"/>
              </w:rPr>
              <w:t xml:space="preserve">Способ проведения практики: </w:t>
            </w:r>
          </w:p>
        </w:tc>
        <w:tc>
          <w:tcPr>
            <w:tcW w:w="6764" w:type="dxa"/>
            <w:vAlign w:val="center"/>
          </w:tcPr>
          <w:p w:rsidR="00D359E1" w:rsidRDefault="00013BE7">
            <w:pPr>
              <w:rPr>
                <w:sz w:val="20"/>
                <w:szCs w:val="20"/>
              </w:rPr>
            </w:pPr>
            <w:r>
              <w:rPr>
                <w:sz w:val="20"/>
                <w:szCs w:val="20"/>
              </w:rPr>
              <w:t xml:space="preserve">стационарная </w:t>
            </w:r>
          </w:p>
        </w:tc>
      </w:tr>
      <w:tr w:rsidR="00D359E1">
        <w:tc>
          <w:tcPr>
            <w:tcW w:w="3157" w:type="dxa"/>
          </w:tcPr>
          <w:p w:rsidR="00D359E1" w:rsidRDefault="00013BE7">
            <w:pPr>
              <w:rPr>
                <w:sz w:val="20"/>
                <w:szCs w:val="20"/>
              </w:rPr>
            </w:pPr>
            <w:r>
              <w:rPr>
                <w:sz w:val="20"/>
                <w:szCs w:val="20"/>
              </w:rPr>
              <w:t xml:space="preserve">Форма (формы) проведения практики: </w:t>
            </w:r>
          </w:p>
        </w:tc>
        <w:tc>
          <w:tcPr>
            <w:tcW w:w="6764" w:type="dxa"/>
          </w:tcPr>
          <w:p w:rsidR="00D359E1" w:rsidRDefault="00013BE7">
            <w:pPr>
              <w:jc w:val="both"/>
              <w:rPr>
                <w:sz w:val="20"/>
                <w:szCs w:val="20"/>
              </w:rPr>
            </w:pPr>
            <w:r>
              <w:rPr>
                <w:sz w:val="20"/>
                <w:szCs w:val="20"/>
              </w:rPr>
              <w:t>в календарном учебном графике период проведения практики совмещен с проведением теоретических занятий</w:t>
            </w:r>
          </w:p>
        </w:tc>
      </w:tr>
      <w:tr w:rsidR="00D359E1">
        <w:tc>
          <w:tcPr>
            <w:tcW w:w="3157" w:type="dxa"/>
          </w:tcPr>
          <w:p w:rsidR="00D359E1" w:rsidRDefault="00013BE7">
            <w:pPr>
              <w:rPr>
                <w:sz w:val="20"/>
                <w:szCs w:val="20"/>
              </w:rPr>
            </w:pPr>
            <w:r>
              <w:rPr>
                <w:sz w:val="20"/>
                <w:szCs w:val="20"/>
              </w:rPr>
              <w:t xml:space="preserve">Тип практики: </w:t>
            </w:r>
          </w:p>
        </w:tc>
        <w:tc>
          <w:tcPr>
            <w:tcW w:w="6764" w:type="dxa"/>
          </w:tcPr>
          <w:p w:rsidR="00D359E1" w:rsidRDefault="00013BE7">
            <w:pPr>
              <w:jc w:val="both"/>
              <w:rPr>
                <w:sz w:val="20"/>
                <w:szCs w:val="20"/>
              </w:rPr>
            </w:pPr>
            <w:r>
              <w:rPr>
                <w:sz w:val="20"/>
                <w:szCs w:val="20"/>
              </w:rPr>
              <w:t>Технологическая (проектно-исследовательская) практика по педагогике </w:t>
            </w:r>
          </w:p>
        </w:tc>
      </w:tr>
    </w:tbl>
    <w:p w:rsidR="00D359E1" w:rsidRDefault="00D359E1">
      <w:pPr>
        <w:widowControl w:val="0"/>
        <w:pBdr>
          <w:top w:val="nil"/>
          <w:left w:val="nil"/>
          <w:bottom w:val="nil"/>
          <w:right w:val="nil"/>
          <w:between w:val="nil"/>
        </w:pBdr>
        <w:spacing w:line="276" w:lineRule="auto"/>
        <w:rPr>
          <w:sz w:val="20"/>
          <w:szCs w:val="20"/>
        </w:rPr>
      </w:pPr>
    </w:p>
    <w:tbl>
      <w:tblPr>
        <w:tblStyle w:val="af"/>
        <w:tblW w:w="9921" w:type="dxa"/>
        <w:tblInd w:w="0" w:type="dxa"/>
        <w:tblLayout w:type="fixed"/>
        <w:tblLook w:val="0400" w:firstRow="0" w:lastRow="0" w:firstColumn="0" w:lastColumn="0" w:noHBand="0" w:noVBand="1"/>
      </w:tblPr>
      <w:tblGrid>
        <w:gridCol w:w="9921"/>
      </w:tblGrid>
      <w:tr w:rsidR="00D359E1">
        <w:tc>
          <w:tcPr>
            <w:tcW w:w="9921" w:type="dxa"/>
            <w:vAlign w:val="center"/>
          </w:tcPr>
          <w:p w:rsidR="00D359E1" w:rsidRDefault="00013BE7">
            <w:pPr>
              <w:ind w:firstLine="525"/>
              <w:jc w:val="both"/>
              <w:rPr>
                <w:sz w:val="20"/>
                <w:szCs w:val="20"/>
              </w:rPr>
            </w:pPr>
            <w:r>
              <w:rPr>
                <w:sz w:val="20"/>
                <w:szCs w:val="20"/>
              </w:rPr>
              <w:t> </w:t>
            </w:r>
          </w:p>
        </w:tc>
      </w:tr>
      <w:tr w:rsidR="00D359E1">
        <w:tc>
          <w:tcPr>
            <w:tcW w:w="9921" w:type="dxa"/>
            <w:vAlign w:val="center"/>
          </w:tcPr>
          <w:p w:rsidR="00D359E1" w:rsidRDefault="00013BE7">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D359E1" w:rsidRDefault="00D359E1">
      <w:pPr>
        <w:widowControl w:val="0"/>
        <w:pBdr>
          <w:top w:val="nil"/>
          <w:left w:val="nil"/>
          <w:bottom w:val="nil"/>
          <w:right w:val="nil"/>
          <w:between w:val="nil"/>
        </w:pBdr>
        <w:spacing w:line="276" w:lineRule="auto"/>
        <w:rPr>
          <w:sz w:val="20"/>
          <w:szCs w:val="20"/>
        </w:rPr>
      </w:pPr>
    </w:p>
    <w:tbl>
      <w:tblPr>
        <w:tblStyle w:val="af0"/>
        <w:tblW w:w="9921" w:type="dxa"/>
        <w:tblInd w:w="0" w:type="dxa"/>
        <w:tblLayout w:type="fixed"/>
        <w:tblLook w:val="0400" w:firstRow="0" w:lastRow="0" w:firstColumn="0" w:lastColumn="0" w:noHBand="0" w:noVBand="1"/>
      </w:tblPr>
      <w:tblGrid>
        <w:gridCol w:w="9921"/>
      </w:tblGrid>
      <w:tr w:rsidR="00D359E1">
        <w:tc>
          <w:tcPr>
            <w:tcW w:w="9921" w:type="dxa"/>
            <w:vAlign w:val="center"/>
          </w:tcPr>
          <w:p w:rsidR="00D359E1" w:rsidRDefault="00013BE7">
            <w:pPr>
              <w:ind w:firstLine="567"/>
              <w:rPr>
                <w:sz w:val="20"/>
                <w:szCs w:val="20"/>
              </w:rPr>
            </w:pPr>
            <w:r>
              <w:rPr>
                <w:sz w:val="20"/>
                <w:szCs w:val="20"/>
              </w:rPr>
              <w:t xml:space="preserve">При прохождении практики формируются следующие компетенции: </w:t>
            </w:r>
          </w:p>
        </w:tc>
      </w:tr>
      <w:tr w:rsidR="00D359E1">
        <w:tc>
          <w:tcPr>
            <w:tcW w:w="9921" w:type="dxa"/>
            <w:vAlign w:val="center"/>
          </w:tcPr>
          <w:p w:rsidR="00D359E1" w:rsidRDefault="00D359E1">
            <w:pPr>
              <w:ind w:firstLine="525"/>
              <w:jc w:val="both"/>
              <w:rPr>
                <w:sz w:val="20"/>
                <w:szCs w:val="20"/>
              </w:rPr>
            </w:pPr>
          </w:p>
        </w:tc>
      </w:tr>
    </w:tbl>
    <w:p w:rsidR="00D359E1" w:rsidRDefault="00D359E1">
      <w:pPr>
        <w:widowControl w:val="0"/>
        <w:pBdr>
          <w:top w:val="nil"/>
          <w:left w:val="nil"/>
          <w:bottom w:val="nil"/>
          <w:right w:val="nil"/>
          <w:between w:val="nil"/>
        </w:pBdr>
        <w:spacing w:line="276" w:lineRule="auto"/>
        <w:rPr>
          <w:sz w:val="20"/>
          <w:szCs w:val="20"/>
        </w:rPr>
      </w:pPr>
    </w:p>
    <w:tbl>
      <w:tblPr>
        <w:tblStyle w:val="af1"/>
        <w:tblW w:w="9923"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29"/>
        <w:gridCol w:w="8494"/>
      </w:tblGrid>
      <w:tr w:rsidR="00D359E1">
        <w:trPr>
          <w:tblHeader/>
          <w:jc w:val="center"/>
        </w:trPr>
        <w:tc>
          <w:tcPr>
            <w:tcW w:w="1429" w:type="dxa"/>
            <w:tcBorders>
              <w:top w:val="single" w:sz="6" w:space="0" w:color="000000"/>
              <w:left w:val="single" w:sz="6" w:space="0" w:color="000000"/>
              <w:bottom w:val="single" w:sz="6" w:space="0" w:color="000000"/>
              <w:right w:val="single" w:sz="6" w:space="0" w:color="000000"/>
            </w:tcBorders>
            <w:vAlign w:val="center"/>
          </w:tcPr>
          <w:p w:rsidR="00D359E1" w:rsidRDefault="00013BE7">
            <w:pPr>
              <w:jc w:val="center"/>
              <w:rPr>
                <w:sz w:val="20"/>
                <w:szCs w:val="20"/>
              </w:rPr>
            </w:pPr>
            <w:r>
              <w:rPr>
                <w:b/>
                <w:sz w:val="20"/>
                <w:szCs w:val="20"/>
              </w:rPr>
              <w:t>Шифр</w:t>
            </w:r>
            <w:r>
              <w:rPr>
                <w:b/>
                <w:sz w:val="20"/>
                <w:szCs w:val="20"/>
              </w:rPr>
              <w:br/>
              <w:t>компетенции</w:t>
            </w:r>
          </w:p>
        </w:tc>
        <w:tc>
          <w:tcPr>
            <w:tcW w:w="8494" w:type="dxa"/>
            <w:tcBorders>
              <w:top w:val="single" w:sz="6" w:space="0" w:color="000000"/>
              <w:left w:val="single" w:sz="6" w:space="0" w:color="000000"/>
              <w:bottom w:val="single" w:sz="6" w:space="0" w:color="000000"/>
              <w:right w:val="single" w:sz="6" w:space="0" w:color="000000"/>
            </w:tcBorders>
            <w:vAlign w:val="center"/>
          </w:tcPr>
          <w:p w:rsidR="00D359E1" w:rsidRDefault="00013BE7">
            <w:pPr>
              <w:jc w:val="center"/>
              <w:rPr>
                <w:sz w:val="20"/>
                <w:szCs w:val="20"/>
              </w:rPr>
            </w:pPr>
            <w:r>
              <w:rPr>
                <w:b/>
                <w:sz w:val="20"/>
                <w:szCs w:val="20"/>
              </w:rPr>
              <w:t>Расшифровка</w:t>
            </w:r>
            <w:r>
              <w:rPr>
                <w:b/>
                <w:sz w:val="20"/>
                <w:szCs w:val="20"/>
              </w:rPr>
              <w:br/>
              <w:t>приобретаемой компетенции</w:t>
            </w:r>
          </w:p>
        </w:tc>
      </w:tr>
      <w:tr w:rsidR="00D359E1">
        <w:trPr>
          <w:jc w:val="center"/>
        </w:trPr>
        <w:tc>
          <w:tcPr>
            <w:tcW w:w="142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jc w:val="center"/>
              <w:rPr>
                <w:sz w:val="20"/>
                <w:szCs w:val="20"/>
              </w:rPr>
            </w:pPr>
            <w:r w:rsidRPr="007E6C6A">
              <w:rPr>
                <w:b/>
                <w:sz w:val="20"/>
                <w:szCs w:val="20"/>
              </w:rPr>
              <w:t>УК-1</w:t>
            </w:r>
          </w:p>
        </w:tc>
        <w:tc>
          <w:tcPr>
            <w:tcW w:w="849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jc w:val="both"/>
              <w:rPr>
                <w:sz w:val="20"/>
                <w:szCs w:val="20"/>
              </w:rPr>
            </w:pPr>
            <w:r w:rsidRPr="007E6C6A">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D359E1">
        <w:trPr>
          <w:jc w:val="center"/>
        </w:trPr>
        <w:tc>
          <w:tcPr>
            <w:tcW w:w="142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jc w:val="center"/>
              <w:rPr>
                <w:sz w:val="20"/>
                <w:szCs w:val="20"/>
              </w:rPr>
            </w:pPr>
            <w:r w:rsidRPr="007E6C6A">
              <w:rPr>
                <w:sz w:val="20"/>
                <w:szCs w:val="20"/>
              </w:rPr>
              <w:t>УК-1.1</w:t>
            </w:r>
          </w:p>
        </w:tc>
        <w:tc>
          <w:tcPr>
            <w:tcW w:w="849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widowControl w:val="0"/>
              <w:pBdr>
                <w:top w:val="nil"/>
                <w:left w:val="nil"/>
                <w:bottom w:val="nil"/>
                <w:right w:val="nil"/>
                <w:between w:val="nil"/>
              </w:pBdr>
              <w:spacing w:line="242" w:lineRule="auto"/>
              <w:ind w:right="542"/>
              <w:rPr>
                <w:rFonts w:eastAsia="Times New Roman"/>
                <w:color w:val="000000"/>
                <w:sz w:val="20"/>
                <w:szCs w:val="20"/>
              </w:rPr>
            </w:pPr>
            <w:r w:rsidRPr="007E6C6A">
              <w:rPr>
                <w:rFonts w:eastAsia="Times New Roman"/>
                <w:color w:val="000000"/>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tc>
      </w:tr>
      <w:tr w:rsidR="00D359E1">
        <w:trPr>
          <w:jc w:val="center"/>
        </w:trPr>
        <w:tc>
          <w:tcPr>
            <w:tcW w:w="142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jc w:val="center"/>
              <w:rPr>
                <w:sz w:val="20"/>
                <w:szCs w:val="20"/>
              </w:rPr>
            </w:pPr>
            <w:r w:rsidRPr="007E6C6A">
              <w:rPr>
                <w:sz w:val="20"/>
                <w:szCs w:val="20"/>
              </w:rPr>
              <w:t>УК-1.2</w:t>
            </w:r>
          </w:p>
        </w:tc>
        <w:tc>
          <w:tcPr>
            <w:tcW w:w="849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widowControl w:val="0"/>
              <w:pBdr>
                <w:top w:val="nil"/>
                <w:left w:val="nil"/>
                <w:bottom w:val="nil"/>
                <w:right w:val="nil"/>
                <w:between w:val="nil"/>
              </w:pBdr>
              <w:spacing w:line="232" w:lineRule="auto"/>
              <w:ind w:right="287"/>
              <w:rPr>
                <w:rFonts w:eastAsia="Times New Roman"/>
                <w:color w:val="000000"/>
                <w:sz w:val="20"/>
                <w:szCs w:val="20"/>
              </w:rPr>
            </w:pPr>
            <w:r w:rsidRPr="007E6C6A">
              <w:rPr>
                <w:rFonts w:eastAsia="Times New Roman"/>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D359E1">
        <w:trPr>
          <w:jc w:val="center"/>
        </w:trPr>
        <w:tc>
          <w:tcPr>
            <w:tcW w:w="142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jc w:val="center"/>
              <w:rPr>
                <w:sz w:val="20"/>
                <w:szCs w:val="20"/>
              </w:rPr>
            </w:pPr>
            <w:r w:rsidRPr="007E6C6A">
              <w:rPr>
                <w:sz w:val="20"/>
                <w:szCs w:val="20"/>
              </w:rPr>
              <w:t>УК-1.3</w:t>
            </w:r>
          </w:p>
        </w:tc>
        <w:tc>
          <w:tcPr>
            <w:tcW w:w="8494"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D359E1" w:rsidRPr="007E6C6A" w:rsidRDefault="00013BE7">
            <w:pPr>
              <w:rPr>
                <w:sz w:val="20"/>
                <w:szCs w:val="20"/>
              </w:rPr>
            </w:pPr>
            <w:r w:rsidRPr="007E6C6A">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D359E1">
        <w:trPr>
          <w:jc w:val="center"/>
        </w:trPr>
        <w:tc>
          <w:tcPr>
            <w:tcW w:w="1429"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D359E1" w:rsidRPr="007E6C6A" w:rsidRDefault="007E6C6A">
            <w:pPr>
              <w:jc w:val="center"/>
              <w:rPr>
                <w:b/>
                <w:sz w:val="20"/>
                <w:szCs w:val="20"/>
              </w:rPr>
            </w:pPr>
            <w:r w:rsidRPr="007E6C6A">
              <w:rPr>
                <w:b/>
                <w:sz w:val="20"/>
                <w:szCs w:val="20"/>
              </w:rPr>
              <w:t>ОПК-8</w:t>
            </w:r>
          </w:p>
          <w:p w:rsidR="00D359E1" w:rsidRPr="007E6C6A" w:rsidRDefault="00D359E1">
            <w:pPr>
              <w:jc w:val="center"/>
              <w:rPr>
                <w:sz w:val="20"/>
                <w:szCs w:val="20"/>
              </w:rPr>
            </w:pPr>
          </w:p>
        </w:tc>
        <w:tc>
          <w:tcPr>
            <w:tcW w:w="8494"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vAlign w:val="center"/>
          </w:tcPr>
          <w:p w:rsidR="00D359E1" w:rsidRPr="007E6C6A" w:rsidRDefault="007E6C6A">
            <w:pPr>
              <w:rPr>
                <w:sz w:val="20"/>
                <w:szCs w:val="20"/>
              </w:rPr>
            </w:pPr>
            <w:r w:rsidRPr="007E6C6A">
              <w:rPr>
                <w:sz w:val="20"/>
                <w:szCs w:val="20"/>
              </w:rPr>
              <w:t>Способен осуществлять педагогическую деятельность на основе специальных научных знаний</w:t>
            </w:r>
          </w:p>
        </w:tc>
      </w:tr>
      <w:tr w:rsidR="00D359E1">
        <w:trPr>
          <w:jc w:val="center"/>
        </w:trPr>
        <w:tc>
          <w:tcPr>
            <w:tcW w:w="1429"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D359E1" w:rsidRPr="007E6C6A" w:rsidRDefault="007E6C6A">
            <w:pPr>
              <w:jc w:val="center"/>
              <w:rPr>
                <w:sz w:val="20"/>
                <w:szCs w:val="20"/>
              </w:rPr>
            </w:pPr>
            <w:r w:rsidRPr="007E6C6A">
              <w:rPr>
                <w:sz w:val="20"/>
                <w:szCs w:val="20"/>
              </w:rPr>
              <w:t>ОП</w:t>
            </w:r>
            <w:r w:rsidR="00013BE7" w:rsidRPr="007E6C6A">
              <w:rPr>
                <w:sz w:val="20"/>
                <w:szCs w:val="20"/>
              </w:rPr>
              <w:t>К-</w:t>
            </w:r>
            <w:r w:rsidRPr="007E6C6A">
              <w:rPr>
                <w:sz w:val="20"/>
                <w:szCs w:val="20"/>
              </w:rPr>
              <w:t>8</w:t>
            </w:r>
            <w:r w:rsidR="00013BE7" w:rsidRPr="007E6C6A">
              <w:rPr>
                <w:sz w:val="20"/>
                <w:szCs w:val="20"/>
              </w:rPr>
              <w:t>.1</w:t>
            </w:r>
          </w:p>
          <w:p w:rsidR="00D359E1" w:rsidRPr="007E6C6A" w:rsidRDefault="00D359E1">
            <w:pPr>
              <w:jc w:val="center"/>
              <w:rPr>
                <w:sz w:val="20"/>
                <w:szCs w:val="20"/>
              </w:rPr>
            </w:pPr>
          </w:p>
        </w:tc>
        <w:tc>
          <w:tcPr>
            <w:tcW w:w="8494"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vAlign w:val="center"/>
          </w:tcPr>
          <w:p w:rsidR="00D359E1" w:rsidRPr="007E6C6A" w:rsidRDefault="007E6C6A">
            <w:pPr>
              <w:rPr>
                <w:i/>
                <w:sz w:val="20"/>
                <w:szCs w:val="20"/>
              </w:rPr>
            </w:pPr>
            <w:r w:rsidRPr="007E6C6A">
              <w:rPr>
                <w:sz w:val="20"/>
                <w:szCs w:val="20"/>
                <w:highlight w:val="white"/>
              </w:rPr>
              <w:t>Знать способы применения специальных научных знаний при осуществлении педагогической деятельности</w:t>
            </w:r>
          </w:p>
        </w:tc>
      </w:tr>
    </w:tbl>
    <w:p w:rsidR="00D359E1" w:rsidRDefault="00D359E1">
      <w:pPr>
        <w:widowControl w:val="0"/>
        <w:pBdr>
          <w:top w:val="nil"/>
          <w:left w:val="nil"/>
          <w:bottom w:val="nil"/>
          <w:right w:val="nil"/>
          <w:between w:val="nil"/>
        </w:pBdr>
        <w:spacing w:line="276" w:lineRule="auto"/>
        <w:rPr>
          <w:i/>
          <w:sz w:val="20"/>
          <w:szCs w:val="20"/>
        </w:rPr>
      </w:pPr>
    </w:p>
    <w:tbl>
      <w:tblPr>
        <w:tblStyle w:val="af2"/>
        <w:tblW w:w="9921" w:type="dxa"/>
        <w:tblInd w:w="0" w:type="dxa"/>
        <w:tblLayout w:type="fixed"/>
        <w:tblLook w:val="0400" w:firstRow="0" w:lastRow="0" w:firstColumn="0" w:lastColumn="0" w:noHBand="0" w:noVBand="1"/>
      </w:tblPr>
      <w:tblGrid>
        <w:gridCol w:w="9921"/>
      </w:tblGrid>
      <w:tr w:rsidR="00D359E1">
        <w:tc>
          <w:tcPr>
            <w:tcW w:w="9921" w:type="dxa"/>
            <w:vAlign w:val="center"/>
          </w:tcPr>
          <w:p w:rsidR="00D359E1" w:rsidRDefault="00013BE7">
            <w:pPr>
              <w:ind w:firstLine="567"/>
              <w:jc w:val="both"/>
              <w:rPr>
                <w:sz w:val="20"/>
                <w:szCs w:val="20"/>
              </w:rPr>
            </w:pPr>
            <w:r>
              <w:rPr>
                <w:sz w:val="20"/>
                <w:szCs w:val="20"/>
              </w:rPr>
              <w:t> </w:t>
            </w:r>
          </w:p>
          <w:p w:rsidR="00D359E1" w:rsidRDefault="00013BE7">
            <w:pPr>
              <w:ind w:firstLine="567"/>
              <w:jc w:val="both"/>
              <w:rPr>
                <w:sz w:val="20"/>
                <w:szCs w:val="20"/>
              </w:rPr>
            </w:pPr>
            <w:r>
              <w:rPr>
                <w:sz w:val="20"/>
                <w:szCs w:val="20"/>
              </w:rPr>
              <w:t>Перечень планируемых результатов обучения при прохождении практики:</w:t>
            </w:r>
          </w:p>
          <w:p w:rsidR="00D359E1" w:rsidRDefault="00D359E1">
            <w:pPr>
              <w:jc w:val="both"/>
              <w:rPr>
                <w:sz w:val="20"/>
                <w:szCs w:val="20"/>
              </w:rPr>
            </w:pPr>
          </w:p>
          <w:p w:rsidR="00D359E1" w:rsidRDefault="00D359E1">
            <w:pPr>
              <w:ind w:firstLine="525"/>
              <w:jc w:val="both"/>
              <w:rPr>
                <w:sz w:val="20"/>
                <w:szCs w:val="20"/>
              </w:rPr>
            </w:pPr>
          </w:p>
          <w:tbl>
            <w:tblPr>
              <w:tblStyle w:val="af3"/>
              <w:tblW w:w="95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36"/>
              <w:gridCol w:w="5953"/>
            </w:tblGrid>
            <w:tr w:rsidR="00D359E1">
              <w:tc>
                <w:tcPr>
                  <w:tcW w:w="3636" w:type="dxa"/>
                </w:tcPr>
                <w:p w:rsidR="00D359E1" w:rsidRDefault="00013BE7">
                  <w:pPr>
                    <w:ind w:right="34"/>
                    <w:jc w:val="both"/>
                    <w:rPr>
                      <w:b/>
                      <w:color w:val="000000"/>
                      <w:sz w:val="20"/>
                      <w:szCs w:val="20"/>
                    </w:rPr>
                  </w:pPr>
                  <w:r>
                    <w:rPr>
                      <w:b/>
                      <w:color w:val="000000"/>
                      <w:sz w:val="20"/>
                      <w:szCs w:val="20"/>
                    </w:rPr>
                    <w:t>Код и наименование компетенции</w:t>
                  </w:r>
                </w:p>
              </w:tc>
              <w:tc>
                <w:tcPr>
                  <w:tcW w:w="5953" w:type="dxa"/>
                </w:tcPr>
                <w:p w:rsidR="00D359E1" w:rsidRDefault="00013BE7">
                  <w:pPr>
                    <w:jc w:val="both"/>
                    <w:rPr>
                      <w:b/>
                      <w:color w:val="000000"/>
                      <w:sz w:val="20"/>
                      <w:szCs w:val="20"/>
                    </w:rPr>
                  </w:pPr>
                  <w:r>
                    <w:rPr>
                      <w:b/>
                      <w:color w:val="000000"/>
                      <w:sz w:val="20"/>
                      <w:szCs w:val="20"/>
                    </w:rPr>
                    <w:t>Индикаторы достижения компетенций</w:t>
                  </w:r>
                </w:p>
              </w:tc>
            </w:tr>
            <w:tr w:rsidR="00D359E1">
              <w:trPr>
                <w:trHeight w:val="1095"/>
              </w:trPr>
              <w:tc>
                <w:tcPr>
                  <w:tcW w:w="3636" w:type="dxa"/>
                </w:tcPr>
                <w:p w:rsidR="00D359E1" w:rsidRDefault="00013BE7">
                  <w:pPr>
                    <w:rPr>
                      <w:sz w:val="20"/>
                      <w:szCs w:val="20"/>
                    </w:rPr>
                  </w:pPr>
                  <w:r>
                    <w:rPr>
                      <w:sz w:val="20"/>
                      <w:szCs w:val="20"/>
                    </w:rPr>
                    <w:t xml:space="preserve">УК-1 Способен осуществлять поиск, критический анализ и синтез информации, применять системный подход для решения поставленных задач </w:t>
                  </w:r>
                </w:p>
              </w:tc>
              <w:tc>
                <w:tcPr>
                  <w:tcW w:w="5953" w:type="dxa"/>
                </w:tcPr>
                <w:p w:rsidR="00D359E1" w:rsidRDefault="00013BE7">
                  <w:pPr>
                    <w:rPr>
                      <w:sz w:val="20"/>
                      <w:szCs w:val="20"/>
                    </w:rPr>
                  </w:pPr>
                  <w:r>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p w:rsidR="00D359E1" w:rsidRDefault="00013BE7">
                  <w:pPr>
                    <w:rPr>
                      <w:sz w:val="20"/>
                      <w:szCs w:val="20"/>
                    </w:rPr>
                  </w:pPr>
                  <w:r>
                    <w:rPr>
                      <w:sz w:val="20"/>
                      <w:szCs w:val="20"/>
                    </w:rPr>
                    <w:t>Уметь осуществлять поиск, критический анализ и синтез информации, применять системный подход для решения поставленных задач</w:t>
                  </w:r>
                </w:p>
                <w:p w:rsidR="00D359E1" w:rsidRDefault="00013BE7">
                  <w:pPr>
                    <w:rPr>
                      <w:sz w:val="20"/>
                      <w:szCs w:val="20"/>
                    </w:rPr>
                  </w:pPr>
                  <w:r>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D359E1">
              <w:trPr>
                <w:trHeight w:val="1095"/>
              </w:trPr>
              <w:tc>
                <w:tcPr>
                  <w:tcW w:w="3636" w:type="dxa"/>
                </w:tcPr>
                <w:p w:rsidR="00D359E1" w:rsidRDefault="007E6C6A">
                  <w:pPr>
                    <w:rPr>
                      <w:sz w:val="20"/>
                      <w:szCs w:val="20"/>
                    </w:rPr>
                  </w:pPr>
                  <w:r>
                    <w:rPr>
                      <w:sz w:val="20"/>
                      <w:szCs w:val="20"/>
                    </w:rPr>
                    <w:t>ОПК-8</w:t>
                  </w:r>
                </w:p>
                <w:p w:rsidR="00D359E1" w:rsidRDefault="007E6C6A">
                  <w:pPr>
                    <w:rPr>
                      <w:sz w:val="20"/>
                      <w:szCs w:val="20"/>
                    </w:rPr>
                  </w:pPr>
                  <w:r w:rsidRPr="007E6C6A">
                    <w:rPr>
                      <w:sz w:val="20"/>
                      <w:szCs w:val="20"/>
                    </w:rPr>
                    <w:t>Способен осуществлять педагогическую деятельность на основе специальных научных знаний</w:t>
                  </w:r>
                </w:p>
              </w:tc>
              <w:tc>
                <w:tcPr>
                  <w:tcW w:w="5953" w:type="dxa"/>
                </w:tcPr>
                <w:p w:rsidR="00D359E1" w:rsidRDefault="007E6C6A">
                  <w:pPr>
                    <w:rPr>
                      <w:sz w:val="20"/>
                      <w:szCs w:val="20"/>
                    </w:rPr>
                  </w:pPr>
                  <w:r>
                    <w:rPr>
                      <w:sz w:val="20"/>
                      <w:szCs w:val="20"/>
                    </w:rPr>
                    <w:t>ОПК-8.1</w:t>
                  </w:r>
                  <w:r w:rsidR="00013BE7">
                    <w:rPr>
                      <w:sz w:val="20"/>
                      <w:szCs w:val="20"/>
                    </w:rPr>
                    <w:t xml:space="preserve"> </w:t>
                  </w:r>
                </w:p>
                <w:p w:rsidR="00D359E1" w:rsidRDefault="007E6C6A">
                  <w:pPr>
                    <w:rPr>
                      <w:sz w:val="20"/>
                      <w:szCs w:val="20"/>
                    </w:rPr>
                  </w:pPr>
                  <w:r w:rsidRPr="007E6C6A">
                    <w:rPr>
                      <w:sz w:val="20"/>
                      <w:szCs w:val="20"/>
                      <w:highlight w:val="white"/>
                    </w:rPr>
                    <w:t>Знать способы применения специальных научных знаний при осуществлении педагогической деятельности</w:t>
                  </w:r>
                </w:p>
              </w:tc>
            </w:tr>
          </w:tbl>
          <w:p w:rsidR="00D359E1" w:rsidRDefault="00D359E1">
            <w:pPr>
              <w:ind w:firstLine="525"/>
              <w:jc w:val="both"/>
              <w:rPr>
                <w:sz w:val="20"/>
                <w:szCs w:val="20"/>
              </w:rPr>
            </w:pPr>
          </w:p>
        </w:tc>
      </w:tr>
      <w:tr w:rsidR="00D359E1">
        <w:tc>
          <w:tcPr>
            <w:tcW w:w="9921" w:type="dxa"/>
            <w:vAlign w:val="center"/>
          </w:tcPr>
          <w:p w:rsidR="00D359E1" w:rsidRDefault="00D359E1">
            <w:pPr>
              <w:ind w:firstLine="525"/>
              <w:jc w:val="both"/>
              <w:rPr>
                <w:b/>
                <w:sz w:val="20"/>
                <w:szCs w:val="20"/>
              </w:rPr>
            </w:pPr>
          </w:p>
          <w:p w:rsidR="00D359E1" w:rsidRDefault="00013BE7">
            <w:pPr>
              <w:ind w:firstLine="525"/>
              <w:jc w:val="both"/>
              <w:rPr>
                <w:sz w:val="20"/>
                <w:szCs w:val="20"/>
              </w:rPr>
            </w:pPr>
            <w:r>
              <w:rPr>
                <w:b/>
                <w:sz w:val="20"/>
                <w:szCs w:val="20"/>
              </w:rPr>
              <w:t xml:space="preserve">3. Место практики в структуре образовательной программы </w:t>
            </w:r>
          </w:p>
        </w:tc>
      </w:tr>
    </w:tbl>
    <w:p w:rsidR="00D359E1" w:rsidRDefault="00013BE7">
      <w:pPr>
        <w:ind w:firstLine="525"/>
        <w:jc w:val="both"/>
        <w:rPr>
          <w:sz w:val="20"/>
          <w:szCs w:val="20"/>
        </w:rPr>
      </w:pPr>
      <w:r>
        <w:rPr>
          <w:sz w:val="20"/>
          <w:szCs w:val="20"/>
        </w:rPr>
        <w:t>Данная практика входит в Блок «Практики» Б2.О.07(П) ОПОП ВО.</w:t>
      </w:r>
    </w:p>
    <w:p w:rsidR="00D359E1" w:rsidRDefault="00013BE7">
      <w:pPr>
        <w:ind w:firstLine="527"/>
        <w:jc w:val="both"/>
        <w:rPr>
          <w:sz w:val="20"/>
          <w:szCs w:val="20"/>
        </w:rPr>
      </w:pPr>
      <w:r>
        <w:rPr>
          <w:sz w:val="20"/>
          <w:szCs w:val="20"/>
        </w:rPr>
        <w:t xml:space="preserve">Практика осваивается на 3 курсе в 5 семестре. </w:t>
      </w:r>
    </w:p>
    <w:p w:rsidR="00D359E1" w:rsidRDefault="00013BE7">
      <w:pPr>
        <w:ind w:firstLine="527"/>
        <w:jc w:val="both"/>
        <w:rPr>
          <w:sz w:val="20"/>
          <w:szCs w:val="20"/>
        </w:rPr>
      </w:pPr>
      <w:r>
        <w:rPr>
          <w:sz w:val="20"/>
          <w:szCs w:val="20"/>
        </w:rPr>
        <w:lastRenderedPageBreak/>
        <w:t>При прохождении данной практики обучающийся опирается на материалы ранее освоенных дисциплин (модулей) и практик: «Ознакомительная практика (по педагогике)», «Технологическая (проектно-технологическая) практика по педагогике».</w:t>
      </w:r>
    </w:p>
    <w:p w:rsidR="00D359E1" w:rsidRDefault="00013BE7">
      <w:pPr>
        <w:ind w:firstLine="527"/>
        <w:jc w:val="both"/>
        <w:rPr>
          <w:sz w:val="20"/>
          <w:szCs w:val="20"/>
        </w:rPr>
      </w:pPr>
      <w:r>
        <w:rPr>
          <w:sz w:val="20"/>
          <w:szCs w:val="20"/>
        </w:rPr>
        <w:tab/>
        <w:t>Освоение данной практики способствует эффективному выполнению следующих компонентов ОПОП ВО: «Педагогическая практика по первому профилю», «Педагогическая практика по второму профилю», «Выполнение и защита выпускной квалификационной работы».</w:t>
      </w:r>
    </w:p>
    <w:p w:rsidR="00D359E1" w:rsidRDefault="00013BE7">
      <w:pPr>
        <w:ind w:firstLine="525"/>
        <w:jc w:val="both"/>
        <w:rPr>
          <w:sz w:val="20"/>
          <w:szCs w:val="20"/>
        </w:rPr>
      </w:pPr>
      <w:r>
        <w:rPr>
          <w:b/>
          <w:sz w:val="20"/>
          <w:szCs w:val="20"/>
        </w:rPr>
        <w:t xml:space="preserve">4. Объём практики </w:t>
      </w:r>
    </w:p>
    <w:p w:rsidR="00D359E1" w:rsidRDefault="00013BE7">
      <w:pPr>
        <w:ind w:firstLine="525"/>
        <w:jc w:val="both"/>
        <w:rPr>
          <w:sz w:val="20"/>
          <w:szCs w:val="20"/>
        </w:rPr>
      </w:pPr>
      <w:r>
        <w:rPr>
          <w:sz w:val="20"/>
          <w:szCs w:val="20"/>
        </w:rPr>
        <w:t xml:space="preserve">Объём практики составляет 2 зачётных единицы, 72 часа. </w:t>
      </w:r>
    </w:p>
    <w:p w:rsidR="00D359E1" w:rsidRDefault="00013BE7">
      <w:pPr>
        <w:ind w:firstLine="525"/>
        <w:rPr>
          <w:sz w:val="20"/>
          <w:szCs w:val="20"/>
        </w:rPr>
      </w:pPr>
      <w:r>
        <w:rPr>
          <w:sz w:val="20"/>
          <w:szCs w:val="20"/>
        </w:rPr>
        <w:t>Прохождение практики предусматривает:</w:t>
      </w:r>
    </w:p>
    <w:p w:rsidR="00D359E1" w:rsidRDefault="00013BE7">
      <w:pPr>
        <w:ind w:firstLine="525"/>
        <w:rPr>
          <w:sz w:val="20"/>
          <w:szCs w:val="20"/>
        </w:rPr>
      </w:pPr>
      <w:r>
        <w:rPr>
          <w:sz w:val="20"/>
          <w:szCs w:val="20"/>
        </w:rPr>
        <w:t>а) Контактную работу – 14 часа (</w:t>
      </w:r>
      <w:proofErr w:type="spellStart"/>
      <w:r>
        <w:rPr>
          <w:sz w:val="20"/>
          <w:szCs w:val="20"/>
        </w:rPr>
        <w:t>ов</w:t>
      </w:r>
      <w:proofErr w:type="spellEnd"/>
      <w:r>
        <w:rPr>
          <w:sz w:val="20"/>
          <w:szCs w:val="20"/>
        </w:rPr>
        <w:t>)</w:t>
      </w:r>
    </w:p>
    <w:p w:rsidR="00D359E1" w:rsidRDefault="00013BE7">
      <w:pPr>
        <w:ind w:firstLine="525"/>
        <w:rPr>
          <w:sz w:val="20"/>
          <w:szCs w:val="20"/>
        </w:rPr>
      </w:pPr>
      <w:r>
        <w:rPr>
          <w:sz w:val="20"/>
          <w:szCs w:val="20"/>
        </w:rPr>
        <w:t>В том числе:</w:t>
      </w:r>
    </w:p>
    <w:p w:rsidR="00D359E1" w:rsidRDefault="00013BE7">
      <w:pPr>
        <w:ind w:firstLine="525"/>
        <w:rPr>
          <w:sz w:val="20"/>
          <w:szCs w:val="20"/>
        </w:rPr>
      </w:pPr>
      <w:r>
        <w:rPr>
          <w:i/>
          <w:sz w:val="20"/>
          <w:szCs w:val="20"/>
        </w:rPr>
        <w:t xml:space="preserve">Практических занятий </w:t>
      </w:r>
      <w:r>
        <w:rPr>
          <w:sz w:val="20"/>
          <w:szCs w:val="20"/>
        </w:rPr>
        <w:t>– 14 часа.</w:t>
      </w:r>
    </w:p>
    <w:p w:rsidR="00D359E1" w:rsidRDefault="00013BE7">
      <w:pPr>
        <w:ind w:firstLine="525"/>
        <w:rPr>
          <w:sz w:val="20"/>
          <w:szCs w:val="20"/>
        </w:rPr>
      </w:pPr>
      <w:r>
        <w:rPr>
          <w:sz w:val="20"/>
          <w:szCs w:val="20"/>
        </w:rPr>
        <w:t>б) Самостоятельную работу – 58 часов.</w:t>
      </w:r>
    </w:p>
    <w:p w:rsidR="00D359E1" w:rsidRDefault="00D359E1">
      <w:pPr>
        <w:ind w:firstLine="525"/>
        <w:jc w:val="both"/>
        <w:rPr>
          <w:sz w:val="20"/>
          <w:szCs w:val="20"/>
        </w:rPr>
      </w:pPr>
    </w:p>
    <w:p w:rsidR="00D359E1" w:rsidRDefault="00013BE7">
      <w:pPr>
        <w:keepNext/>
        <w:ind w:firstLine="525"/>
        <w:jc w:val="both"/>
        <w:rPr>
          <w:b/>
          <w:sz w:val="20"/>
          <w:szCs w:val="20"/>
        </w:rPr>
      </w:pPr>
      <w:r>
        <w:rPr>
          <w:b/>
          <w:sz w:val="20"/>
          <w:szCs w:val="20"/>
        </w:rPr>
        <w:t>5. Базы практики</w:t>
      </w:r>
    </w:p>
    <w:p w:rsidR="00D359E1" w:rsidRDefault="00013BE7">
      <w:pPr>
        <w:ind w:firstLine="525"/>
        <w:jc w:val="both"/>
        <w:rPr>
          <w:sz w:val="20"/>
          <w:szCs w:val="20"/>
        </w:rPr>
      </w:pPr>
      <w:r>
        <w:rPr>
          <w:sz w:val="20"/>
          <w:szCs w:val="20"/>
        </w:rPr>
        <w:t xml:space="preserve">Базой технологической (проектно-исследовательской) практики по педагогике является кафедра педагогики </w:t>
      </w:r>
      <w:proofErr w:type="spellStart"/>
      <w:r>
        <w:rPr>
          <w:sz w:val="20"/>
          <w:szCs w:val="20"/>
        </w:rPr>
        <w:t>Елабужского</w:t>
      </w:r>
      <w:proofErr w:type="spellEnd"/>
      <w:r>
        <w:rPr>
          <w:sz w:val="20"/>
          <w:szCs w:val="20"/>
        </w:rPr>
        <w:t xml:space="preserve"> института КФУ, в том числе учебная аудитория (423600, Республика Татарстан, г. Елабуга, ул. Казанская, д. 89, ауд. 73)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(Лаборатория проблемно-ориентированного образования).</w:t>
      </w:r>
    </w:p>
    <w:p w:rsidR="00D359E1" w:rsidRDefault="00D359E1">
      <w:pPr>
        <w:ind w:firstLine="525"/>
        <w:jc w:val="both"/>
        <w:rPr>
          <w:b/>
          <w:sz w:val="20"/>
          <w:szCs w:val="20"/>
        </w:rPr>
      </w:pPr>
    </w:p>
    <w:p w:rsidR="00D359E1" w:rsidRDefault="00013BE7">
      <w:pPr>
        <w:ind w:firstLine="525"/>
        <w:jc w:val="both"/>
        <w:rPr>
          <w:b/>
          <w:sz w:val="20"/>
          <w:szCs w:val="20"/>
        </w:rPr>
      </w:pPr>
      <w:r>
        <w:rPr>
          <w:b/>
          <w:sz w:val="20"/>
          <w:szCs w:val="20"/>
        </w:rPr>
        <w:t>6. Содержание научно-исследовательской работы</w:t>
      </w:r>
    </w:p>
    <w:tbl>
      <w:tblPr>
        <w:tblStyle w:val="af4"/>
        <w:tblW w:w="9589" w:type="dxa"/>
        <w:tblInd w:w="350" w:type="dxa"/>
        <w:tblLayout w:type="fixed"/>
        <w:tblLook w:val="0000" w:firstRow="0" w:lastRow="0" w:firstColumn="0" w:lastColumn="0" w:noHBand="0" w:noVBand="0"/>
      </w:tblPr>
      <w:tblGrid>
        <w:gridCol w:w="548"/>
        <w:gridCol w:w="1874"/>
        <w:gridCol w:w="3497"/>
        <w:gridCol w:w="847"/>
        <w:gridCol w:w="708"/>
        <w:gridCol w:w="1127"/>
        <w:gridCol w:w="988"/>
      </w:tblGrid>
      <w:tr w:rsidR="00D359E1">
        <w:trPr>
          <w:cantSplit/>
          <w:trHeight w:val="710"/>
        </w:trPr>
        <w:tc>
          <w:tcPr>
            <w:tcW w:w="548" w:type="dxa"/>
            <w:vMerge w:val="restart"/>
            <w:tcBorders>
              <w:top w:val="single" w:sz="4" w:space="0" w:color="000001"/>
              <w:left w:val="single" w:sz="4" w:space="0" w:color="000001"/>
              <w:right w:val="single" w:sz="4" w:space="0" w:color="000001"/>
            </w:tcBorders>
            <w:vAlign w:val="center"/>
          </w:tcPr>
          <w:p w:rsidR="00D359E1" w:rsidRDefault="00013BE7">
            <w:pPr>
              <w:jc w:val="center"/>
              <w:rPr>
                <w:b/>
                <w:sz w:val="20"/>
                <w:szCs w:val="20"/>
              </w:rPr>
            </w:pPr>
            <w:r>
              <w:rPr>
                <w:b/>
                <w:sz w:val="20"/>
                <w:szCs w:val="20"/>
              </w:rPr>
              <w:t>№</w:t>
            </w:r>
          </w:p>
          <w:p w:rsidR="00D359E1" w:rsidRDefault="00013BE7">
            <w:pPr>
              <w:jc w:val="center"/>
              <w:rPr>
                <w:b/>
                <w:sz w:val="20"/>
                <w:szCs w:val="20"/>
              </w:rPr>
            </w:pPr>
            <w:r>
              <w:rPr>
                <w:b/>
                <w:sz w:val="20"/>
                <w:szCs w:val="20"/>
              </w:rPr>
              <w:t>п/п</w:t>
            </w:r>
          </w:p>
          <w:p w:rsidR="00D359E1" w:rsidRDefault="00D359E1">
            <w:pPr>
              <w:rPr>
                <w:sz w:val="20"/>
                <w:szCs w:val="20"/>
              </w:rPr>
            </w:pPr>
          </w:p>
        </w:tc>
        <w:tc>
          <w:tcPr>
            <w:tcW w:w="1874" w:type="dxa"/>
            <w:vMerge w:val="restart"/>
            <w:tcBorders>
              <w:top w:val="single" w:sz="4" w:space="0" w:color="000001"/>
              <w:left w:val="single" w:sz="4" w:space="0" w:color="000001"/>
              <w:right w:val="single" w:sz="4" w:space="0" w:color="000001"/>
            </w:tcBorders>
            <w:vAlign w:val="center"/>
          </w:tcPr>
          <w:p w:rsidR="00D359E1" w:rsidRDefault="00013BE7">
            <w:pPr>
              <w:jc w:val="center"/>
              <w:rPr>
                <w:b/>
                <w:sz w:val="20"/>
                <w:szCs w:val="20"/>
              </w:rPr>
            </w:pPr>
            <w:r>
              <w:rPr>
                <w:b/>
                <w:sz w:val="20"/>
                <w:szCs w:val="20"/>
              </w:rPr>
              <w:t>Этап</w:t>
            </w:r>
          </w:p>
          <w:p w:rsidR="00D359E1" w:rsidRDefault="00D359E1">
            <w:pPr>
              <w:rPr>
                <w:sz w:val="20"/>
                <w:szCs w:val="20"/>
              </w:rPr>
            </w:pPr>
          </w:p>
        </w:tc>
        <w:tc>
          <w:tcPr>
            <w:tcW w:w="3497" w:type="dxa"/>
            <w:vMerge w:val="restart"/>
            <w:tcBorders>
              <w:top w:val="single" w:sz="4" w:space="0" w:color="000001"/>
              <w:left w:val="single" w:sz="4" w:space="0" w:color="000001"/>
              <w:right w:val="single" w:sz="4" w:space="0" w:color="000000"/>
            </w:tcBorders>
            <w:vAlign w:val="center"/>
          </w:tcPr>
          <w:p w:rsidR="00D359E1" w:rsidRDefault="00013BE7">
            <w:pPr>
              <w:jc w:val="center"/>
              <w:rPr>
                <w:sz w:val="20"/>
                <w:szCs w:val="20"/>
              </w:rPr>
            </w:pPr>
            <w:r>
              <w:rPr>
                <w:b/>
                <w:sz w:val="20"/>
                <w:szCs w:val="20"/>
              </w:rPr>
              <w:t>Содержание этапа</w:t>
            </w:r>
          </w:p>
        </w:tc>
        <w:tc>
          <w:tcPr>
            <w:tcW w:w="2682" w:type="dxa"/>
            <w:gridSpan w:val="3"/>
            <w:tcBorders>
              <w:top w:val="single" w:sz="4" w:space="0" w:color="000000"/>
              <w:left w:val="single" w:sz="4" w:space="0" w:color="000000"/>
              <w:bottom w:val="single" w:sz="4" w:space="0" w:color="000000"/>
              <w:right w:val="single" w:sz="4" w:space="0" w:color="000000"/>
            </w:tcBorders>
            <w:vAlign w:val="center"/>
          </w:tcPr>
          <w:p w:rsidR="00D359E1" w:rsidRDefault="00013BE7">
            <w:pPr>
              <w:jc w:val="center"/>
              <w:rPr>
                <w:b/>
                <w:sz w:val="20"/>
                <w:szCs w:val="20"/>
              </w:rPr>
            </w:pPr>
            <w:r>
              <w:rPr>
                <w:b/>
                <w:sz w:val="20"/>
                <w:szCs w:val="20"/>
              </w:rPr>
              <w:t>Трудоемкость (часов)</w:t>
            </w:r>
          </w:p>
          <w:p w:rsidR="00D359E1" w:rsidRDefault="00013BE7">
            <w:pPr>
              <w:jc w:val="center"/>
              <w:rPr>
                <w:b/>
                <w:sz w:val="20"/>
                <w:szCs w:val="20"/>
              </w:rPr>
            </w:pPr>
            <w:r>
              <w:rPr>
                <w:b/>
                <w:sz w:val="20"/>
                <w:szCs w:val="20"/>
              </w:rPr>
              <w:t>по видам учебной работы</w:t>
            </w:r>
          </w:p>
        </w:tc>
        <w:tc>
          <w:tcPr>
            <w:tcW w:w="988" w:type="dxa"/>
            <w:vMerge w:val="restart"/>
            <w:tcBorders>
              <w:top w:val="single" w:sz="4" w:space="0" w:color="000001"/>
              <w:left w:val="single" w:sz="4" w:space="0" w:color="000000"/>
              <w:right w:val="single" w:sz="4" w:space="0" w:color="000001"/>
            </w:tcBorders>
            <w:vAlign w:val="center"/>
          </w:tcPr>
          <w:p w:rsidR="00D359E1" w:rsidRDefault="00013BE7">
            <w:pPr>
              <w:ind w:left="113" w:right="113"/>
              <w:jc w:val="center"/>
              <w:rPr>
                <w:b/>
                <w:sz w:val="20"/>
                <w:szCs w:val="20"/>
              </w:rPr>
            </w:pPr>
            <w:r>
              <w:rPr>
                <w:b/>
                <w:sz w:val="20"/>
                <w:szCs w:val="20"/>
              </w:rPr>
              <w:t>Реализуемые компетенции</w:t>
            </w:r>
          </w:p>
        </w:tc>
      </w:tr>
      <w:tr w:rsidR="00D359E1">
        <w:trPr>
          <w:cantSplit/>
          <w:trHeight w:val="1663"/>
        </w:trPr>
        <w:tc>
          <w:tcPr>
            <w:tcW w:w="548" w:type="dxa"/>
            <w:vMerge/>
            <w:tcBorders>
              <w:top w:val="single" w:sz="4" w:space="0" w:color="000001"/>
              <w:left w:val="single" w:sz="4" w:space="0" w:color="000001"/>
              <w:right w:val="single" w:sz="4" w:space="0" w:color="000001"/>
            </w:tcBorders>
            <w:vAlign w:val="center"/>
          </w:tcPr>
          <w:p w:rsidR="00D359E1" w:rsidRDefault="00D359E1">
            <w:pPr>
              <w:widowControl w:val="0"/>
              <w:pBdr>
                <w:top w:val="nil"/>
                <w:left w:val="nil"/>
                <w:bottom w:val="nil"/>
                <w:right w:val="nil"/>
                <w:between w:val="nil"/>
              </w:pBdr>
              <w:spacing w:line="276" w:lineRule="auto"/>
              <w:rPr>
                <w:b/>
                <w:sz w:val="20"/>
                <w:szCs w:val="20"/>
              </w:rPr>
            </w:pPr>
          </w:p>
        </w:tc>
        <w:tc>
          <w:tcPr>
            <w:tcW w:w="1874" w:type="dxa"/>
            <w:vMerge/>
            <w:tcBorders>
              <w:top w:val="single" w:sz="4" w:space="0" w:color="000001"/>
              <w:left w:val="single" w:sz="4" w:space="0" w:color="000001"/>
              <w:right w:val="single" w:sz="4" w:space="0" w:color="000001"/>
            </w:tcBorders>
            <w:vAlign w:val="center"/>
          </w:tcPr>
          <w:p w:rsidR="00D359E1" w:rsidRDefault="00D359E1">
            <w:pPr>
              <w:widowControl w:val="0"/>
              <w:pBdr>
                <w:top w:val="nil"/>
                <w:left w:val="nil"/>
                <w:bottom w:val="nil"/>
                <w:right w:val="nil"/>
                <w:between w:val="nil"/>
              </w:pBdr>
              <w:spacing w:line="276" w:lineRule="auto"/>
              <w:rPr>
                <w:b/>
                <w:sz w:val="20"/>
                <w:szCs w:val="20"/>
              </w:rPr>
            </w:pPr>
          </w:p>
        </w:tc>
        <w:tc>
          <w:tcPr>
            <w:tcW w:w="3497" w:type="dxa"/>
            <w:vMerge/>
            <w:tcBorders>
              <w:top w:val="single" w:sz="4" w:space="0" w:color="000001"/>
              <w:left w:val="single" w:sz="4" w:space="0" w:color="000001"/>
              <w:right w:val="single" w:sz="4" w:space="0" w:color="000000"/>
            </w:tcBorders>
            <w:vAlign w:val="center"/>
          </w:tcPr>
          <w:p w:rsidR="00D359E1" w:rsidRDefault="00D359E1">
            <w:pPr>
              <w:widowControl w:val="0"/>
              <w:pBdr>
                <w:top w:val="nil"/>
                <w:left w:val="nil"/>
                <w:bottom w:val="nil"/>
                <w:right w:val="nil"/>
                <w:between w:val="nil"/>
              </w:pBdr>
              <w:spacing w:line="276" w:lineRule="auto"/>
              <w:rPr>
                <w:b/>
                <w:sz w:val="20"/>
                <w:szCs w:val="20"/>
              </w:rPr>
            </w:pPr>
          </w:p>
        </w:tc>
        <w:tc>
          <w:tcPr>
            <w:tcW w:w="847" w:type="dxa"/>
            <w:tcBorders>
              <w:top w:val="single" w:sz="4" w:space="0" w:color="000000"/>
              <w:left w:val="single" w:sz="4" w:space="0" w:color="000000"/>
              <w:bottom w:val="single" w:sz="4" w:space="0" w:color="000000"/>
              <w:right w:val="single" w:sz="4" w:space="0" w:color="000000"/>
            </w:tcBorders>
            <w:vAlign w:val="center"/>
          </w:tcPr>
          <w:p w:rsidR="00D359E1" w:rsidRDefault="00013BE7">
            <w:pPr>
              <w:tabs>
                <w:tab w:val="left" w:pos="636"/>
                <w:tab w:val="center" w:pos="784"/>
              </w:tabs>
              <w:jc w:val="center"/>
              <w:rPr>
                <w:sz w:val="20"/>
                <w:szCs w:val="20"/>
              </w:rPr>
            </w:pPr>
            <w:r>
              <w:rPr>
                <w:sz w:val="20"/>
                <w:szCs w:val="20"/>
              </w:rPr>
              <w:t>Практические занятия</w:t>
            </w:r>
          </w:p>
        </w:tc>
        <w:tc>
          <w:tcPr>
            <w:tcW w:w="708" w:type="dxa"/>
            <w:tcBorders>
              <w:top w:val="single" w:sz="4" w:space="0" w:color="000000"/>
              <w:left w:val="single" w:sz="4" w:space="0" w:color="000000"/>
              <w:bottom w:val="single" w:sz="4" w:space="0" w:color="000000"/>
              <w:right w:val="single" w:sz="4" w:space="0" w:color="000000"/>
            </w:tcBorders>
            <w:vAlign w:val="center"/>
          </w:tcPr>
          <w:p w:rsidR="00D359E1" w:rsidRDefault="00013BE7">
            <w:pPr>
              <w:jc w:val="center"/>
              <w:rPr>
                <w:sz w:val="20"/>
                <w:szCs w:val="20"/>
              </w:rPr>
            </w:pPr>
            <w:r>
              <w:rPr>
                <w:sz w:val="20"/>
                <w:szCs w:val="20"/>
              </w:rPr>
              <w:t>КСР</w:t>
            </w:r>
          </w:p>
        </w:tc>
        <w:tc>
          <w:tcPr>
            <w:tcW w:w="1127" w:type="dxa"/>
            <w:tcBorders>
              <w:top w:val="single" w:sz="4" w:space="0" w:color="000000"/>
              <w:left w:val="single" w:sz="4" w:space="0" w:color="000000"/>
              <w:bottom w:val="single" w:sz="4" w:space="0" w:color="000000"/>
              <w:right w:val="single" w:sz="4" w:space="0" w:color="000000"/>
            </w:tcBorders>
            <w:vAlign w:val="center"/>
          </w:tcPr>
          <w:p w:rsidR="00D359E1" w:rsidRDefault="00013BE7">
            <w:pPr>
              <w:jc w:val="center"/>
              <w:rPr>
                <w:sz w:val="20"/>
                <w:szCs w:val="20"/>
              </w:rPr>
            </w:pPr>
            <w:r>
              <w:rPr>
                <w:sz w:val="20"/>
                <w:szCs w:val="20"/>
              </w:rPr>
              <w:t>Самостоятельная работа</w:t>
            </w:r>
          </w:p>
        </w:tc>
        <w:tc>
          <w:tcPr>
            <w:tcW w:w="988" w:type="dxa"/>
            <w:vMerge/>
            <w:tcBorders>
              <w:top w:val="single" w:sz="4" w:space="0" w:color="000001"/>
              <w:left w:val="single" w:sz="4" w:space="0" w:color="000000"/>
              <w:right w:val="single" w:sz="4" w:space="0" w:color="000001"/>
            </w:tcBorders>
            <w:vAlign w:val="center"/>
          </w:tcPr>
          <w:p w:rsidR="00D359E1" w:rsidRDefault="00D359E1">
            <w:pPr>
              <w:widowControl w:val="0"/>
              <w:pBdr>
                <w:top w:val="nil"/>
                <w:left w:val="nil"/>
                <w:bottom w:val="nil"/>
                <w:right w:val="nil"/>
                <w:between w:val="nil"/>
              </w:pBdr>
              <w:spacing w:line="276" w:lineRule="auto"/>
              <w:rPr>
                <w:sz w:val="20"/>
                <w:szCs w:val="20"/>
              </w:rPr>
            </w:pPr>
          </w:p>
        </w:tc>
      </w:tr>
      <w:tr w:rsidR="00D359E1">
        <w:trPr>
          <w:trHeight w:val="20"/>
        </w:trPr>
        <w:tc>
          <w:tcPr>
            <w:tcW w:w="548" w:type="dxa"/>
            <w:tcBorders>
              <w:top w:val="single" w:sz="4" w:space="0" w:color="000001"/>
              <w:left w:val="single" w:sz="4" w:space="0" w:color="000001"/>
              <w:bottom w:val="single" w:sz="4" w:space="0" w:color="000001"/>
              <w:right w:val="single" w:sz="4" w:space="0" w:color="000001"/>
            </w:tcBorders>
          </w:tcPr>
          <w:p w:rsidR="00D359E1" w:rsidRDefault="00013BE7">
            <w:pPr>
              <w:rPr>
                <w:sz w:val="20"/>
                <w:szCs w:val="20"/>
              </w:rPr>
            </w:pPr>
            <w:r>
              <w:rPr>
                <w:sz w:val="20"/>
                <w:szCs w:val="20"/>
              </w:rPr>
              <w:t>1</w:t>
            </w:r>
          </w:p>
        </w:tc>
        <w:tc>
          <w:tcPr>
            <w:tcW w:w="1874" w:type="dxa"/>
            <w:tcBorders>
              <w:top w:val="single" w:sz="4" w:space="0" w:color="000001"/>
              <w:left w:val="single" w:sz="4" w:space="0" w:color="000001"/>
              <w:bottom w:val="single" w:sz="4" w:space="0" w:color="000001"/>
              <w:right w:val="single" w:sz="4" w:space="0" w:color="000001"/>
            </w:tcBorders>
          </w:tcPr>
          <w:p w:rsidR="00D359E1" w:rsidRDefault="00013BE7">
            <w:pPr>
              <w:rPr>
                <w:color w:val="FF0000"/>
                <w:sz w:val="20"/>
                <w:szCs w:val="20"/>
              </w:rPr>
            </w:pPr>
            <w:r>
              <w:rPr>
                <w:sz w:val="20"/>
                <w:szCs w:val="20"/>
              </w:rPr>
              <w:t xml:space="preserve">Подготовительный этап  </w:t>
            </w:r>
          </w:p>
        </w:tc>
        <w:tc>
          <w:tcPr>
            <w:tcW w:w="3497" w:type="dxa"/>
            <w:tcBorders>
              <w:top w:val="single" w:sz="4" w:space="0" w:color="000001"/>
              <w:left w:val="single" w:sz="4" w:space="0" w:color="000001"/>
              <w:bottom w:val="single" w:sz="4" w:space="0" w:color="000001"/>
              <w:right w:val="single" w:sz="4" w:space="0" w:color="000000"/>
            </w:tcBorders>
          </w:tcPr>
          <w:p w:rsidR="00D359E1" w:rsidRDefault="00013BE7">
            <w:pPr>
              <w:rPr>
                <w:sz w:val="20"/>
                <w:szCs w:val="20"/>
              </w:rPr>
            </w:pPr>
            <w:r>
              <w:rPr>
                <w:sz w:val="20"/>
                <w:szCs w:val="20"/>
              </w:rPr>
              <w:t>Производственный инструктаж, оформление задания на научное исследование</w:t>
            </w:r>
          </w:p>
        </w:tc>
        <w:tc>
          <w:tcPr>
            <w:tcW w:w="84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988" w:type="dxa"/>
            <w:tcBorders>
              <w:top w:val="single" w:sz="4" w:space="0" w:color="000001"/>
              <w:left w:val="single" w:sz="4" w:space="0" w:color="000000"/>
              <w:bottom w:val="single" w:sz="4" w:space="0" w:color="000001"/>
              <w:right w:val="single" w:sz="4" w:space="0" w:color="000001"/>
            </w:tcBorders>
          </w:tcPr>
          <w:p w:rsidR="00D359E1" w:rsidRDefault="00013BE7">
            <w:pPr>
              <w:rPr>
                <w:sz w:val="20"/>
                <w:szCs w:val="20"/>
              </w:rPr>
            </w:pPr>
            <w:r>
              <w:rPr>
                <w:sz w:val="20"/>
                <w:szCs w:val="20"/>
              </w:rPr>
              <w:t>УК-1</w:t>
            </w:r>
          </w:p>
          <w:p w:rsidR="00D359E1" w:rsidRDefault="007E6C6A">
            <w:pPr>
              <w:rPr>
                <w:sz w:val="20"/>
                <w:szCs w:val="20"/>
              </w:rPr>
            </w:pPr>
            <w:r>
              <w:rPr>
                <w:sz w:val="20"/>
                <w:szCs w:val="20"/>
              </w:rPr>
              <w:t>ОПК-8</w:t>
            </w:r>
          </w:p>
          <w:p w:rsidR="00D359E1" w:rsidRDefault="00D359E1">
            <w:pPr>
              <w:rPr>
                <w:sz w:val="20"/>
                <w:szCs w:val="20"/>
              </w:rPr>
            </w:pPr>
          </w:p>
        </w:tc>
      </w:tr>
      <w:tr w:rsidR="00D359E1">
        <w:trPr>
          <w:cantSplit/>
          <w:trHeight w:val="20"/>
        </w:trPr>
        <w:tc>
          <w:tcPr>
            <w:tcW w:w="548" w:type="dxa"/>
            <w:vMerge w:val="restart"/>
            <w:tcBorders>
              <w:top w:val="single" w:sz="4" w:space="0" w:color="000001"/>
              <w:left w:val="single" w:sz="4" w:space="0" w:color="000001"/>
              <w:right w:val="single" w:sz="4" w:space="0" w:color="000001"/>
            </w:tcBorders>
          </w:tcPr>
          <w:p w:rsidR="00D359E1" w:rsidRDefault="00013BE7">
            <w:pPr>
              <w:rPr>
                <w:sz w:val="20"/>
                <w:szCs w:val="20"/>
              </w:rPr>
            </w:pPr>
            <w:r>
              <w:rPr>
                <w:sz w:val="20"/>
                <w:szCs w:val="20"/>
              </w:rPr>
              <w:t>2</w:t>
            </w:r>
          </w:p>
        </w:tc>
        <w:tc>
          <w:tcPr>
            <w:tcW w:w="1874" w:type="dxa"/>
            <w:vMerge w:val="restart"/>
            <w:tcBorders>
              <w:top w:val="single" w:sz="4" w:space="0" w:color="000001"/>
              <w:left w:val="single" w:sz="4" w:space="0" w:color="000001"/>
              <w:right w:val="single" w:sz="4" w:space="0" w:color="000001"/>
            </w:tcBorders>
          </w:tcPr>
          <w:p w:rsidR="00D359E1" w:rsidRDefault="00013BE7">
            <w:pPr>
              <w:rPr>
                <w:sz w:val="20"/>
                <w:szCs w:val="20"/>
              </w:rPr>
            </w:pPr>
            <w:r>
              <w:rPr>
                <w:sz w:val="20"/>
                <w:szCs w:val="20"/>
              </w:rPr>
              <w:t xml:space="preserve">Исследовательский этап </w:t>
            </w:r>
          </w:p>
          <w:p w:rsidR="00D359E1" w:rsidRDefault="00D359E1">
            <w:pPr>
              <w:rPr>
                <w:sz w:val="20"/>
                <w:szCs w:val="20"/>
              </w:rPr>
            </w:pPr>
          </w:p>
        </w:tc>
        <w:tc>
          <w:tcPr>
            <w:tcW w:w="3497" w:type="dxa"/>
            <w:tcBorders>
              <w:top w:val="single" w:sz="4" w:space="0" w:color="000001"/>
              <w:left w:val="single" w:sz="4" w:space="0" w:color="000001"/>
              <w:right w:val="single" w:sz="4" w:space="0" w:color="000000"/>
            </w:tcBorders>
          </w:tcPr>
          <w:p w:rsidR="00D359E1" w:rsidRDefault="00013BE7">
            <w:pPr>
              <w:rPr>
                <w:sz w:val="20"/>
                <w:szCs w:val="20"/>
              </w:rPr>
            </w:pPr>
            <w:r>
              <w:rPr>
                <w:sz w:val="20"/>
                <w:szCs w:val="20"/>
              </w:rPr>
              <w:t>Тема №1. Введение в исследовательскую деятельность;</w:t>
            </w:r>
          </w:p>
          <w:p w:rsidR="00D359E1" w:rsidRDefault="00013BE7">
            <w:pPr>
              <w:rPr>
                <w:sz w:val="20"/>
                <w:szCs w:val="20"/>
              </w:rPr>
            </w:pPr>
            <w:r>
              <w:rPr>
                <w:sz w:val="20"/>
                <w:szCs w:val="20"/>
              </w:rPr>
              <w:t>Тема №2. Структура психолого-педагогического исследования;</w:t>
            </w:r>
          </w:p>
          <w:p w:rsidR="00D359E1" w:rsidRDefault="00013BE7">
            <w:pPr>
              <w:rPr>
                <w:sz w:val="20"/>
                <w:szCs w:val="20"/>
              </w:rPr>
            </w:pPr>
            <w:r>
              <w:rPr>
                <w:sz w:val="20"/>
                <w:szCs w:val="20"/>
              </w:rPr>
              <w:t>Тема №3. Методы психолого-педагогического исследования;</w:t>
            </w:r>
          </w:p>
          <w:p w:rsidR="00D359E1" w:rsidRDefault="00013BE7">
            <w:pPr>
              <w:rPr>
                <w:sz w:val="20"/>
                <w:szCs w:val="20"/>
              </w:rPr>
            </w:pPr>
            <w:r>
              <w:rPr>
                <w:sz w:val="20"/>
                <w:szCs w:val="20"/>
              </w:rPr>
              <w:t>Тема №4. Исследовательские возможности теоретических методов исследования;</w:t>
            </w:r>
          </w:p>
          <w:p w:rsidR="00D359E1" w:rsidRDefault="00013BE7">
            <w:pPr>
              <w:rPr>
                <w:sz w:val="20"/>
                <w:szCs w:val="20"/>
              </w:rPr>
            </w:pPr>
            <w:r>
              <w:rPr>
                <w:sz w:val="20"/>
                <w:szCs w:val="20"/>
              </w:rPr>
              <w:t>Тема №5. Характеристика эмпирических методов психолого-педагогического исследования;</w:t>
            </w:r>
          </w:p>
          <w:p w:rsidR="00D359E1" w:rsidRDefault="00013BE7">
            <w:pPr>
              <w:rPr>
                <w:sz w:val="20"/>
                <w:szCs w:val="20"/>
              </w:rPr>
            </w:pPr>
            <w:r>
              <w:rPr>
                <w:sz w:val="20"/>
                <w:szCs w:val="20"/>
              </w:rPr>
              <w:t>Тема №6. Эксперимент как комплексный метод психолого-педагогического исследования;</w:t>
            </w:r>
          </w:p>
          <w:p w:rsidR="00D359E1" w:rsidRDefault="00013BE7">
            <w:pPr>
              <w:rPr>
                <w:sz w:val="20"/>
                <w:szCs w:val="20"/>
              </w:rPr>
            </w:pPr>
            <w:r>
              <w:rPr>
                <w:sz w:val="20"/>
                <w:szCs w:val="20"/>
              </w:rPr>
              <w:t>Тема №7. Исследовательская деятельность педагога в современном образовании;</w:t>
            </w:r>
          </w:p>
          <w:p w:rsidR="00D359E1" w:rsidRDefault="00013BE7">
            <w:pPr>
              <w:rPr>
                <w:sz w:val="20"/>
                <w:szCs w:val="20"/>
              </w:rPr>
            </w:pPr>
            <w:r>
              <w:rPr>
                <w:sz w:val="20"/>
                <w:szCs w:val="20"/>
              </w:rPr>
              <w:t>Тема №8 Организация исследовательской деятельности обучающихся.</w:t>
            </w:r>
          </w:p>
        </w:tc>
        <w:tc>
          <w:tcPr>
            <w:tcW w:w="84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8</w:t>
            </w: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20</w:t>
            </w:r>
          </w:p>
        </w:tc>
        <w:tc>
          <w:tcPr>
            <w:tcW w:w="988" w:type="dxa"/>
            <w:tcBorders>
              <w:top w:val="single" w:sz="4" w:space="0" w:color="000001"/>
              <w:left w:val="single" w:sz="4" w:space="0" w:color="000000"/>
              <w:bottom w:val="single" w:sz="4" w:space="0" w:color="000001"/>
              <w:right w:val="single" w:sz="4" w:space="0" w:color="000001"/>
            </w:tcBorders>
          </w:tcPr>
          <w:p w:rsidR="007E6C6A" w:rsidRPr="007E6C6A" w:rsidRDefault="007E6C6A" w:rsidP="007E6C6A">
            <w:pPr>
              <w:rPr>
                <w:sz w:val="20"/>
                <w:szCs w:val="20"/>
              </w:rPr>
            </w:pPr>
            <w:r w:rsidRPr="007E6C6A">
              <w:rPr>
                <w:sz w:val="20"/>
                <w:szCs w:val="20"/>
              </w:rPr>
              <w:t>УК-1</w:t>
            </w:r>
          </w:p>
          <w:p w:rsidR="007E6C6A" w:rsidRPr="007E6C6A" w:rsidRDefault="007E6C6A" w:rsidP="007E6C6A">
            <w:pPr>
              <w:rPr>
                <w:sz w:val="20"/>
                <w:szCs w:val="20"/>
              </w:rPr>
            </w:pPr>
            <w:r w:rsidRPr="007E6C6A">
              <w:rPr>
                <w:sz w:val="20"/>
                <w:szCs w:val="20"/>
              </w:rPr>
              <w:t>ОПК-8</w:t>
            </w:r>
          </w:p>
          <w:p w:rsidR="00D359E1" w:rsidRDefault="00D359E1">
            <w:pPr>
              <w:rPr>
                <w:sz w:val="20"/>
                <w:szCs w:val="20"/>
              </w:rPr>
            </w:pPr>
          </w:p>
        </w:tc>
      </w:tr>
      <w:tr w:rsidR="00D359E1">
        <w:trPr>
          <w:cantSplit/>
          <w:trHeight w:val="20"/>
        </w:trPr>
        <w:tc>
          <w:tcPr>
            <w:tcW w:w="548" w:type="dxa"/>
            <w:vMerge/>
            <w:tcBorders>
              <w:top w:val="single" w:sz="4" w:space="0" w:color="000001"/>
              <w:left w:val="single" w:sz="4" w:space="0" w:color="000001"/>
              <w:right w:val="single" w:sz="4" w:space="0" w:color="000001"/>
            </w:tcBorders>
          </w:tcPr>
          <w:p w:rsidR="00D359E1" w:rsidRDefault="00D359E1">
            <w:pPr>
              <w:widowControl w:val="0"/>
              <w:pBdr>
                <w:top w:val="nil"/>
                <w:left w:val="nil"/>
                <w:bottom w:val="nil"/>
                <w:right w:val="nil"/>
                <w:between w:val="nil"/>
              </w:pBdr>
              <w:spacing w:line="276" w:lineRule="auto"/>
              <w:rPr>
                <w:sz w:val="20"/>
                <w:szCs w:val="20"/>
              </w:rPr>
            </w:pPr>
          </w:p>
        </w:tc>
        <w:tc>
          <w:tcPr>
            <w:tcW w:w="1874" w:type="dxa"/>
            <w:vMerge/>
            <w:tcBorders>
              <w:top w:val="single" w:sz="4" w:space="0" w:color="000001"/>
              <w:left w:val="single" w:sz="4" w:space="0" w:color="000001"/>
              <w:right w:val="single" w:sz="4" w:space="0" w:color="000001"/>
            </w:tcBorders>
          </w:tcPr>
          <w:p w:rsidR="00D359E1" w:rsidRDefault="00D359E1">
            <w:pPr>
              <w:widowControl w:val="0"/>
              <w:pBdr>
                <w:top w:val="nil"/>
                <w:left w:val="nil"/>
                <w:bottom w:val="nil"/>
                <w:right w:val="nil"/>
                <w:between w:val="nil"/>
              </w:pBdr>
              <w:spacing w:line="276" w:lineRule="auto"/>
              <w:rPr>
                <w:sz w:val="20"/>
                <w:szCs w:val="20"/>
              </w:rPr>
            </w:pPr>
          </w:p>
        </w:tc>
        <w:tc>
          <w:tcPr>
            <w:tcW w:w="3497" w:type="dxa"/>
            <w:tcBorders>
              <w:top w:val="single" w:sz="4" w:space="0" w:color="000001"/>
              <w:left w:val="single" w:sz="4" w:space="0" w:color="000001"/>
              <w:right w:val="single" w:sz="4" w:space="0" w:color="000000"/>
            </w:tcBorders>
          </w:tcPr>
          <w:p w:rsidR="00D359E1" w:rsidRDefault="00013BE7">
            <w:pPr>
              <w:rPr>
                <w:sz w:val="20"/>
                <w:szCs w:val="20"/>
              </w:rPr>
            </w:pPr>
            <w:r>
              <w:rPr>
                <w:sz w:val="20"/>
                <w:szCs w:val="20"/>
              </w:rPr>
              <w:t>Выбор индивидуальной темы исследования, определение методологического аппарата исследования, сбор и обработка собранных материалов, формирование доклада (статьи) по избранной теме исследования</w:t>
            </w:r>
          </w:p>
        </w:tc>
        <w:tc>
          <w:tcPr>
            <w:tcW w:w="84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4</w:t>
            </w:r>
          </w:p>
        </w:tc>
        <w:tc>
          <w:tcPr>
            <w:tcW w:w="988" w:type="dxa"/>
            <w:tcBorders>
              <w:top w:val="single" w:sz="4" w:space="0" w:color="000001"/>
              <w:left w:val="single" w:sz="4" w:space="0" w:color="000000"/>
              <w:bottom w:val="single" w:sz="4" w:space="0" w:color="000001"/>
              <w:right w:val="single" w:sz="4" w:space="0" w:color="000001"/>
            </w:tcBorders>
          </w:tcPr>
          <w:p w:rsidR="007E6C6A" w:rsidRPr="007E6C6A" w:rsidRDefault="007E6C6A" w:rsidP="007E6C6A">
            <w:pPr>
              <w:rPr>
                <w:sz w:val="20"/>
                <w:szCs w:val="20"/>
              </w:rPr>
            </w:pPr>
            <w:r w:rsidRPr="007E6C6A">
              <w:rPr>
                <w:sz w:val="20"/>
                <w:szCs w:val="20"/>
              </w:rPr>
              <w:t>УК-1</w:t>
            </w:r>
          </w:p>
          <w:p w:rsidR="007E6C6A" w:rsidRPr="007E6C6A" w:rsidRDefault="007E6C6A" w:rsidP="007E6C6A">
            <w:pPr>
              <w:rPr>
                <w:sz w:val="20"/>
                <w:szCs w:val="20"/>
              </w:rPr>
            </w:pPr>
            <w:r w:rsidRPr="007E6C6A">
              <w:rPr>
                <w:sz w:val="20"/>
                <w:szCs w:val="20"/>
              </w:rPr>
              <w:t>ОПК-8</w:t>
            </w:r>
          </w:p>
          <w:p w:rsidR="00D359E1" w:rsidRDefault="00D359E1">
            <w:pPr>
              <w:rPr>
                <w:sz w:val="20"/>
                <w:szCs w:val="20"/>
              </w:rPr>
            </w:pPr>
          </w:p>
        </w:tc>
      </w:tr>
      <w:tr w:rsidR="00D359E1">
        <w:trPr>
          <w:cantSplit/>
          <w:trHeight w:val="20"/>
        </w:trPr>
        <w:tc>
          <w:tcPr>
            <w:tcW w:w="548" w:type="dxa"/>
            <w:vMerge/>
            <w:tcBorders>
              <w:top w:val="single" w:sz="4" w:space="0" w:color="000001"/>
              <w:left w:val="single" w:sz="4" w:space="0" w:color="000001"/>
              <w:right w:val="single" w:sz="4" w:space="0" w:color="000001"/>
            </w:tcBorders>
          </w:tcPr>
          <w:p w:rsidR="00D359E1" w:rsidRDefault="00D359E1">
            <w:pPr>
              <w:widowControl w:val="0"/>
              <w:pBdr>
                <w:top w:val="nil"/>
                <w:left w:val="nil"/>
                <w:bottom w:val="nil"/>
                <w:right w:val="nil"/>
                <w:between w:val="nil"/>
              </w:pBdr>
              <w:spacing w:line="276" w:lineRule="auto"/>
              <w:rPr>
                <w:sz w:val="20"/>
                <w:szCs w:val="20"/>
              </w:rPr>
            </w:pPr>
          </w:p>
        </w:tc>
        <w:tc>
          <w:tcPr>
            <w:tcW w:w="1874" w:type="dxa"/>
            <w:vMerge/>
            <w:tcBorders>
              <w:top w:val="single" w:sz="4" w:space="0" w:color="000001"/>
              <w:left w:val="single" w:sz="4" w:space="0" w:color="000001"/>
              <w:right w:val="single" w:sz="4" w:space="0" w:color="000001"/>
            </w:tcBorders>
          </w:tcPr>
          <w:p w:rsidR="00D359E1" w:rsidRDefault="00D359E1">
            <w:pPr>
              <w:widowControl w:val="0"/>
              <w:pBdr>
                <w:top w:val="nil"/>
                <w:left w:val="nil"/>
                <w:bottom w:val="nil"/>
                <w:right w:val="nil"/>
                <w:between w:val="nil"/>
              </w:pBdr>
              <w:spacing w:line="276" w:lineRule="auto"/>
              <w:rPr>
                <w:sz w:val="20"/>
                <w:szCs w:val="20"/>
              </w:rPr>
            </w:pPr>
          </w:p>
        </w:tc>
        <w:tc>
          <w:tcPr>
            <w:tcW w:w="3497" w:type="dxa"/>
            <w:tcBorders>
              <w:top w:val="single" w:sz="4" w:space="0" w:color="000001"/>
              <w:left w:val="single" w:sz="4" w:space="0" w:color="000001"/>
              <w:right w:val="single" w:sz="4" w:space="0" w:color="000000"/>
            </w:tcBorders>
          </w:tcPr>
          <w:p w:rsidR="00D359E1" w:rsidRDefault="00013BE7">
            <w:pPr>
              <w:rPr>
                <w:sz w:val="20"/>
                <w:szCs w:val="20"/>
              </w:rPr>
            </w:pPr>
            <w:r>
              <w:rPr>
                <w:sz w:val="20"/>
                <w:szCs w:val="20"/>
              </w:rPr>
              <w:t>Оформление задания на научное исследование</w:t>
            </w:r>
          </w:p>
        </w:tc>
        <w:tc>
          <w:tcPr>
            <w:tcW w:w="84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2</w:t>
            </w: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12</w:t>
            </w:r>
          </w:p>
        </w:tc>
        <w:tc>
          <w:tcPr>
            <w:tcW w:w="988" w:type="dxa"/>
            <w:tcBorders>
              <w:top w:val="single" w:sz="4" w:space="0" w:color="000001"/>
              <w:left w:val="single" w:sz="4" w:space="0" w:color="000000"/>
              <w:bottom w:val="single" w:sz="4" w:space="0" w:color="000001"/>
              <w:right w:val="single" w:sz="4" w:space="0" w:color="000001"/>
            </w:tcBorders>
          </w:tcPr>
          <w:p w:rsidR="007E6C6A" w:rsidRPr="007E6C6A" w:rsidRDefault="007E6C6A" w:rsidP="007E6C6A">
            <w:pPr>
              <w:rPr>
                <w:sz w:val="20"/>
                <w:szCs w:val="20"/>
              </w:rPr>
            </w:pPr>
            <w:r w:rsidRPr="007E6C6A">
              <w:rPr>
                <w:sz w:val="20"/>
                <w:szCs w:val="20"/>
              </w:rPr>
              <w:t>УК-1</w:t>
            </w:r>
          </w:p>
          <w:p w:rsidR="007E6C6A" w:rsidRPr="007E6C6A" w:rsidRDefault="007E6C6A" w:rsidP="007E6C6A">
            <w:pPr>
              <w:rPr>
                <w:sz w:val="20"/>
                <w:szCs w:val="20"/>
              </w:rPr>
            </w:pPr>
            <w:r w:rsidRPr="007E6C6A">
              <w:rPr>
                <w:sz w:val="20"/>
                <w:szCs w:val="20"/>
              </w:rPr>
              <w:t>ОПК-8</w:t>
            </w:r>
          </w:p>
          <w:p w:rsidR="00D359E1" w:rsidRDefault="00D359E1">
            <w:pPr>
              <w:rPr>
                <w:sz w:val="20"/>
                <w:szCs w:val="20"/>
              </w:rPr>
            </w:pPr>
          </w:p>
        </w:tc>
      </w:tr>
      <w:tr w:rsidR="00D359E1">
        <w:trPr>
          <w:cantSplit/>
          <w:trHeight w:val="20"/>
        </w:trPr>
        <w:tc>
          <w:tcPr>
            <w:tcW w:w="548" w:type="dxa"/>
            <w:vMerge/>
            <w:tcBorders>
              <w:top w:val="single" w:sz="4" w:space="0" w:color="000001"/>
              <w:left w:val="single" w:sz="4" w:space="0" w:color="000001"/>
              <w:right w:val="single" w:sz="4" w:space="0" w:color="000001"/>
            </w:tcBorders>
          </w:tcPr>
          <w:p w:rsidR="00D359E1" w:rsidRDefault="00D359E1">
            <w:pPr>
              <w:widowControl w:val="0"/>
              <w:pBdr>
                <w:top w:val="nil"/>
                <w:left w:val="nil"/>
                <w:bottom w:val="nil"/>
                <w:right w:val="nil"/>
                <w:between w:val="nil"/>
              </w:pBdr>
              <w:spacing w:line="276" w:lineRule="auto"/>
              <w:rPr>
                <w:sz w:val="20"/>
                <w:szCs w:val="20"/>
              </w:rPr>
            </w:pPr>
          </w:p>
        </w:tc>
        <w:tc>
          <w:tcPr>
            <w:tcW w:w="1874" w:type="dxa"/>
            <w:vMerge/>
            <w:tcBorders>
              <w:top w:val="single" w:sz="4" w:space="0" w:color="000001"/>
              <w:left w:val="single" w:sz="4" w:space="0" w:color="000001"/>
              <w:right w:val="single" w:sz="4" w:space="0" w:color="000001"/>
            </w:tcBorders>
          </w:tcPr>
          <w:p w:rsidR="00D359E1" w:rsidRDefault="00D359E1">
            <w:pPr>
              <w:widowControl w:val="0"/>
              <w:pBdr>
                <w:top w:val="nil"/>
                <w:left w:val="nil"/>
                <w:bottom w:val="nil"/>
                <w:right w:val="nil"/>
                <w:between w:val="nil"/>
              </w:pBdr>
              <w:spacing w:line="276" w:lineRule="auto"/>
              <w:rPr>
                <w:sz w:val="20"/>
                <w:szCs w:val="20"/>
              </w:rPr>
            </w:pPr>
          </w:p>
        </w:tc>
        <w:tc>
          <w:tcPr>
            <w:tcW w:w="3497" w:type="dxa"/>
            <w:tcBorders>
              <w:top w:val="single" w:sz="4" w:space="0" w:color="000001"/>
              <w:left w:val="single" w:sz="4" w:space="0" w:color="000001"/>
              <w:right w:val="single" w:sz="4" w:space="0" w:color="000000"/>
            </w:tcBorders>
          </w:tcPr>
          <w:p w:rsidR="00D359E1" w:rsidRDefault="00013BE7">
            <w:pPr>
              <w:rPr>
                <w:sz w:val="20"/>
                <w:szCs w:val="20"/>
              </w:rPr>
            </w:pPr>
            <w:r>
              <w:rPr>
                <w:sz w:val="20"/>
                <w:szCs w:val="20"/>
              </w:rPr>
              <w:t xml:space="preserve">Сбор информации и составление программы исследования по теме </w:t>
            </w:r>
          </w:p>
        </w:tc>
        <w:tc>
          <w:tcPr>
            <w:tcW w:w="847"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12</w:t>
            </w:r>
          </w:p>
        </w:tc>
        <w:tc>
          <w:tcPr>
            <w:tcW w:w="988" w:type="dxa"/>
            <w:tcBorders>
              <w:top w:val="single" w:sz="4" w:space="0" w:color="000001"/>
              <w:left w:val="single" w:sz="4" w:space="0" w:color="000000"/>
              <w:bottom w:val="single" w:sz="4" w:space="0" w:color="000001"/>
              <w:right w:val="single" w:sz="4" w:space="0" w:color="000001"/>
            </w:tcBorders>
          </w:tcPr>
          <w:p w:rsidR="007E6C6A" w:rsidRPr="007E6C6A" w:rsidRDefault="007E6C6A" w:rsidP="007E6C6A">
            <w:pPr>
              <w:rPr>
                <w:sz w:val="20"/>
                <w:szCs w:val="20"/>
              </w:rPr>
            </w:pPr>
            <w:r w:rsidRPr="007E6C6A">
              <w:rPr>
                <w:sz w:val="20"/>
                <w:szCs w:val="20"/>
              </w:rPr>
              <w:t>УК-1</w:t>
            </w:r>
          </w:p>
          <w:p w:rsidR="007E6C6A" w:rsidRPr="007E6C6A" w:rsidRDefault="007E6C6A" w:rsidP="007E6C6A">
            <w:pPr>
              <w:rPr>
                <w:sz w:val="20"/>
                <w:szCs w:val="20"/>
              </w:rPr>
            </w:pPr>
            <w:r w:rsidRPr="007E6C6A">
              <w:rPr>
                <w:sz w:val="20"/>
                <w:szCs w:val="20"/>
              </w:rPr>
              <w:t>ОПК-8</w:t>
            </w:r>
          </w:p>
          <w:p w:rsidR="00D359E1" w:rsidRDefault="00D359E1">
            <w:pPr>
              <w:rPr>
                <w:sz w:val="20"/>
                <w:szCs w:val="20"/>
              </w:rPr>
            </w:pPr>
          </w:p>
        </w:tc>
      </w:tr>
      <w:tr w:rsidR="00D359E1">
        <w:trPr>
          <w:cantSplit/>
          <w:trHeight w:val="20"/>
        </w:trPr>
        <w:tc>
          <w:tcPr>
            <w:tcW w:w="548" w:type="dxa"/>
            <w:tcBorders>
              <w:top w:val="single" w:sz="4" w:space="0" w:color="000001"/>
              <w:left w:val="single" w:sz="4" w:space="0" w:color="000001"/>
              <w:bottom w:val="single" w:sz="4" w:space="0" w:color="000001"/>
              <w:right w:val="single" w:sz="4" w:space="0" w:color="000001"/>
            </w:tcBorders>
          </w:tcPr>
          <w:p w:rsidR="00D359E1" w:rsidRDefault="00013BE7">
            <w:pPr>
              <w:rPr>
                <w:sz w:val="20"/>
                <w:szCs w:val="20"/>
              </w:rPr>
            </w:pPr>
            <w:r>
              <w:rPr>
                <w:sz w:val="20"/>
                <w:szCs w:val="20"/>
              </w:rPr>
              <w:t>3</w:t>
            </w:r>
          </w:p>
        </w:tc>
        <w:tc>
          <w:tcPr>
            <w:tcW w:w="1874" w:type="dxa"/>
            <w:tcBorders>
              <w:top w:val="single" w:sz="4" w:space="0" w:color="000001"/>
              <w:left w:val="single" w:sz="4" w:space="0" w:color="000001"/>
              <w:bottom w:val="single" w:sz="4" w:space="0" w:color="000001"/>
              <w:right w:val="single" w:sz="4" w:space="0" w:color="000001"/>
            </w:tcBorders>
          </w:tcPr>
          <w:p w:rsidR="00D359E1" w:rsidRDefault="00013BE7">
            <w:pPr>
              <w:rPr>
                <w:sz w:val="20"/>
                <w:szCs w:val="20"/>
              </w:rPr>
            </w:pPr>
            <w:r>
              <w:rPr>
                <w:sz w:val="20"/>
                <w:szCs w:val="20"/>
              </w:rPr>
              <w:t xml:space="preserve">Заключительный этап </w:t>
            </w:r>
          </w:p>
        </w:tc>
        <w:tc>
          <w:tcPr>
            <w:tcW w:w="3497" w:type="dxa"/>
            <w:tcBorders>
              <w:top w:val="single" w:sz="4" w:space="0" w:color="000001"/>
              <w:left w:val="single" w:sz="4" w:space="0" w:color="000001"/>
              <w:right w:val="single" w:sz="4" w:space="0" w:color="000000"/>
            </w:tcBorders>
          </w:tcPr>
          <w:p w:rsidR="00D359E1" w:rsidRDefault="00013BE7">
            <w:pPr>
              <w:rPr>
                <w:sz w:val="20"/>
                <w:szCs w:val="20"/>
              </w:rPr>
            </w:pPr>
            <w:r>
              <w:rPr>
                <w:sz w:val="20"/>
                <w:szCs w:val="20"/>
              </w:rPr>
              <w:t>Оформление отчета</w:t>
            </w:r>
          </w:p>
        </w:tc>
        <w:tc>
          <w:tcPr>
            <w:tcW w:w="847"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12</w:t>
            </w:r>
          </w:p>
        </w:tc>
        <w:tc>
          <w:tcPr>
            <w:tcW w:w="988" w:type="dxa"/>
            <w:tcBorders>
              <w:top w:val="single" w:sz="4" w:space="0" w:color="000001"/>
              <w:left w:val="single" w:sz="4" w:space="0" w:color="000000"/>
              <w:bottom w:val="single" w:sz="4" w:space="0" w:color="000001"/>
              <w:right w:val="single" w:sz="4" w:space="0" w:color="000001"/>
            </w:tcBorders>
          </w:tcPr>
          <w:p w:rsidR="007E6C6A" w:rsidRPr="007E6C6A" w:rsidRDefault="007E6C6A" w:rsidP="007E6C6A">
            <w:pPr>
              <w:rPr>
                <w:sz w:val="20"/>
                <w:szCs w:val="20"/>
              </w:rPr>
            </w:pPr>
            <w:r w:rsidRPr="007E6C6A">
              <w:rPr>
                <w:sz w:val="20"/>
                <w:szCs w:val="20"/>
              </w:rPr>
              <w:t>УК-1</w:t>
            </w:r>
          </w:p>
          <w:p w:rsidR="007E6C6A" w:rsidRPr="007E6C6A" w:rsidRDefault="007E6C6A" w:rsidP="007E6C6A">
            <w:pPr>
              <w:rPr>
                <w:sz w:val="20"/>
                <w:szCs w:val="20"/>
              </w:rPr>
            </w:pPr>
            <w:r w:rsidRPr="007E6C6A">
              <w:rPr>
                <w:sz w:val="20"/>
                <w:szCs w:val="20"/>
              </w:rPr>
              <w:t>ОПК-8</w:t>
            </w:r>
          </w:p>
          <w:p w:rsidR="00D359E1" w:rsidRDefault="00D359E1">
            <w:pPr>
              <w:rPr>
                <w:sz w:val="20"/>
                <w:szCs w:val="20"/>
              </w:rPr>
            </w:pPr>
          </w:p>
        </w:tc>
      </w:tr>
      <w:tr w:rsidR="00D359E1">
        <w:trPr>
          <w:trHeight w:val="430"/>
        </w:trPr>
        <w:tc>
          <w:tcPr>
            <w:tcW w:w="5919" w:type="dxa"/>
            <w:gridSpan w:val="3"/>
            <w:tcBorders>
              <w:top w:val="single" w:sz="4" w:space="0" w:color="000001"/>
              <w:left w:val="single" w:sz="4" w:space="0" w:color="000001"/>
              <w:bottom w:val="single" w:sz="4" w:space="0" w:color="000000"/>
              <w:right w:val="single" w:sz="4" w:space="0" w:color="000000"/>
            </w:tcBorders>
          </w:tcPr>
          <w:p w:rsidR="00D359E1" w:rsidRDefault="00013BE7">
            <w:pPr>
              <w:rPr>
                <w:sz w:val="20"/>
                <w:szCs w:val="20"/>
              </w:rPr>
            </w:pPr>
            <w:r>
              <w:rPr>
                <w:b/>
                <w:sz w:val="20"/>
                <w:szCs w:val="20"/>
              </w:rPr>
              <w:t xml:space="preserve">ИТОГО: </w:t>
            </w:r>
            <w:r w:rsidR="007E6C6A">
              <w:rPr>
                <w:b/>
                <w:sz w:val="20"/>
                <w:szCs w:val="20"/>
              </w:rPr>
              <w:t>72</w:t>
            </w:r>
          </w:p>
        </w:tc>
        <w:tc>
          <w:tcPr>
            <w:tcW w:w="84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14</w:t>
            </w:r>
          </w:p>
        </w:tc>
        <w:tc>
          <w:tcPr>
            <w:tcW w:w="708" w:type="dxa"/>
            <w:tcBorders>
              <w:top w:val="single" w:sz="4" w:space="0" w:color="000000"/>
              <w:left w:val="single" w:sz="4" w:space="0" w:color="000000"/>
              <w:bottom w:val="single" w:sz="4" w:space="0" w:color="000000"/>
              <w:right w:val="single" w:sz="4" w:space="0" w:color="000000"/>
            </w:tcBorders>
          </w:tcPr>
          <w:p w:rsidR="00D359E1" w:rsidRDefault="00D359E1">
            <w:pPr>
              <w:jc w:val="center"/>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D359E1" w:rsidRDefault="00013BE7">
            <w:pPr>
              <w:jc w:val="center"/>
              <w:rPr>
                <w:sz w:val="20"/>
                <w:szCs w:val="20"/>
              </w:rPr>
            </w:pPr>
            <w:r>
              <w:rPr>
                <w:sz w:val="20"/>
                <w:szCs w:val="20"/>
              </w:rPr>
              <w:t>58</w:t>
            </w:r>
          </w:p>
        </w:tc>
        <w:tc>
          <w:tcPr>
            <w:tcW w:w="988" w:type="dxa"/>
            <w:tcBorders>
              <w:top w:val="single" w:sz="4" w:space="0" w:color="000001"/>
              <w:left w:val="single" w:sz="4" w:space="0" w:color="000000"/>
              <w:bottom w:val="single" w:sz="4" w:space="0" w:color="000000"/>
              <w:right w:val="single" w:sz="4" w:space="0" w:color="000001"/>
            </w:tcBorders>
          </w:tcPr>
          <w:p w:rsidR="00D359E1" w:rsidRDefault="00D359E1">
            <w:pPr>
              <w:jc w:val="center"/>
              <w:rPr>
                <w:sz w:val="20"/>
                <w:szCs w:val="20"/>
              </w:rPr>
            </w:pPr>
          </w:p>
        </w:tc>
      </w:tr>
    </w:tbl>
    <w:p w:rsidR="00D359E1" w:rsidRDefault="00D359E1">
      <w:pPr>
        <w:ind w:firstLine="525"/>
        <w:jc w:val="both"/>
        <w:rPr>
          <w:b/>
          <w:sz w:val="20"/>
          <w:szCs w:val="20"/>
        </w:rPr>
      </w:pPr>
    </w:p>
    <w:p w:rsidR="00D359E1" w:rsidRDefault="00013BE7">
      <w:pPr>
        <w:keepNext/>
        <w:ind w:firstLine="525"/>
        <w:jc w:val="both"/>
        <w:rPr>
          <w:b/>
          <w:sz w:val="20"/>
          <w:szCs w:val="20"/>
        </w:rPr>
      </w:pPr>
      <w:bookmarkStart w:id="0" w:name="_heading=h.gjdgxs" w:colFirst="0" w:colLast="0"/>
      <w:bookmarkEnd w:id="0"/>
      <w:r>
        <w:rPr>
          <w:b/>
          <w:sz w:val="20"/>
          <w:szCs w:val="20"/>
        </w:rPr>
        <w:t>7. Форма промежуточной аттестации по практике</w:t>
      </w:r>
    </w:p>
    <w:p w:rsidR="00D359E1" w:rsidRDefault="00013BE7">
      <w:pPr>
        <w:ind w:firstLine="525"/>
        <w:jc w:val="both"/>
        <w:rPr>
          <w:sz w:val="20"/>
          <w:szCs w:val="20"/>
        </w:rPr>
      </w:pPr>
      <w:r>
        <w:rPr>
          <w:sz w:val="20"/>
          <w:szCs w:val="20"/>
        </w:rPr>
        <w:t>Форма промежуточной аттестации: зачет в</w:t>
      </w:r>
      <w:r>
        <w:rPr>
          <w:color w:val="FF0000"/>
          <w:sz w:val="20"/>
          <w:szCs w:val="20"/>
        </w:rPr>
        <w:t xml:space="preserve"> </w:t>
      </w:r>
      <w:r>
        <w:rPr>
          <w:sz w:val="20"/>
          <w:szCs w:val="20"/>
        </w:rPr>
        <w:t>5 семестре</w:t>
      </w:r>
    </w:p>
    <w:p w:rsidR="00D359E1" w:rsidRDefault="00D359E1">
      <w:pPr>
        <w:ind w:firstLine="525"/>
        <w:jc w:val="both"/>
        <w:rPr>
          <w:sz w:val="20"/>
          <w:szCs w:val="20"/>
        </w:rPr>
      </w:pPr>
    </w:p>
    <w:p w:rsidR="00D359E1" w:rsidRDefault="00013BE7">
      <w:pPr>
        <w:keepNext/>
        <w:ind w:firstLine="525"/>
        <w:jc w:val="both"/>
        <w:rPr>
          <w:b/>
          <w:sz w:val="20"/>
          <w:szCs w:val="20"/>
        </w:rPr>
      </w:pPr>
      <w:bookmarkStart w:id="1" w:name="_heading=h.30j0zll" w:colFirst="0" w:colLast="0"/>
      <w:bookmarkEnd w:id="1"/>
      <w:r>
        <w:rPr>
          <w:b/>
          <w:sz w:val="20"/>
          <w:szCs w:val="20"/>
        </w:rPr>
        <w:t>8. Фонд оценочных средств для проведения промежуточной аттестации обучающихся по практике</w:t>
      </w:r>
    </w:p>
    <w:p w:rsidR="00D359E1" w:rsidRDefault="00013BE7">
      <w:pPr>
        <w:ind w:firstLine="567"/>
        <w:jc w:val="both"/>
        <w:rPr>
          <w:sz w:val="20"/>
          <w:szCs w:val="20"/>
        </w:rPr>
      </w:pPr>
      <w:bookmarkStart w:id="2" w:name="_heading=h.1fob9te" w:colFirst="0" w:colLast="0"/>
      <w:bookmarkEnd w:id="2"/>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D359E1" w:rsidRDefault="00013BE7">
      <w:pPr>
        <w:ind w:firstLine="567"/>
        <w:jc w:val="both"/>
        <w:rPr>
          <w:sz w:val="20"/>
          <w:szCs w:val="20"/>
        </w:rPr>
      </w:pPr>
      <w:r>
        <w:rPr>
          <w:sz w:val="20"/>
          <w:szCs w:val="20"/>
        </w:rPr>
        <w:t>В фонде оценочных средств содержится следующая информация:</w:t>
      </w:r>
    </w:p>
    <w:p w:rsidR="00D359E1" w:rsidRDefault="00013BE7">
      <w:pPr>
        <w:ind w:firstLine="567"/>
        <w:jc w:val="both"/>
        <w:rPr>
          <w:sz w:val="20"/>
          <w:szCs w:val="20"/>
        </w:rPr>
      </w:pPr>
      <w:r>
        <w:rPr>
          <w:sz w:val="20"/>
          <w:szCs w:val="20"/>
        </w:rPr>
        <w:t>– соответствие компетенций планируемым результатам обучения по практике;</w:t>
      </w:r>
    </w:p>
    <w:p w:rsidR="00D359E1" w:rsidRDefault="00013BE7">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D359E1" w:rsidRDefault="00013BE7">
      <w:pPr>
        <w:ind w:firstLine="567"/>
        <w:jc w:val="both"/>
        <w:rPr>
          <w:sz w:val="20"/>
          <w:szCs w:val="20"/>
        </w:rPr>
      </w:pPr>
      <w:r>
        <w:rPr>
          <w:sz w:val="20"/>
          <w:szCs w:val="20"/>
        </w:rPr>
        <w:t>– механизм формирования оценки по практике;</w:t>
      </w:r>
    </w:p>
    <w:p w:rsidR="00D359E1" w:rsidRDefault="00013BE7">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D359E1" w:rsidRDefault="00013BE7">
      <w:pPr>
        <w:ind w:firstLine="567"/>
        <w:jc w:val="both"/>
        <w:rPr>
          <w:sz w:val="20"/>
          <w:szCs w:val="20"/>
        </w:rPr>
      </w:pPr>
      <w:r>
        <w:rPr>
          <w:sz w:val="20"/>
          <w:szCs w:val="20"/>
        </w:rPr>
        <w:t>– критерии оценивания для каждого оценочного средства;</w:t>
      </w:r>
    </w:p>
    <w:p w:rsidR="00D359E1" w:rsidRDefault="00013BE7">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D359E1" w:rsidRDefault="00013BE7">
      <w:pPr>
        <w:ind w:firstLine="567"/>
        <w:jc w:val="both"/>
        <w:rPr>
          <w:sz w:val="20"/>
          <w:szCs w:val="20"/>
        </w:rPr>
      </w:pPr>
      <w:r>
        <w:rPr>
          <w:sz w:val="20"/>
          <w:szCs w:val="20"/>
        </w:rPr>
        <w:t>Фонд оценочных средств по практике находится в Приложении 1 к программе практики.</w:t>
      </w:r>
    </w:p>
    <w:p w:rsidR="00D359E1" w:rsidRDefault="00D359E1">
      <w:pPr>
        <w:ind w:firstLine="525"/>
        <w:jc w:val="both"/>
        <w:rPr>
          <w:sz w:val="20"/>
          <w:szCs w:val="20"/>
        </w:rPr>
      </w:pPr>
    </w:p>
    <w:p w:rsidR="00D359E1" w:rsidRDefault="00013BE7">
      <w:pPr>
        <w:ind w:firstLine="525"/>
        <w:jc w:val="both"/>
        <w:rPr>
          <w:b/>
          <w:sz w:val="20"/>
          <w:szCs w:val="20"/>
        </w:rPr>
      </w:pPr>
      <w:bookmarkStart w:id="3" w:name="_heading=h.3znysh7" w:colFirst="0" w:colLast="0"/>
      <w:bookmarkEnd w:id="3"/>
      <w:r>
        <w:rPr>
          <w:b/>
          <w:sz w:val="20"/>
          <w:szCs w:val="20"/>
        </w:rPr>
        <w:t>9. Перечень литературы, необходимой для проведения практики</w:t>
      </w:r>
    </w:p>
    <w:p w:rsidR="00D359E1" w:rsidRDefault="00013BE7">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D359E1" w:rsidRDefault="00013BE7">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D359E1" w:rsidRDefault="00013BE7">
      <w:pPr>
        <w:ind w:firstLine="525"/>
        <w:jc w:val="both"/>
        <w:rPr>
          <w:sz w:val="20"/>
          <w:szCs w:val="20"/>
        </w:rPr>
      </w:pPr>
      <w:r>
        <w:rPr>
          <w:sz w:val="20"/>
          <w:szCs w:val="20"/>
        </w:rPr>
        <w:t xml:space="preserve">– в печатном виде – в Научной библиотеке </w:t>
      </w:r>
      <w:proofErr w:type="spellStart"/>
      <w:r>
        <w:rPr>
          <w:sz w:val="20"/>
          <w:szCs w:val="20"/>
        </w:rPr>
        <w:t>Елабужского</w:t>
      </w:r>
      <w:proofErr w:type="spellEnd"/>
      <w:r>
        <w:rPr>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D359E1" w:rsidRDefault="00013BE7">
      <w:pPr>
        <w:ind w:firstLine="525"/>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D359E1" w:rsidRDefault="00013BE7">
      <w:pPr>
        <w:ind w:firstLine="525"/>
        <w:jc w:val="both"/>
        <w:rPr>
          <w:sz w:val="20"/>
          <w:szCs w:val="20"/>
        </w:rPr>
      </w:pPr>
      <w:r>
        <w:rPr>
          <w:sz w:val="20"/>
          <w:szCs w:val="20"/>
        </w:rPr>
        <w:t xml:space="preserve">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Pr>
          <w:sz w:val="20"/>
          <w:szCs w:val="20"/>
        </w:rPr>
        <w:t>Елабужского</w:t>
      </w:r>
      <w:proofErr w:type="spellEnd"/>
      <w:r>
        <w:rPr>
          <w:sz w:val="20"/>
          <w:szCs w:val="20"/>
        </w:rPr>
        <w:t xml:space="preserve"> института КФУ.</w:t>
      </w:r>
    </w:p>
    <w:p w:rsidR="00D359E1" w:rsidRDefault="00D359E1">
      <w:pPr>
        <w:ind w:firstLine="525"/>
        <w:jc w:val="both"/>
        <w:rPr>
          <w:sz w:val="20"/>
          <w:szCs w:val="20"/>
        </w:rPr>
      </w:pPr>
    </w:p>
    <w:p w:rsidR="00D359E1" w:rsidRDefault="00013BE7">
      <w:pPr>
        <w:ind w:firstLine="525"/>
        <w:jc w:val="both"/>
        <w:rPr>
          <w:b/>
          <w:sz w:val="20"/>
          <w:szCs w:val="20"/>
        </w:rPr>
      </w:pPr>
      <w:bookmarkStart w:id="4" w:name="_heading=h.2et92p0" w:colFirst="0" w:colLast="0"/>
      <w:bookmarkEnd w:id="4"/>
      <w:r>
        <w:rPr>
          <w:b/>
          <w:sz w:val="20"/>
          <w:szCs w:val="20"/>
        </w:rPr>
        <w:t>10. Перечень ресурсов сети "Интернет", необходимых для проведения практики</w:t>
      </w:r>
    </w:p>
    <w:p w:rsidR="00D359E1" w:rsidRDefault="00013BE7">
      <w:pPr>
        <w:numPr>
          <w:ilvl w:val="0"/>
          <w:numId w:val="1"/>
        </w:numPr>
        <w:tabs>
          <w:tab w:val="left" w:pos="993"/>
        </w:tabs>
        <w:ind w:left="0" w:firstLine="567"/>
        <w:jc w:val="both"/>
        <w:rPr>
          <w:sz w:val="20"/>
          <w:szCs w:val="20"/>
        </w:rPr>
      </w:pPr>
      <w:r>
        <w:rPr>
          <w:sz w:val="20"/>
          <w:szCs w:val="20"/>
        </w:rPr>
        <w:t xml:space="preserve">Бесплатная электронная библиотека онлайн «Единое окно доступа к образовательным ресурсам» [Электронный ресурс]. – URL: </w:t>
      </w:r>
      <w:hyperlink r:id="rId7">
        <w:r>
          <w:rPr>
            <w:color w:val="0000FF"/>
            <w:sz w:val="20"/>
            <w:szCs w:val="20"/>
            <w:u w:val="single"/>
          </w:rPr>
          <w:t>http://window.edu.ru</w:t>
        </w:r>
      </w:hyperlink>
      <w:r>
        <w:rPr>
          <w:sz w:val="20"/>
          <w:szCs w:val="20"/>
        </w:rPr>
        <w:t xml:space="preserve"> </w:t>
      </w:r>
    </w:p>
    <w:p w:rsidR="00D359E1" w:rsidRDefault="00013BE7">
      <w:pPr>
        <w:numPr>
          <w:ilvl w:val="0"/>
          <w:numId w:val="1"/>
        </w:numPr>
        <w:tabs>
          <w:tab w:val="left" w:pos="993"/>
        </w:tabs>
        <w:ind w:left="0" w:firstLine="567"/>
        <w:jc w:val="both"/>
        <w:rPr>
          <w:sz w:val="20"/>
          <w:szCs w:val="20"/>
        </w:rPr>
      </w:pPr>
      <w:r>
        <w:rPr>
          <w:sz w:val="20"/>
          <w:szCs w:val="20"/>
        </w:rPr>
        <w:t xml:space="preserve">Научная электронная библиотека eLIBRARY.RU [Электронный ресурс]. – URL: </w:t>
      </w:r>
      <w:hyperlink r:id="rId8">
        <w:r>
          <w:rPr>
            <w:color w:val="0000FF"/>
            <w:sz w:val="20"/>
            <w:szCs w:val="20"/>
            <w:u w:val="single"/>
          </w:rPr>
          <w:t>https://elibrary.ru/</w:t>
        </w:r>
      </w:hyperlink>
    </w:p>
    <w:p w:rsidR="00D359E1" w:rsidRDefault="00013BE7">
      <w:pPr>
        <w:widowControl w:val="0"/>
        <w:numPr>
          <w:ilvl w:val="0"/>
          <w:numId w:val="1"/>
        </w:numPr>
        <w:tabs>
          <w:tab w:val="left" w:pos="284"/>
          <w:tab w:val="left" w:pos="993"/>
        </w:tabs>
        <w:ind w:left="0" w:firstLine="567"/>
        <w:jc w:val="both"/>
        <w:rPr>
          <w:color w:val="000000"/>
          <w:sz w:val="20"/>
          <w:szCs w:val="20"/>
        </w:rPr>
      </w:pPr>
      <w:r>
        <w:rPr>
          <w:color w:val="000000"/>
          <w:sz w:val="20"/>
          <w:szCs w:val="20"/>
        </w:rPr>
        <w:t xml:space="preserve">Коллекция цифровых образовательных ресурсов - </w:t>
      </w:r>
      <w:hyperlink r:id="rId9">
        <w:r>
          <w:rPr>
            <w:color w:val="0000FF"/>
            <w:sz w:val="20"/>
            <w:szCs w:val="20"/>
            <w:u w:val="single"/>
          </w:rPr>
          <w:t>http://school-collection.edu.ru/</w:t>
        </w:r>
      </w:hyperlink>
      <w:r>
        <w:rPr>
          <w:color w:val="000000"/>
          <w:sz w:val="20"/>
          <w:szCs w:val="20"/>
        </w:rPr>
        <w:t xml:space="preserve"> </w:t>
      </w:r>
    </w:p>
    <w:p w:rsidR="00D359E1" w:rsidRDefault="00013BE7">
      <w:pPr>
        <w:widowControl w:val="0"/>
        <w:numPr>
          <w:ilvl w:val="0"/>
          <w:numId w:val="1"/>
        </w:numPr>
        <w:tabs>
          <w:tab w:val="left" w:pos="284"/>
          <w:tab w:val="left" w:pos="993"/>
        </w:tabs>
        <w:ind w:left="0" w:firstLine="567"/>
        <w:jc w:val="both"/>
        <w:rPr>
          <w:color w:val="000000"/>
          <w:sz w:val="20"/>
          <w:szCs w:val="20"/>
        </w:rPr>
      </w:pPr>
      <w:r>
        <w:rPr>
          <w:color w:val="000000"/>
          <w:sz w:val="20"/>
          <w:szCs w:val="20"/>
        </w:rPr>
        <w:t xml:space="preserve">Педагогическая периодика - </w:t>
      </w:r>
      <w:hyperlink r:id="rId10">
        <w:r>
          <w:rPr>
            <w:color w:val="0000FF"/>
            <w:sz w:val="20"/>
            <w:szCs w:val="20"/>
            <w:u w:val="single"/>
          </w:rPr>
          <w:t>http://periodika.websib.ru/</w:t>
        </w:r>
      </w:hyperlink>
      <w:r>
        <w:rPr>
          <w:color w:val="000000"/>
          <w:sz w:val="20"/>
          <w:szCs w:val="20"/>
        </w:rPr>
        <w:t xml:space="preserve"> </w:t>
      </w:r>
    </w:p>
    <w:p w:rsidR="00D359E1" w:rsidRDefault="00D359E1">
      <w:pPr>
        <w:ind w:firstLine="525"/>
        <w:jc w:val="both"/>
        <w:rPr>
          <w:sz w:val="20"/>
          <w:szCs w:val="20"/>
        </w:rPr>
      </w:pPr>
    </w:p>
    <w:p w:rsidR="00D359E1" w:rsidRDefault="00013BE7">
      <w:pPr>
        <w:ind w:firstLine="525"/>
        <w:jc w:val="both"/>
        <w:rPr>
          <w:b/>
          <w:sz w:val="20"/>
          <w:szCs w:val="20"/>
        </w:rPr>
      </w:pPr>
      <w:bookmarkStart w:id="5" w:name="_heading=h.tyjcwt" w:colFirst="0" w:colLast="0"/>
      <w:bookmarkEnd w:id="5"/>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D359E1" w:rsidRDefault="00013BE7">
      <w:pPr>
        <w:ind w:firstLine="525"/>
        <w:jc w:val="both"/>
        <w:rPr>
          <w:sz w:val="20"/>
          <w:szCs w:val="20"/>
        </w:rPr>
      </w:pPr>
      <w:r>
        <w:rPr>
          <w:sz w:val="20"/>
          <w:szCs w:val="20"/>
        </w:rPr>
        <w:lastRenderedPageBreak/>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D359E1" w:rsidRDefault="00D359E1">
      <w:pPr>
        <w:ind w:firstLine="525"/>
        <w:jc w:val="both"/>
        <w:rPr>
          <w:b/>
          <w:sz w:val="20"/>
          <w:szCs w:val="20"/>
        </w:rPr>
      </w:pPr>
    </w:p>
    <w:p w:rsidR="00D359E1" w:rsidRDefault="00013BE7">
      <w:pPr>
        <w:ind w:firstLine="525"/>
        <w:jc w:val="both"/>
        <w:rPr>
          <w:b/>
          <w:sz w:val="20"/>
          <w:szCs w:val="20"/>
        </w:rPr>
      </w:pPr>
      <w:bookmarkStart w:id="6" w:name="_heading=h.3dy6vkm" w:colFirst="0" w:colLast="0"/>
      <w:bookmarkEnd w:id="6"/>
      <w:r>
        <w:rPr>
          <w:b/>
          <w:sz w:val="20"/>
          <w:szCs w:val="20"/>
        </w:rPr>
        <w:t xml:space="preserve">12. Описание материально-технической базы, необходимой для проведения практики </w:t>
      </w:r>
    </w:p>
    <w:p w:rsidR="00D359E1" w:rsidRDefault="00D359E1">
      <w:pPr>
        <w:ind w:firstLine="525"/>
        <w:jc w:val="both"/>
        <w:rPr>
          <w:sz w:val="20"/>
          <w:szCs w:val="20"/>
        </w:rPr>
      </w:pPr>
    </w:p>
    <w:p w:rsidR="00D359E1" w:rsidRDefault="00013BE7">
      <w:pPr>
        <w:ind w:firstLine="525"/>
        <w:jc w:val="both"/>
        <w:rPr>
          <w:sz w:val="20"/>
          <w:szCs w:val="20"/>
        </w:rPr>
      </w:pPr>
      <w:r>
        <w:rPr>
          <w:sz w:val="20"/>
          <w:szCs w:val="20"/>
        </w:rPr>
        <w:t xml:space="preserve">Практика должна проходить на базе кафедры педагогики </w:t>
      </w:r>
      <w:proofErr w:type="spellStart"/>
      <w:r>
        <w:rPr>
          <w:sz w:val="20"/>
          <w:szCs w:val="20"/>
        </w:rPr>
        <w:t>Елабужского</w:t>
      </w:r>
      <w:proofErr w:type="spellEnd"/>
      <w:r>
        <w:rPr>
          <w:sz w:val="20"/>
          <w:szCs w:val="20"/>
        </w:rPr>
        <w:t xml:space="preserve"> института КФУ. Для прохождения практики студентам предоставляется учебная аудитория № 73 (423600, Республика </w:t>
      </w:r>
      <w:proofErr w:type="gramStart"/>
      <w:r>
        <w:rPr>
          <w:sz w:val="20"/>
          <w:szCs w:val="20"/>
        </w:rPr>
        <w:t>Татарстан ,</w:t>
      </w:r>
      <w:proofErr w:type="gramEnd"/>
      <w:r>
        <w:rPr>
          <w:sz w:val="20"/>
          <w:szCs w:val="20"/>
        </w:rPr>
        <w:t xml:space="preserve"> г. Елабуга, ул. Казанская, д. 89)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(Лаборатория </w:t>
      </w:r>
      <w:proofErr w:type="spellStart"/>
      <w:r>
        <w:rPr>
          <w:sz w:val="20"/>
          <w:szCs w:val="20"/>
        </w:rPr>
        <w:t>проблемноориентированного</w:t>
      </w:r>
      <w:proofErr w:type="spellEnd"/>
      <w:r>
        <w:rPr>
          <w:sz w:val="20"/>
          <w:szCs w:val="20"/>
        </w:rPr>
        <w:t xml:space="preserve"> образования). Комплект мебели (посадочных мест). Комплект мебели (посадочных мест) для преподавателя. Компьютер AMD A6. Монитор LG FLATRON W1934S 19d. Проектор </w:t>
      </w:r>
      <w:proofErr w:type="spellStart"/>
      <w:r>
        <w:rPr>
          <w:sz w:val="20"/>
          <w:szCs w:val="20"/>
        </w:rPr>
        <w:t>ViewSonic</w:t>
      </w:r>
      <w:proofErr w:type="spellEnd"/>
      <w:r>
        <w:rPr>
          <w:sz w:val="20"/>
          <w:szCs w:val="20"/>
        </w:rPr>
        <w:t xml:space="preserve"> PJD 5553 LWS. Интерактивная доска </w:t>
      </w:r>
      <w:proofErr w:type="spellStart"/>
      <w:r>
        <w:rPr>
          <w:sz w:val="20"/>
          <w:szCs w:val="20"/>
        </w:rPr>
        <w:t>SmartBoard</w:t>
      </w:r>
      <w:proofErr w:type="spellEnd"/>
      <w:r>
        <w:rPr>
          <w:sz w:val="20"/>
          <w:szCs w:val="20"/>
        </w:rPr>
        <w:t xml:space="preserve"> 150d. Трибуна. Маркерные доски настенные. Меловая доска передвижная. Веб-камера. Интерактивная панель. Парты. Столы круглые. Кондиционер. 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w:t>
      </w:r>
    </w:p>
    <w:p w:rsidR="00D359E1" w:rsidRDefault="00D359E1">
      <w:pPr>
        <w:ind w:firstLine="525"/>
        <w:jc w:val="both"/>
        <w:rPr>
          <w:b/>
          <w:sz w:val="20"/>
          <w:szCs w:val="20"/>
        </w:rPr>
      </w:pPr>
    </w:p>
    <w:p w:rsidR="00D359E1" w:rsidRDefault="00013BE7">
      <w:pPr>
        <w:ind w:firstLine="525"/>
        <w:jc w:val="both"/>
        <w:rPr>
          <w:b/>
          <w:sz w:val="20"/>
          <w:szCs w:val="20"/>
        </w:rPr>
      </w:pPr>
      <w:r>
        <w:rPr>
          <w:b/>
          <w:sz w:val="20"/>
          <w:szCs w:val="20"/>
        </w:rPr>
        <w:t xml:space="preserve">13. Средства адаптации проведения научно-исследовательской работы к потребностям обучающихся инвалидов и лиц с ограниченными возможностями здоровья </w:t>
      </w:r>
    </w:p>
    <w:p w:rsidR="00D359E1" w:rsidRDefault="00013BE7">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p w:rsidR="00D359E1" w:rsidRDefault="00013BE7">
      <w:pPr>
        <w:ind w:firstLine="525"/>
        <w:jc w:val="both"/>
        <w:rPr>
          <w:sz w:val="20"/>
          <w:szCs w:val="20"/>
        </w:rPr>
      </w:pPr>
      <w:r>
        <w:rPr>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p w:rsidR="00D359E1" w:rsidRDefault="00013BE7">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p w:rsidR="00D359E1" w:rsidRDefault="00013BE7">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p w:rsidR="00D359E1" w:rsidRDefault="00013BE7">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p w:rsidR="00D359E1" w:rsidRDefault="00013BE7">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p w:rsidR="00D359E1" w:rsidRDefault="00013BE7">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p w:rsidR="00D359E1" w:rsidRDefault="00013BE7">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p w:rsidR="00D359E1" w:rsidRDefault="00013BE7">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p w:rsidR="00D359E1" w:rsidRDefault="00013BE7">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p w:rsidR="00D359E1" w:rsidRDefault="00013BE7">
      <w:pPr>
        <w:ind w:firstLine="525"/>
        <w:jc w:val="both"/>
        <w:rPr>
          <w:sz w:val="20"/>
          <w:szCs w:val="20"/>
        </w:rPr>
      </w:pPr>
      <w:r>
        <w:rPr>
          <w:sz w:val="20"/>
          <w:szCs w:val="20"/>
        </w:rPr>
        <w:t xml:space="preserve">- продолжительности </w:t>
      </w:r>
      <w:proofErr w:type="gramStart"/>
      <w:r>
        <w:rPr>
          <w:sz w:val="20"/>
          <w:szCs w:val="20"/>
        </w:rPr>
        <w:t>выступления</w:t>
      </w:r>
      <w:proofErr w:type="gramEnd"/>
      <w:r>
        <w:rPr>
          <w:sz w:val="20"/>
          <w:szCs w:val="20"/>
        </w:rPr>
        <w:t xml:space="preserve"> обучающегося при защите курсовой работы - не более чем на 15 минут. </w:t>
      </w:r>
    </w:p>
    <w:p w:rsidR="00D359E1" w:rsidRDefault="00D359E1">
      <w:pPr>
        <w:ind w:firstLine="525"/>
        <w:jc w:val="both"/>
        <w:rPr>
          <w:b/>
          <w:sz w:val="20"/>
          <w:szCs w:val="20"/>
        </w:rPr>
      </w:pPr>
    </w:p>
    <w:p w:rsidR="00D359E1" w:rsidRDefault="00013BE7">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профиль </w:t>
      </w:r>
      <w:r w:rsidR="004631B8">
        <w:rPr>
          <w:sz w:val="20"/>
          <w:szCs w:val="20"/>
        </w:rPr>
        <w:t>«</w:t>
      </w:r>
      <w:r>
        <w:rPr>
          <w:sz w:val="20"/>
          <w:szCs w:val="20"/>
        </w:rPr>
        <w:t>Биология и химия</w:t>
      </w:r>
      <w:r w:rsidR="004631B8">
        <w:rPr>
          <w:sz w:val="20"/>
          <w:szCs w:val="20"/>
        </w:rPr>
        <w:t>»</w:t>
      </w:r>
      <w:r>
        <w:rPr>
          <w:sz w:val="20"/>
          <w:szCs w:val="20"/>
        </w:rPr>
        <w:t>.</w:t>
      </w:r>
    </w:p>
    <w:p w:rsidR="00D359E1" w:rsidRDefault="00013BE7">
      <w:pPr>
        <w:rPr>
          <w:sz w:val="20"/>
          <w:szCs w:val="20"/>
        </w:rPr>
      </w:pPr>
      <w:r>
        <w:br w:type="page"/>
      </w:r>
    </w:p>
    <w:p w:rsidR="00D359E1" w:rsidRDefault="00013BE7">
      <w:pPr>
        <w:jc w:val="right"/>
        <w:rPr>
          <w:i/>
          <w:sz w:val="20"/>
          <w:szCs w:val="20"/>
        </w:rPr>
      </w:pPr>
      <w:r>
        <w:rPr>
          <w:i/>
          <w:sz w:val="20"/>
          <w:szCs w:val="20"/>
        </w:rPr>
        <w:lastRenderedPageBreak/>
        <w:t>Приложение 1</w:t>
      </w:r>
    </w:p>
    <w:p w:rsidR="00D359E1" w:rsidRDefault="00013BE7">
      <w:pPr>
        <w:jc w:val="right"/>
        <w:rPr>
          <w:i/>
          <w:sz w:val="20"/>
          <w:szCs w:val="20"/>
        </w:rPr>
      </w:pPr>
      <w:r>
        <w:rPr>
          <w:i/>
          <w:sz w:val="20"/>
          <w:szCs w:val="20"/>
        </w:rPr>
        <w:t xml:space="preserve">к программе производственной практики </w:t>
      </w:r>
    </w:p>
    <w:p w:rsidR="00D359E1" w:rsidRDefault="00013BE7">
      <w:pPr>
        <w:jc w:val="right"/>
        <w:rPr>
          <w:sz w:val="20"/>
          <w:szCs w:val="20"/>
        </w:rPr>
      </w:pPr>
      <w:r>
        <w:rPr>
          <w:i/>
          <w:sz w:val="20"/>
          <w:szCs w:val="20"/>
        </w:rPr>
        <w:t xml:space="preserve">Б2.О.07 (П)Технологическая (проектно-исследовательская) практика по педагогике </w:t>
      </w:r>
    </w:p>
    <w:p w:rsidR="00D359E1" w:rsidRDefault="00D359E1">
      <w:pPr>
        <w:jc w:val="center"/>
        <w:rPr>
          <w:b/>
          <w:sz w:val="20"/>
          <w:szCs w:val="20"/>
        </w:rPr>
      </w:pPr>
    </w:p>
    <w:p w:rsidR="00D359E1" w:rsidRDefault="00D359E1">
      <w:pPr>
        <w:jc w:val="center"/>
        <w:rPr>
          <w:b/>
          <w:sz w:val="20"/>
          <w:szCs w:val="20"/>
        </w:rPr>
      </w:pPr>
    </w:p>
    <w:p w:rsidR="00D359E1" w:rsidRDefault="00D359E1">
      <w:pPr>
        <w:ind w:firstLine="525"/>
        <w:jc w:val="center"/>
        <w:rPr>
          <w:sz w:val="20"/>
          <w:szCs w:val="20"/>
        </w:rPr>
      </w:pPr>
    </w:p>
    <w:p w:rsidR="00D359E1" w:rsidRDefault="00013BE7">
      <w:pPr>
        <w:jc w:val="center"/>
        <w:rPr>
          <w:b/>
          <w:color w:val="000000"/>
          <w:sz w:val="20"/>
          <w:szCs w:val="20"/>
        </w:rPr>
      </w:pPr>
      <w:r>
        <w:rPr>
          <w:b/>
          <w:color w:val="000000"/>
          <w:sz w:val="20"/>
          <w:szCs w:val="20"/>
        </w:rPr>
        <w:t xml:space="preserve">Фонд оценочных средств </w:t>
      </w:r>
    </w:p>
    <w:p w:rsidR="00D359E1" w:rsidRDefault="00013BE7">
      <w:pPr>
        <w:jc w:val="center"/>
        <w:rPr>
          <w:b/>
          <w:color w:val="000000"/>
          <w:sz w:val="20"/>
          <w:szCs w:val="20"/>
        </w:rPr>
      </w:pPr>
      <w:r>
        <w:rPr>
          <w:b/>
          <w:color w:val="000000"/>
          <w:sz w:val="20"/>
          <w:szCs w:val="20"/>
        </w:rPr>
        <w:t>для проведения промежуточной аттестации по производственной практике</w:t>
      </w:r>
    </w:p>
    <w:tbl>
      <w:tblPr>
        <w:tblStyle w:val="af5"/>
        <w:tblW w:w="9921" w:type="dxa"/>
        <w:jc w:val="center"/>
        <w:tblInd w:w="0" w:type="dxa"/>
        <w:tblLayout w:type="fixed"/>
        <w:tblLook w:val="0400" w:firstRow="0" w:lastRow="0" w:firstColumn="0" w:lastColumn="0" w:noHBand="0" w:noVBand="1"/>
      </w:tblPr>
      <w:tblGrid>
        <w:gridCol w:w="9921"/>
      </w:tblGrid>
      <w:tr w:rsidR="00D359E1">
        <w:trPr>
          <w:jc w:val="center"/>
        </w:trPr>
        <w:tc>
          <w:tcPr>
            <w:tcW w:w="9921" w:type="dxa"/>
            <w:vAlign w:val="center"/>
          </w:tcPr>
          <w:p w:rsidR="00D359E1" w:rsidRDefault="00013BE7">
            <w:pPr>
              <w:ind w:firstLine="525"/>
              <w:jc w:val="center"/>
              <w:rPr>
                <w:sz w:val="20"/>
                <w:szCs w:val="20"/>
              </w:rPr>
            </w:pPr>
            <w:r>
              <w:rPr>
                <w:sz w:val="20"/>
                <w:szCs w:val="20"/>
              </w:rPr>
              <w:br/>
              <w:t>Технологическая (проектно-исследовательская) практика по педагогике</w:t>
            </w:r>
          </w:p>
        </w:tc>
      </w:tr>
      <w:tr w:rsidR="00D359E1">
        <w:trPr>
          <w:jc w:val="center"/>
        </w:trPr>
        <w:tc>
          <w:tcPr>
            <w:tcW w:w="9921" w:type="dxa"/>
            <w:vAlign w:val="center"/>
          </w:tcPr>
          <w:p w:rsidR="00D359E1" w:rsidRDefault="00D359E1">
            <w:pPr>
              <w:ind w:firstLine="525"/>
              <w:jc w:val="center"/>
              <w:rPr>
                <w:sz w:val="20"/>
                <w:szCs w:val="20"/>
              </w:rPr>
            </w:pPr>
          </w:p>
        </w:tc>
      </w:tr>
      <w:tr w:rsidR="00D359E1">
        <w:trPr>
          <w:jc w:val="center"/>
        </w:trPr>
        <w:tc>
          <w:tcPr>
            <w:tcW w:w="9921" w:type="dxa"/>
            <w:vAlign w:val="center"/>
          </w:tcPr>
          <w:p w:rsidR="00D359E1" w:rsidRDefault="00013BE7">
            <w:pPr>
              <w:ind w:firstLine="525"/>
              <w:rPr>
                <w:sz w:val="20"/>
                <w:szCs w:val="20"/>
              </w:rPr>
            </w:pPr>
            <w:r>
              <w:rPr>
                <w:sz w:val="20"/>
                <w:szCs w:val="20"/>
              </w:rPr>
              <w:t> </w:t>
            </w:r>
          </w:p>
        </w:tc>
      </w:tr>
      <w:tr w:rsidR="00D359E1">
        <w:trPr>
          <w:jc w:val="center"/>
        </w:trPr>
        <w:tc>
          <w:tcPr>
            <w:tcW w:w="9921" w:type="dxa"/>
            <w:vAlign w:val="center"/>
          </w:tcPr>
          <w:p w:rsidR="00D359E1" w:rsidRDefault="00013BE7">
            <w:pPr>
              <w:ind w:firstLine="525"/>
              <w:rPr>
                <w:sz w:val="20"/>
                <w:szCs w:val="20"/>
              </w:rPr>
            </w:pPr>
            <w:r>
              <w:rPr>
                <w:sz w:val="20"/>
                <w:szCs w:val="20"/>
              </w:rPr>
              <w:t xml:space="preserve">Направление подготовки: </w:t>
            </w:r>
            <w:r>
              <w:rPr>
                <w:sz w:val="20"/>
                <w:szCs w:val="20"/>
                <w:u w:val="single"/>
              </w:rPr>
              <w:t>44.03.05 Педагогическое образование (с двумя профилями подготовки)</w:t>
            </w:r>
          </w:p>
        </w:tc>
      </w:tr>
      <w:tr w:rsidR="00D359E1">
        <w:trPr>
          <w:jc w:val="center"/>
        </w:trPr>
        <w:tc>
          <w:tcPr>
            <w:tcW w:w="9921" w:type="dxa"/>
            <w:vAlign w:val="center"/>
          </w:tcPr>
          <w:p w:rsidR="00D359E1" w:rsidRDefault="00013BE7">
            <w:pPr>
              <w:ind w:firstLine="525"/>
              <w:rPr>
                <w:sz w:val="20"/>
                <w:szCs w:val="20"/>
              </w:rPr>
            </w:pPr>
            <w:r>
              <w:rPr>
                <w:sz w:val="20"/>
                <w:szCs w:val="20"/>
              </w:rPr>
              <w:t xml:space="preserve">Профиль подготовки: </w:t>
            </w:r>
            <w:r>
              <w:rPr>
                <w:sz w:val="20"/>
                <w:szCs w:val="20"/>
                <w:u w:val="single"/>
              </w:rPr>
              <w:t>Биология и химия</w:t>
            </w:r>
          </w:p>
        </w:tc>
      </w:tr>
      <w:tr w:rsidR="00D359E1">
        <w:trPr>
          <w:jc w:val="center"/>
        </w:trPr>
        <w:tc>
          <w:tcPr>
            <w:tcW w:w="9921" w:type="dxa"/>
            <w:vAlign w:val="center"/>
          </w:tcPr>
          <w:p w:rsidR="00D359E1" w:rsidRDefault="00013BE7">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D359E1">
        <w:trPr>
          <w:jc w:val="center"/>
        </w:trPr>
        <w:tc>
          <w:tcPr>
            <w:tcW w:w="9921" w:type="dxa"/>
            <w:vAlign w:val="center"/>
          </w:tcPr>
          <w:p w:rsidR="00D359E1" w:rsidRDefault="00013BE7">
            <w:pPr>
              <w:ind w:firstLine="525"/>
              <w:rPr>
                <w:sz w:val="20"/>
                <w:szCs w:val="20"/>
              </w:rPr>
            </w:pPr>
            <w:r>
              <w:rPr>
                <w:sz w:val="20"/>
                <w:szCs w:val="20"/>
              </w:rPr>
              <w:t xml:space="preserve">Форма обучения: </w:t>
            </w:r>
            <w:r>
              <w:rPr>
                <w:sz w:val="20"/>
                <w:szCs w:val="20"/>
                <w:u w:val="single"/>
              </w:rPr>
              <w:t>очное</w:t>
            </w:r>
          </w:p>
        </w:tc>
      </w:tr>
      <w:tr w:rsidR="00D359E1">
        <w:trPr>
          <w:jc w:val="center"/>
        </w:trPr>
        <w:tc>
          <w:tcPr>
            <w:tcW w:w="9921" w:type="dxa"/>
            <w:vAlign w:val="center"/>
          </w:tcPr>
          <w:p w:rsidR="00D359E1" w:rsidRDefault="00013BE7">
            <w:pPr>
              <w:ind w:firstLine="525"/>
              <w:rPr>
                <w:sz w:val="20"/>
                <w:szCs w:val="20"/>
              </w:rPr>
            </w:pPr>
            <w:r>
              <w:rPr>
                <w:sz w:val="20"/>
                <w:szCs w:val="20"/>
              </w:rPr>
              <w:t xml:space="preserve">Язык обучения: </w:t>
            </w:r>
            <w:r>
              <w:rPr>
                <w:sz w:val="20"/>
                <w:szCs w:val="20"/>
                <w:u w:val="single"/>
              </w:rPr>
              <w:t>русский</w:t>
            </w:r>
          </w:p>
        </w:tc>
      </w:tr>
      <w:tr w:rsidR="00D359E1">
        <w:trPr>
          <w:jc w:val="center"/>
        </w:trPr>
        <w:tc>
          <w:tcPr>
            <w:tcW w:w="9921" w:type="dxa"/>
            <w:vAlign w:val="center"/>
          </w:tcPr>
          <w:p w:rsidR="00D359E1" w:rsidRDefault="00013BE7">
            <w:pPr>
              <w:ind w:firstLine="525"/>
              <w:rPr>
                <w:sz w:val="20"/>
                <w:szCs w:val="20"/>
              </w:rPr>
            </w:pPr>
            <w:r>
              <w:rPr>
                <w:sz w:val="20"/>
                <w:szCs w:val="20"/>
              </w:rPr>
              <w:t xml:space="preserve">Год начала обучения по образовательной программе: </w:t>
            </w:r>
            <w:r w:rsidR="00770AAB">
              <w:rPr>
                <w:sz w:val="20"/>
                <w:szCs w:val="20"/>
                <w:u w:val="single"/>
              </w:rPr>
              <w:t>2026</w:t>
            </w:r>
          </w:p>
        </w:tc>
      </w:tr>
    </w:tbl>
    <w:p w:rsidR="00D359E1" w:rsidRDefault="00D359E1">
      <w:pPr>
        <w:ind w:firstLine="525"/>
        <w:jc w:val="center"/>
        <w:rPr>
          <w:b/>
          <w:color w:val="000000"/>
          <w:sz w:val="20"/>
          <w:szCs w:val="20"/>
        </w:rPr>
      </w:pPr>
    </w:p>
    <w:p w:rsidR="00D359E1" w:rsidRDefault="00013BE7">
      <w:pPr>
        <w:spacing w:after="200" w:line="276" w:lineRule="auto"/>
        <w:rPr>
          <w:b/>
          <w:color w:val="000000"/>
          <w:sz w:val="20"/>
          <w:szCs w:val="20"/>
        </w:rPr>
      </w:pPr>
      <w:r>
        <w:br w:type="page"/>
      </w:r>
    </w:p>
    <w:p w:rsidR="00D359E1" w:rsidRDefault="00013BE7">
      <w:pPr>
        <w:ind w:firstLine="525"/>
        <w:jc w:val="center"/>
        <w:rPr>
          <w:b/>
          <w:color w:val="000000"/>
          <w:sz w:val="20"/>
          <w:szCs w:val="20"/>
        </w:rPr>
      </w:pPr>
      <w:r>
        <w:rPr>
          <w:b/>
          <w:color w:val="000000"/>
          <w:sz w:val="20"/>
          <w:szCs w:val="20"/>
        </w:rPr>
        <w:lastRenderedPageBreak/>
        <w:t>СОДЕРЖАНИЕ</w:t>
      </w:r>
    </w:p>
    <w:sdt>
      <w:sdtPr>
        <w:id w:val="-76669671"/>
        <w:docPartObj>
          <w:docPartGallery w:val="Table of Contents"/>
          <w:docPartUnique/>
        </w:docPartObj>
      </w:sdtPr>
      <w:sdtEndPr/>
      <w:sdtContent>
        <w:p w:rsidR="00D359E1" w:rsidRDefault="00013BE7">
          <w:pPr>
            <w:tabs>
              <w:tab w:val="right" w:pos="10194"/>
            </w:tabs>
            <w:spacing w:before="120" w:after="120"/>
            <w:rPr>
              <w:b/>
              <w:smallCaps/>
            </w:rPr>
          </w:pPr>
          <w:r>
            <w:fldChar w:fldCharType="begin"/>
          </w:r>
          <w:r>
            <w:instrText xml:space="preserve"> TOC \h \u \z </w:instrText>
          </w:r>
          <w:r>
            <w:fldChar w:fldCharType="end"/>
          </w:r>
        </w:p>
      </w:sdtContent>
    </w:sdt>
    <w:p w:rsidR="00D359E1" w:rsidRDefault="00D359E1">
      <w:pPr>
        <w:widowControl w:val="0"/>
        <w:pBdr>
          <w:top w:val="nil"/>
          <w:left w:val="nil"/>
          <w:bottom w:val="nil"/>
          <w:right w:val="nil"/>
          <w:between w:val="nil"/>
        </w:pBdr>
        <w:spacing w:line="276" w:lineRule="auto"/>
        <w:rPr>
          <w:b/>
          <w:smallCaps/>
        </w:rPr>
      </w:pPr>
    </w:p>
    <w:sdt>
      <w:sdtPr>
        <w:id w:val="-1973667644"/>
        <w:docPartObj>
          <w:docPartGallery w:val="Table of Contents"/>
          <w:docPartUnique/>
        </w:docPartObj>
      </w:sdtPr>
      <w:sdtEndPr/>
      <w:sdtContent>
        <w:p w:rsidR="00D359E1" w:rsidRDefault="00013BE7">
          <w:pPr>
            <w:tabs>
              <w:tab w:val="right" w:pos="10194"/>
            </w:tabs>
            <w:spacing w:before="120" w:after="120"/>
            <w:rPr>
              <w:sz w:val="20"/>
              <w:szCs w:val="20"/>
            </w:rPr>
          </w:pPr>
          <w:r>
            <w:fldChar w:fldCharType="begin"/>
          </w:r>
          <w:r>
            <w:instrText xml:space="preserve"> TOC \h \u \z </w:instrText>
          </w:r>
          <w:r>
            <w:fldChar w:fldCharType="separate"/>
          </w:r>
          <w:hyperlink w:anchor="_heading=h.2xcytpi">
            <w:r>
              <w:rPr>
                <w:smallCaps/>
                <w:sz w:val="20"/>
                <w:szCs w:val="20"/>
              </w:rPr>
              <w:t>1. СООТВЕТСТВИЕ КОМПЕТЕНЦИЙ ПЛАНИРУЕМЫМ РЕЗУЛЬТАТАМ ОБУЧЕНИЯ ПО ПРАКТИКЕ</w:t>
            </w:r>
          </w:hyperlink>
        </w:p>
        <w:p w:rsidR="00D359E1" w:rsidRDefault="00770AAB">
          <w:pPr>
            <w:tabs>
              <w:tab w:val="right" w:pos="10194"/>
            </w:tabs>
            <w:spacing w:before="120" w:after="120"/>
            <w:rPr>
              <w:sz w:val="20"/>
              <w:szCs w:val="20"/>
            </w:rPr>
          </w:pPr>
          <w:hyperlink w:anchor="_heading=h.1ci93xb">
            <w:r w:rsidR="00013BE7">
              <w:rPr>
                <w:smallCaps/>
                <w:sz w:val="20"/>
                <w:szCs w:val="20"/>
              </w:rPr>
              <w:t>2. КРИТЕРИИ ОЦЕНИВАНИЯ СФОРМИРОВАННОСТИ КОМПЕТЕНЦИЙ</w:t>
            </w:r>
          </w:hyperlink>
        </w:p>
        <w:p w:rsidR="00D359E1" w:rsidRDefault="00770AAB">
          <w:pPr>
            <w:tabs>
              <w:tab w:val="right" w:pos="10194"/>
            </w:tabs>
            <w:spacing w:before="120" w:after="120"/>
            <w:rPr>
              <w:sz w:val="20"/>
              <w:szCs w:val="20"/>
            </w:rPr>
          </w:pPr>
          <w:hyperlink w:anchor="_heading=h.4i7ojhp">
            <w:r w:rsidR="00013BE7">
              <w:rPr>
                <w:smallCaps/>
                <w:sz w:val="20"/>
                <w:szCs w:val="20"/>
              </w:rPr>
              <w:t>3. МЕХАНИЗМ ФОРМИРОВАНИЯ ОЦЕНКИ ПО ПРАКТИКЕ</w:t>
            </w:r>
          </w:hyperlink>
        </w:p>
        <w:p w:rsidR="00D359E1" w:rsidRDefault="00770AAB">
          <w:pPr>
            <w:tabs>
              <w:tab w:val="right" w:pos="10194"/>
            </w:tabs>
            <w:spacing w:before="120" w:after="120"/>
            <w:rPr>
              <w:sz w:val="20"/>
              <w:szCs w:val="20"/>
            </w:rPr>
          </w:pPr>
          <w:hyperlink w:anchor="_heading=h.3whwml4">
            <w:r w:rsidR="00013BE7">
              <w:rPr>
                <w:smallCaps/>
                <w:sz w:val="20"/>
                <w:szCs w:val="20"/>
              </w:rPr>
              <w:t>4. ОЦЕНОЧНЫЕ СРЕДСТВА, ПОРЯДОК ИХ ПРИМЕНЕНИЯ И КРИТЕРИИ ОЦЕНИВАНИЯ</w:t>
            </w:r>
          </w:hyperlink>
        </w:p>
        <w:p w:rsidR="00D359E1" w:rsidRDefault="00770AAB">
          <w:pPr>
            <w:tabs>
              <w:tab w:val="right" w:pos="10194"/>
            </w:tabs>
            <w:ind w:left="220"/>
            <w:rPr>
              <w:sz w:val="20"/>
              <w:szCs w:val="20"/>
            </w:rPr>
          </w:pPr>
          <w:hyperlink w:anchor="_heading=h.2bn6wsx">
            <w:r w:rsidR="00013BE7">
              <w:rPr>
                <w:smallCaps/>
                <w:sz w:val="20"/>
                <w:szCs w:val="20"/>
              </w:rPr>
              <w:t>4.1. Индивидуальное</w:t>
            </w:r>
          </w:hyperlink>
          <w:r w:rsidR="00013BE7">
            <w:rPr>
              <w:smallCaps/>
              <w:sz w:val="20"/>
              <w:szCs w:val="20"/>
            </w:rPr>
            <w:t xml:space="preserve"> задание</w:t>
          </w:r>
        </w:p>
        <w:p w:rsidR="00D359E1" w:rsidRDefault="00770AAB">
          <w:pPr>
            <w:tabs>
              <w:tab w:val="right" w:pos="10194"/>
            </w:tabs>
            <w:ind w:left="440"/>
            <w:rPr>
              <w:sz w:val="20"/>
              <w:szCs w:val="20"/>
            </w:rPr>
          </w:pPr>
          <w:hyperlink w:anchor="_heading=h.qsh70q">
            <w:r w:rsidR="00013BE7">
              <w:rPr>
                <w:sz w:val="20"/>
                <w:szCs w:val="20"/>
              </w:rPr>
              <w:t>4.1.1. Процедура проведения</w:t>
            </w:r>
          </w:hyperlink>
        </w:p>
        <w:p w:rsidR="00D359E1" w:rsidRDefault="00770AAB">
          <w:pPr>
            <w:tabs>
              <w:tab w:val="right" w:pos="10194"/>
            </w:tabs>
            <w:ind w:left="440"/>
            <w:rPr>
              <w:sz w:val="20"/>
              <w:szCs w:val="20"/>
            </w:rPr>
          </w:pPr>
          <w:hyperlink w:anchor="_heading=h.3as4poj">
            <w:r w:rsidR="00013BE7">
              <w:rPr>
                <w:sz w:val="20"/>
                <w:szCs w:val="20"/>
              </w:rPr>
              <w:t>4.1.2. Критерии оценивания</w:t>
            </w:r>
          </w:hyperlink>
        </w:p>
        <w:p w:rsidR="00D359E1" w:rsidRDefault="00770AAB">
          <w:pPr>
            <w:tabs>
              <w:tab w:val="right" w:pos="10194"/>
            </w:tabs>
            <w:ind w:left="440"/>
            <w:rPr>
              <w:sz w:val="20"/>
              <w:szCs w:val="20"/>
            </w:rPr>
          </w:pPr>
          <w:hyperlink w:anchor="_heading=h.1pxezwc">
            <w:r w:rsidR="00013BE7">
              <w:rPr>
                <w:sz w:val="20"/>
                <w:szCs w:val="20"/>
              </w:rPr>
              <w:t>4.1.3. Содержание оценочного средства</w:t>
            </w:r>
          </w:hyperlink>
        </w:p>
        <w:p w:rsidR="00D359E1" w:rsidRDefault="00770AAB">
          <w:pPr>
            <w:tabs>
              <w:tab w:val="right" w:pos="10194"/>
            </w:tabs>
            <w:ind w:left="220"/>
            <w:rPr>
              <w:sz w:val="20"/>
              <w:szCs w:val="20"/>
            </w:rPr>
          </w:pPr>
          <w:hyperlink w:anchor="_heading=h.2bn6wsx">
            <w:r w:rsidR="00013BE7">
              <w:rPr>
                <w:smallCaps/>
                <w:sz w:val="20"/>
                <w:szCs w:val="20"/>
              </w:rPr>
              <w:t>4.2. отчет</w:t>
            </w:r>
          </w:hyperlink>
          <w:r w:rsidR="00013BE7">
            <w:rPr>
              <w:smallCaps/>
              <w:sz w:val="20"/>
              <w:szCs w:val="20"/>
            </w:rPr>
            <w:t xml:space="preserve"> по практике</w:t>
          </w:r>
        </w:p>
        <w:p w:rsidR="00D359E1" w:rsidRDefault="00770AAB">
          <w:pPr>
            <w:tabs>
              <w:tab w:val="right" w:pos="10194"/>
            </w:tabs>
            <w:ind w:left="440"/>
            <w:rPr>
              <w:sz w:val="20"/>
              <w:szCs w:val="20"/>
            </w:rPr>
          </w:pPr>
          <w:hyperlink w:anchor="_heading=h.qsh70q">
            <w:r w:rsidR="00013BE7">
              <w:rPr>
                <w:sz w:val="20"/>
                <w:szCs w:val="20"/>
              </w:rPr>
              <w:t>4.2.1. Процедура проведения</w:t>
            </w:r>
          </w:hyperlink>
        </w:p>
        <w:p w:rsidR="00D359E1" w:rsidRDefault="00770AAB">
          <w:pPr>
            <w:tabs>
              <w:tab w:val="right" w:pos="10194"/>
            </w:tabs>
            <w:ind w:left="440"/>
            <w:rPr>
              <w:sz w:val="20"/>
              <w:szCs w:val="20"/>
            </w:rPr>
          </w:pPr>
          <w:hyperlink w:anchor="_heading=h.3as4poj">
            <w:r w:rsidR="00013BE7">
              <w:rPr>
                <w:sz w:val="20"/>
                <w:szCs w:val="20"/>
              </w:rPr>
              <w:t>4.2.2. Критерии оценивания</w:t>
            </w:r>
          </w:hyperlink>
        </w:p>
        <w:p w:rsidR="00D359E1" w:rsidRDefault="00770AAB">
          <w:pPr>
            <w:tabs>
              <w:tab w:val="right" w:pos="10194"/>
            </w:tabs>
            <w:ind w:left="440"/>
            <w:rPr>
              <w:sz w:val="20"/>
              <w:szCs w:val="20"/>
            </w:rPr>
          </w:pPr>
          <w:hyperlink w:anchor="_heading=h.1pxezwc">
            <w:r w:rsidR="00013BE7">
              <w:rPr>
                <w:sz w:val="20"/>
                <w:szCs w:val="20"/>
              </w:rPr>
              <w:t>4.2.3. Содержание оценочного средства</w:t>
            </w:r>
          </w:hyperlink>
        </w:p>
        <w:p w:rsidR="00D359E1" w:rsidRDefault="00013BE7">
          <w:pPr>
            <w:tabs>
              <w:tab w:val="right" w:pos="10194"/>
            </w:tabs>
            <w:ind w:left="220"/>
            <w:rPr>
              <w:sz w:val="20"/>
              <w:szCs w:val="20"/>
            </w:rPr>
          </w:pPr>
          <w:r>
            <w:fldChar w:fldCharType="end"/>
          </w:r>
        </w:p>
      </w:sdtContent>
    </w:sdt>
    <w:p w:rsidR="00D359E1" w:rsidRDefault="00D359E1">
      <w:pPr>
        <w:tabs>
          <w:tab w:val="right" w:pos="10194"/>
        </w:tabs>
        <w:spacing w:before="120" w:after="120"/>
        <w:rPr>
          <w:sz w:val="20"/>
          <w:szCs w:val="20"/>
        </w:rPr>
      </w:pPr>
    </w:p>
    <w:p w:rsidR="00D359E1" w:rsidRDefault="00013BE7">
      <w:pPr>
        <w:rPr>
          <w:sz w:val="20"/>
          <w:szCs w:val="20"/>
        </w:rPr>
      </w:pPr>
      <w:r>
        <w:br w:type="page"/>
      </w:r>
    </w:p>
    <w:p w:rsidR="00D359E1" w:rsidRDefault="00013BE7">
      <w:pPr>
        <w:spacing w:after="200" w:line="276" w:lineRule="auto"/>
        <w:rPr>
          <w:sz w:val="20"/>
          <w:szCs w:val="20"/>
        </w:rPr>
      </w:pPr>
      <w:r>
        <w:rPr>
          <w:b/>
          <w:color w:val="000000"/>
          <w:sz w:val="20"/>
          <w:szCs w:val="20"/>
        </w:rPr>
        <w:lastRenderedPageBreak/>
        <w:t>1. Соответствие компетенций планируемым результатам обучения по дисциплине (модулю)</w:t>
      </w:r>
    </w:p>
    <w:tbl>
      <w:tblPr>
        <w:tblStyle w:val="af6"/>
        <w:tblW w:w="10260" w:type="dxa"/>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0"/>
        <w:gridCol w:w="5115"/>
        <w:gridCol w:w="1695"/>
      </w:tblGrid>
      <w:tr w:rsidR="00D359E1">
        <w:tc>
          <w:tcPr>
            <w:tcW w:w="3450" w:type="dxa"/>
          </w:tcPr>
          <w:p w:rsidR="00D359E1" w:rsidRDefault="00013BE7">
            <w:pPr>
              <w:ind w:right="34"/>
              <w:jc w:val="both"/>
              <w:rPr>
                <w:b/>
                <w:color w:val="000000"/>
                <w:sz w:val="20"/>
                <w:szCs w:val="20"/>
              </w:rPr>
            </w:pPr>
            <w:r>
              <w:rPr>
                <w:b/>
                <w:color w:val="000000"/>
                <w:sz w:val="20"/>
                <w:szCs w:val="20"/>
              </w:rPr>
              <w:t>Код и наименование компетенции</w:t>
            </w:r>
          </w:p>
        </w:tc>
        <w:tc>
          <w:tcPr>
            <w:tcW w:w="5115" w:type="dxa"/>
            <w:shd w:val="clear" w:color="auto" w:fill="auto"/>
          </w:tcPr>
          <w:p w:rsidR="00D359E1" w:rsidRDefault="00013BE7">
            <w:pPr>
              <w:jc w:val="both"/>
              <w:rPr>
                <w:b/>
                <w:color w:val="000000"/>
                <w:sz w:val="20"/>
                <w:szCs w:val="20"/>
                <w:highlight w:val="magenta"/>
              </w:rPr>
            </w:pPr>
            <w:r>
              <w:rPr>
                <w:b/>
                <w:color w:val="000000"/>
                <w:sz w:val="20"/>
                <w:szCs w:val="20"/>
              </w:rPr>
              <w:t>Проверяемые результаты обучения для данной дисциплины</w:t>
            </w:r>
          </w:p>
        </w:tc>
        <w:tc>
          <w:tcPr>
            <w:tcW w:w="1695" w:type="dxa"/>
          </w:tcPr>
          <w:p w:rsidR="00D359E1" w:rsidRDefault="00013BE7">
            <w:pPr>
              <w:jc w:val="both"/>
              <w:rPr>
                <w:b/>
                <w:color w:val="000000"/>
                <w:sz w:val="20"/>
                <w:szCs w:val="20"/>
              </w:rPr>
            </w:pPr>
            <w:r>
              <w:rPr>
                <w:b/>
                <w:color w:val="000000"/>
                <w:sz w:val="20"/>
                <w:szCs w:val="20"/>
              </w:rPr>
              <w:t>Оценочные средства текущего контроля и промежуточной аттестации</w:t>
            </w:r>
          </w:p>
        </w:tc>
      </w:tr>
      <w:tr w:rsidR="00D359E1">
        <w:trPr>
          <w:trHeight w:val="2140"/>
        </w:trPr>
        <w:tc>
          <w:tcPr>
            <w:tcW w:w="3450" w:type="dxa"/>
          </w:tcPr>
          <w:p w:rsidR="00D359E1" w:rsidRDefault="00013BE7">
            <w:pPr>
              <w:jc w:val="both"/>
              <w:rPr>
                <w:sz w:val="20"/>
                <w:szCs w:val="20"/>
              </w:rPr>
            </w:pPr>
            <w:r>
              <w:rPr>
                <w:sz w:val="20"/>
                <w:szCs w:val="20"/>
              </w:rPr>
              <w:t xml:space="preserve">УК-1 Способен осуществлять поиск, критический анализ и синтез информации, применять системный подход для решения поставленных задач </w:t>
            </w:r>
          </w:p>
          <w:p w:rsidR="00D359E1" w:rsidRDefault="00D359E1">
            <w:pPr>
              <w:rPr>
                <w:sz w:val="20"/>
                <w:szCs w:val="20"/>
              </w:rPr>
            </w:pPr>
          </w:p>
        </w:tc>
        <w:tc>
          <w:tcPr>
            <w:tcW w:w="5115" w:type="dxa"/>
          </w:tcPr>
          <w:p w:rsidR="00D359E1" w:rsidRDefault="00013BE7">
            <w:pPr>
              <w:rPr>
                <w:sz w:val="20"/>
                <w:szCs w:val="20"/>
              </w:rPr>
            </w:pPr>
            <w:proofErr w:type="gramStart"/>
            <w:r>
              <w:rPr>
                <w:sz w:val="20"/>
                <w:szCs w:val="20"/>
              </w:rPr>
              <w:t>Знать:  теоретические</w:t>
            </w:r>
            <w:proofErr w:type="gramEnd"/>
            <w:r>
              <w:rPr>
                <w:sz w:val="20"/>
                <w:szCs w:val="20"/>
              </w:rPr>
              <w:t xml:space="preserve"> основы профессионально-исследовательской деятельности;  </w:t>
            </w:r>
          </w:p>
          <w:p w:rsidR="00D359E1" w:rsidRDefault="00013BE7">
            <w:pPr>
              <w:rPr>
                <w:sz w:val="20"/>
                <w:szCs w:val="20"/>
              </w:rPr>
            </w:pPr>
            <w:r>
              <w:rPr>
                <w:sz w:val="20"/>
                <w:szCs w:val="20"/>
              </w:rPr>
              <w:t xml:space="preserve">- методы научно-педагогического исследования;  </w:t>
            </w:r>
          </w:p>
          <w:p w:rsidR="00D359E1" w:rsidRDefault="00013BE7">
            <w:pPr>
              <w:rPr>
                <w:sz w:val="20"/>
                <w:szCs w:val="20"/>
              </w:rPr>
            </w:pPr>
            <w:r>
              <w:rPr>
                <w:sz w:val="20"/>
                <w:szCs w:val="20"/>
              </w:rPr>
              <w:t xml:space="preserve">- </w:t>
            </w:r>
            <w:proofErr w:type="gramStart"/>
            <w:r>
              <w:rPr>
                <w:sz w:val="20"/>
                <w:szCs w:val="20"/>
              </w:rPr>
              <w:t>теоретические основы подготовки и проведения педагогического эксперимента и организации исследовательской деятельности</w:t>
            </w:r>
            <w:proofErr w:type="gramEnd"/>
            <w:r>
              <w:rPr>
                <w:sz w:val="20"/>
                <w:szCs w:val="20"/>
              </w:rPr>
              <w:t xml:space="preserve"> учащихся в средней общеобразовательной школе и др.</w:t>
            </w:r>
          </w:p>
          <w:p w:rsidR="00D359E1" w:rsidRDefault="00013BE7">
            <w:pPr>
              <w:rPr>
                <w:sz w:val="20"/>
                <w:szCs w:val="20"/>
              </w:rPr>
            </w:pPr>
            <w:r>
              <w:rPr>
                <w:sz w:val="20"/>
                <w:szCs w:val="20"/>
              </w:rPr>
              <w:t>Уметь: - осуществлять педагогическое диагностирование и мониторинг различных аспектов образовательного</w:t>
            </w:r>
          </w:p>
          <w:p w:rsidR="00D359E1" w:rsidRDefault="00013BE7">
            <w:pPr>
              <w:rPr>
                <w:sz w:val="20"/>
                <w:szCs w:val="20"/>
              </w:rPr>
            </w:pPr>
            <w:r>
              <w:rPr>
                <w:sz w:val="20"/>
                <w:szCs w:val="20"/>
              </w:rPr>
              <w:t xml:space="preserve">процесса;  </w:t>
            </w:r>
          </w:p>
          <w:p w:rsidR="00D359E1" w:rsidRDefault="00013BE7">
            <w:pPr>
              <w:rPr>
                <w:sz w:val="20"/>
                <w:szCs w:val="20"/>
              </w:rPr>
            </w:pPr>
            <w:r>
              <w:rPr>
                <w:sz w:val="20"/>
                <w:szCs w:val="20"/>
              </w:rPr>
              <w:t xml:space="preserve">- осуществлять систематический анализ эффективности учебных занятий и подходов к обучению;  </w:t>
            </w:r>
          </w:p>
          <w:p w:rsidR="00D359E1" w:rsidRDefault="00013BE7">
            <w:pPr>
              <w:rPr>
                <w:sz w:val="20"/>
                <w:szCs w:val="20"/>
              </w:rPr>
            </w:pPr>
            <w:r>
              <w:rPr>
                <w:sz w:val="20"/>
                <w:szCs w:val="20"/>
              </w:rPr>
              <w:t xml:space="preserve">- решать задачи воспитания и обучения учащихся в учебной и </w:t>
            </w:r>
            <w:proofErr w:type="spellStart"/>
            <w:r>
              <w:rPr>
                <w:sz w:val="20"/>
                <w:szCs w:val="20"/>
              </w:rPr>
              <w:t>внеучебной</w:t>
            </w:r>
            <w:proofErr w:type="spellEnd"/>
            <w:r>
              <w:rPr>
                <w:sz w:val="20"/>
                <w:szCs w:val="20"/>
              </w:rPr>
              <w:t xml:space="preserve"> деятельности;  </w:t>
            </w:r>
          </w:p>
          <w:p w:rsidR="00D359E1" w:rsidRDefault="00013BE7">
            <w:pPr>
              <w:rPr>
                <w:sz w:val="20"/>
                <w:szCs w:val="20"/>
              </w:rPr>
            </w:pPr>
            <w:r>
              <w:rPr>
                <w:sz w:val="20"/>
                <w:szCs w:val="20"/>
              </w:rPr>
              <w:t>- организовывать учебно-исследовательскую деятельность учащихся с учетом возможностей образовательной</w:t>
            </w:r>
          </w:p>
          <w:p w:rsidR="00D359E1" w:rsidRDefault="00013BE7">
            <w:pPr>
              <w:rPr>
                <w:sz w:val="20"/>
                <w:szCs w:val="20"/>
              </w:rPr>
            </w:pPr>
            <w:r>
              <w:rPr>
                <w:sz w:val="20"/>
                <w:szCs w:val="20"/>
              </w:rPr>
              <w:t xml:space="preserve">организации, места жительства и историко-культурного своеобразия региона;  </w:t>
            </w:r>
          </w:p>
          <w:p w:rsidR="00D359E1" w:rsidRDefault="00013BE7">
            <w:pPr>
              <w:rPr>
                <w:sz w:val="20"/>
                <w:szCs w:val="20"/>
              </w:rPr>
            </w:pPr>
            <w:r>
              <w:rPr>
                <w:sz w:val="20"/>
                <w:szCs w:val="20"/>
              </w:rPr>
              <w:t xml:space="preserve">- организовать самостоятельную исследовательскую деятельность обучающихся и др.  </w:t>
            </w:r>
          </w:p>
          <w:p w:rsidR="00D359E1" w:rsidRDefault="00013BE7">
            <w:pPr>
              <w:rPr>
                <w:sz w:val="20"/>
                <w:szCs w:val="20"/>
              </w:rPr>
            </w:pPr>
            <w:r>
              <w:rPr>
                <w:sz w:val="20"/>
                <w:szCs w:val="20"/>
              </w:rPr>
              <w:t>Владеть:</w:t>
            </w:r>
          </w:p>
          <w:p w:rsidR="00D359E1" w:rsidRDefault="00013BE7">
            <w:pPr>
              <w:rPr>
                <w:sz w:val="20"/>
                <w:szCs w:val="20"/>
              </w:rPr>
            </w:pPr>
            <w:r>
              <w:rPr>
                <w:sz w:val="20"/>
                <w:szCs w:val="20"/>
              </w:rPr>
              <w:t xml:space="preserve"> - первичным опытом разработки программы исследования и программы педагогического эксперимента;  </w:t>
            </w:r>
          </w:p>
          <w:p w:rsidR="00D359E1" w:rsidRDefault="00013BE7">
            <w:pPr>
              <w:rPr>
                <w:sz w:val="20"/>
                <w:szCs w:val="20"/>
              </w:rPr>
            </w:pPr>
            <w:r>
              <w:rPr>
                <w:sz w:val="20"/>
                <w:szCs w:val="20"/>
              </w:rPr>
              <w:t xml:space="preserve">- анализом учебно-воспитательного процесса;  </w:t>
            </w:r>
          </w:p>
          <w:p w:rsidR="00D359E1" w:rsidRDefault="00013BE7">
            <w:pPr>
              <w:rPr>
                <w:sz w:val="20"/>
                <w:szCs w:val="20"/>
              </w:rPr>
            </w:pPr>
            <w:r>
              <w:rPr>
                <w:sz w:val="20"/>
                <w:szCs w:val="20"/>
              </w:rPr>
              <w:t>- способами работы с литературными источниками и методами осуществления поиска информации,</w:t>
            </w:r>
          </w:p>
          <w:p w:rsidR="00D359E1" w:rsidRDefault="00013BE7">
            <w:pPr>
              <w:rPr>
                <w:sz w:val="20"/>
                <w:szCs w:val="20"/>
              </w:rPr>
            </w:pPr>
            <w:r>
              <w:rPr>
                <w:sz w:val="20"/>
                <w:szCs w:val="20"/>
              </w:rPr>
              <w:t>необходимой для профессионально-исследовательской деятельности</w:t>
            </w:r>
          </w:p>
        </w:tc>
        <w:tc>
          <w:tcPr>
            <w:tcW w:w="1695" w:type="dxa"/>
          </w:tcPr>
          <w:p w:rsidR="00D359E1" w:rsidRDefault="00D359E1">
            <w:pPr>
              <w:spacing w:line="276" w:lineRule="auto"/>
              <w:rPr>
                <w:strike/>
                <w:color w:val="000000"/>
                <w:sz w:val="20"/>
                <w:szCs w:val="20"/>
              </w:rPr>
            </w:pPr>
          </w:p>
          <w:p w:rsidR="00D359E1" w:rsidRDefault="00013BE7">
            <w:pPr>
              <w:rPr>
                <w:sz w:val="20"/>
                <w:szCs w:val="20"/>
              </w:rPr>
            </w:pPr>
            <w:r>
              <w:rPr>
                <w:sz w:val="20"/>
                <w:szCs w:val="20"/>
              </w:rPr>
              <w:t>Индивидуальное задание, отчет по практике</w:t>
            </w:r>
          </w:p>
          <w:p w:rsidR="00D359E1" w:rsidRDefault="00D359E1">
            <w:pPr>
              <w:spacing w:line="276" w:lineRule="auto"/>
              <w:ind w:right="147"/>
              <w:jc w:val="both"/>
              <w:rPr>
                <w:color w:val="000000"/>
                <w:sz w:val="20"/>
                <w:szCs w:val="20"/>
              </w:rPr>
            </w:pPr>
          </w:p>
        </w:tc>
      </w:tr>
      <w:tr w:rsidR="00D359E1">
        <w:trPr>
          <w:trHeight w:val="1770"/>
        </w:trPr>
        <w:tc>
          <w:tcPr>
            <w:tcW w:w="3450" w:type="dxa"/>
          </w:tcPr>
          <w:p w:rsidR="00D359E1" w:rsidRDefault="00013BE7">
            <w:pPr>
              <w:rPr>
                <w:sz w:val="20"/>
                <w:szCs w:val="20"/>
              </w:rPr>
            </w:pPr>
            <w:r>
              <w:rPr>
                <w:sz w:val="20"/>
                <w:szCs w:val="20"/>
              </w:rPr>
              <w:t>ОПК-8</w:t>
            </w:r>
          </w:p>
          <w:p w:rsidR="00D359E1" w:rsidRDefault="00013BE7">
            <w:pPr>
              <w:rPr>
                <w:sz w:val="20"/>
                <w:szCs w:val="20"/>
              </w:rPr>
            </w:pPr>
            <w:r w:rsidRPr="00013BE7">
              <w:rPr>
                <w:sz w:val="20"/>
                <w:szCs w:val="20"/>
              </w:rPr>
              <w:t>Способен осуществлять педагогическую деятельность на основе специальных научных знаний</w:t>
            </w:r>
          </w:p>
        </w:tc>
        <w:tc>
          <w:tcPr>
            <w:tcW w:w="5115" w:type="dxa"/>
          </w:tcPr>
          <w:p w:rsidR="00D359E1" w:rsidRDefault="00013BE7">
            <w:pPr>
              <w:widowControl w:val="0"/>
              <w:rPr>
                <w:sz w:val="20"/>
                <w:szCs w:val="20"/>
              </w:rPr>
            </w:pPr>
            <w:r w:rsidRPr="00013BE7">
              <w:rPr>
                <w:sz w:val="20"/>
                <w:szCs w:val="20"/>
                <w:highlight w:val="white"/>
              </w:rPr>
              <w:t>Знать способы применения специальных научных знаний при осуществлении педагогической деятельности</w:t>
            </w:r>
          </w:p>
        </w:tc>
        <w:tc>
          <w:tcPr>
            <w:tcW w:w="1695" w:type="dxa"/>
          </w:tcPr>
          <w:p w:rsidR="00D359E1" w:rsidRDefault="00013BE7">
            <w:pPr>
              <w:rPr>
                <w:color w:val="000000"/>
                <w:sz w:val="20"/>
                <w:szCs w:val="20"/>
              </w:rPr>
            </w:pPr>
            <w:r>
              <w:rPr>
                <w:color w:val="000000"/>
                <w:sz w:val="20"/>
                <w:szCs w:val="20"/>
              </w:rPr>
              <w:t>Индивидуальное задание;</w:t>
            </w:r>
          </w:p>
          <w:p w:rsidR="00D359E1" w:rsidRDefault="00013BE7">
            <w:pPr>
              <w:rPr>
                <w:color w:val="000000"/>
                <w:sz w:val="20"/>
                <w:szCs w:val="20"/>
              </w:rPr>
            </w:pPr>
            <w:r>
              <w:rPr>
                <w:color w:val="000000"/>
                <w:sz w:val="20"/>
                <w:szCs w:val="20"/>
              </w:rPr>
              <w:t>Отчет по практике</w:t>
            </w:r>
          </w:p>
          <w:p w:rsidR="00D359E1" w:rsidRDefault="00D359E1">
            <w:pPr>
              <w:jc w:val="both"/>
              <w:rPr>
                <w:color w:val="000000"/>
                <w:sz w:val="20"/>
                <w:szCs w:val="20"/>
              </w:rPr>
            </w:pPr>
          </w:p>
        </w:tc>
      </w:tr>
    </w:tbl>
    <w:p w:rsidR="00D359E1" w:rsidRDefault="00D359E1">
      <w:pPr>
        <w:rPr>
          <w:sz w:val="20"/>
          <w:szCs w:val="20"/>
        </w:rPr>
      </w:pPr>
    </w:p>
    <w:p w:rsidR="00D359E1" w:rsidRDefault="00D359E1">
      <w:pPr>
        <w:rPr>
          <w:sz w:val="20"/>
          <w:szCs w:val="20"/>
        </w:rPr>
      </w:pPr>
    </w:p>
    <w:p w:rsidR="00D359E1" w:rsidRDefault="00013BE7">
      <w:pPr>
        <w:jc w:val="both"/>
        <w:rPr>
          <w:color w:val="000000"/>
          <w:sz w:val="20"/>
          <w:szCs w:val="20"/>
        </w:rPr>
      </w:pPr>
      <w:r>
        <w:rPr>
          <w:b/>
          <w:color w:val="000000"/>
          <w:sz w:val="20"/>
          <w:szCs w:val="20"/>
        </w:rPr>
        <w:t>2. Индикаторы достижения компетенций</w:t>
      </w:r>
    </w:p>
    <w:p w:rsidR="00D359E1" w:rsidRDefault="00D359E1">
      <w:pPr>
        <w:jc w:val="both"/>
        <w:rPr>
          <w:color w:val="000000"/>
          <w:sz w:val="20"/>
          <w:szCs w:val="20"/>
        </w:rPr>
      </w:pPr>
    </w:p>
    <w:tbl>
      <w:tblPr>
        <w:tblStyle w:val="af7"/>
        <w:tblW w:w="10710"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2445"/>
        <w:gridCol w:w="2280"/>
        <w:gridCol w:w="2490"/>
        <w:gridCol w:w="2775"/>
      </w:tblGrid>
      <w:tr w:rsidR="00D359E1">
        <w:tc>
          <w:tcPr>
            <w:tcW w:w="720" w:type="dxa"/>
            <w:vMerge w:val="restart"/>
          </w:tcPr>
          <w:p w:rsidR="00D359E1" w:rsidRDefault="00013BE7">
            <w:pPr>
              <w:widowControl w:val="0"/>
              <w:jc w:val="both"/>
              <w:rPr>
                <w:b/>
                <w:sz w:val="20"/>
                <w:szCs w:val="20"/>
              </w:rPr>
            </w:pPr>
            <w:r>
              <w:rPr>
                <w:b/>
                <w:sz w:val="20"/>
                <w:szCs w:val="20"/>
              </w:rPr>
              <w:t>Компетенция</w:t>
            </w:r>
          </w:p>
        </w:tc>
        <w:tc>
          <w:tcPr>
            <w:tcW w:w="7215" w:type="dxa"/>
            <w:gridSpan w:val="3"/>
          </w:tcPr>
          <w:p w:rsidR="00D359E1" w:rsidRDefault="00013BE7">
            <w:pPr>
              <w:widowControl w:val="0"/>
              <w:jc w:val="center"/>
              <w:rPr>
                <w:b/>
                <w:sz w:val="20"/>
                <w:szCs w:val="20"/>
              </w:rPr>
            </w:pPr>
            <w:r>
              <w:rPr>
                <w:b/>
                <w:sz w:val="20"/>
                <w:szCs w:val="20"/>
              </w:rPr>
              <w:t>Зачтено</w:t>
            </w:r>
          </w:p>
        </w:tc>
        <w:tc>
          <w:tcPr>
            <w:tcW w:w="2775" w:type="dxa"/>
          </w:tcPr>
          <w:p w:rsidR="00D359E1" w:rsidRDefault="00013BE7">
            <w:pPr>
              <w:widowControl w:val="0"/>
              <w:jc w:val="center"/>
              <w:rPr>
                <w:b/>
                <w:sz w:val="20"/>
                <w:szCs w:val="20"/>
              </w:rPr>
            </w:pPr>
            <w:r>
              <w:rPr>
                <w:b/>
                <w:sz w:val="20"/>
                <w:szCs w:val="20"/>
              </w:rPr>
              <w:t>Не зачтено</w:t>
            </w:r>
          </w:p>
        </w:tc>
      </w:tr>
      <w:tr w:rsidR="00D359E1">
        <w:tc>
          <w:tcPr>
            <w:tcW w:w="720" w:type="dxa"/>
            <w:vMerge/>
          </w:tcPr>
          <w:p w:rsidR="00D359E1" w:rsidRDefault="00D359E1">
            <w:pPr>
              <w:widowControl w:val="0"/>
              <w:pBdr>
                <w:top w:val="nil"/>
                <w:left w:val="nil"/>
                <w:bottom w:val="nil"/>
                <w:right w:val="nil"/>
                <w:between w:val="nil"/>
              </w:pBdr>
              <w:spacing w:line="276" w:lineRule="auto"/>
              <w:rPr>
                <w:b/>
                <w:color w:val="000000"/>
                <w:sz w:val="20"/>
                <w:szCs w:val="20"/>
              </w:rPr>
            </w:pPr>
          </w:p>
        </w:tc>
        <w:tc>
          <w:tcPr>
            <w:tcW w:w="2445" w:type="dxa"/>
          </w:tcPr>
          <w:p w:rsidR="00D359E1" w:rsidRDefault="00013BE7">
            <w:pPr>
              <w:widowControl w:val="0"/>
              <w:jc w:val="both"/>
              <w:rPr>
                <w:b/>
                <w:sz w:val="20"/>
                <w:szCs w:val="20"/>
              </w:rPr>
            </w:pPr>
            <w:r>
              <w:rPr>
                <w:b/>
                <w:sz w:val="20"/>
                <w:szCs w:val="20"/>
              </w:rPr>
              <w:t>Высокий уровень (отлично)</w:t>
            </w:r>
          </w:p>
          <w:p w:rsidR="00D359E1" w:rsidRDefault="00013BE7">
            <w:pPr>
              <w:widowControl w:val="0"/>
              <w:jc w:val="both"/>
              <w:rPr>
                <w:b/>
                <w:sz w:val="20"/>
                <w:szCs w:val="20"/>
              </w:rPr>
            </w:pPr>
            <w:r>
              <w:rPr>
                <w:b/>
                <w:sz w:val="20"/>
                <w:szCs w:val="20"/>
              </w:rPr>
              <w:t>(86-100 баллов)</w:t>
            </w:r>
          </w:p>
        </w:tc>
        <w:tc>
          <w:tcPr>
            <w:tcW w:w="2280" w:type="dxa"/>
          </w:tcPr>
          <w:p w:rsidR="00D359E1" w:rsidRDefault="00013BE7">
            <w:pPr>
              <w:widowControl w:val="0"/>
              <w:jc w:val="both"/>
              <w:rPr>
                <w:b/>
                <w:sz w:val="20"/>
                <w:szCs w:val="20"/>
              </w:rPr>
            </w:pPr>
            <w:r>
              <w:rPr>
                <w:b/>
                <w:sz w:val="20"/>
                <w:szCs w:val="20"/>
              </w:rPr>
              <w:t>Средний уровень (хорошо)</w:t>
            </w:r>
          </w:p>
          <w:p w:rsidR="00D359E1" w:rsidRDefault="00013BE7">
            <w:pPr>
              <w:widowControl w:val="0"/>
              <w:jc w:val="both"/>
              <w:rPr>
                <w:b/>
                <w:sz w:val="20"/>
                <w:szCs w:val="20"/>
              </w:rPr>
            </w:pPr>
            <w:r>
              <w:rPr>
                <w:b/>
                <w:sz w:val="20"/>
                <w:szCs w:val="20"/>
              </w:rPr>
              <w:t>(71-85 баллов)</w:t>
            </w:r>
          </w:p>
        </w:tc>
        <w:tc>
          <w:tcPr>
            <w:tcW w:w="2490" w:type="dxa"/>
          </w:tcPr>
          <w:p w:rsidR="00D359E1" w:rsidRDefault="00013BE7">
            <w:pPr>
              <w:widowControl w:val="0"/>
              <w:jc w:val="both"/>
              <w:rPr>
                <w:b/>
                <w:sz w:val="20"/>
                <w:szCs w:val="20"/>
              </w:rPr>
            </w:pPr>
            <w:r>
              <w:rPr>
                <w:b/>
                <w:sz w:val="20"/>
                <w:szCs w:val="20"/>
              </w:rPr>
              <w:t>Низкий уровень (удовлетворительно)</w:t>
            </w:r>
          </w:p>
          <w:p w:rsidR="00D359E1" w:rsidRDefault="00013BE7">
            <w:pPr>
              <w:widowControl w:val="0"/>
              <w:jc w:val="both"/>
              <w:rPr>
                <w:b/>
                <w:sz w:val="20"/>
                <w:szCs w:val="20"/>
              </w:rPr>
            </w:pPr>
            <w:r>
              <w:rPr>
                <w:b/>
                <w:sz w:val="20"/>
                <w:szCs w:val="20"/>
              </w:rPr>
              <w:t>(56-70 баллов)</w:t>
            </w:r>
          </w:p>
        </w:tc>
        <w:tc>
          <w:tcPr>
            <w:tcW w:w="2775" w:type="dxa"/>
          </w:tcPr>
          <w:p w:rsidR="00D359E1" w:rsidRDefault="00013BE7">
            <w:pPr>
              <w:widowControl w:val="0"/>
              <w:ind w:right="289"/>
              <w:jc w:val="both"/>
              <w:rPr>
                <w:b/>
                <w:sz w:val="20"/>
                <w:szCs w:val="20"/>
              </w:rPr>
            </w:pPr>
            <w:r>
              <w:rPr>
                <w:b/>
                <w:sz w:val="20"/>
                <w:szCs w:val="20"/>
              </w:rPr>
              <w:t>Ниже порогового уровня (неудовлетворительно) (0-55 баллов)</w:t>
            </w:r>
          </w:p>
        </w:tc>
      </w:tr>
      <w:tr w:rsidR="003D178B">
        <w:tc>
          <w:tcPr>
            <w:tcW w:w="720" w:type="dxa"/>
            <w:vMerge w:val="restart"/>
          </w:tcPr>
          <w:p w:rsidR="003D178B" w:rsidRDefault="003D178B" w:rsidP="003755AF">
            <w:pPr>
              <w:jc w:val="center"/>
              <w:rPr>
                <w:sz w:val="20"/>
                <w:szCs w:val="20"/>
              </w:rPr>
            </w:pPr>
            <w:r>
              <w:rPr>
                <w:sz w:val="20"/>
                <w:szCs w:val="20"/>
              </w:rPr>
              <w:t>УК-1</w:t>
            </w:r>
          </w:p>
          <w:p w:rsidR="003D178B" w:rsidRDefault="003D178B" w:rsidP="003755AF">
            <w:pPr>
              <w:jc w:val="center"/>
              <w:rPr>
                <w:sz w:val="20"/>
                <w:szCs w:val="20"/>
              </w:rPr>
            </w:pPr>
          </w:p>
        </w:tc>
        <w:tc>
          <w:tcPr>
            <w:tcW w:w="2445" w:type="dxa"/>
            <w:tcBorders>
              <w:top w:val="single" w:sz="4" w:space="0" w:color="000000"/>
              <w:left w:val="nil"/>
              <w:bottom w:val="single" w:sz="4" w:space="0" w:color="000000"/>
              <w:right w:val="single" w:sz="4" w:space="0" w:color="000000"/>
            </w:tcBorders>
            <w:shd w:val="clear" w:color="auto" w:fill="auto"/>
          </w:tcPr>
          <w:p w:rsidR="003D178B" w:rsidRDefault="003D178B">
            <w:pPr>
              <w:rPr>
                <w:sz w:val="20"/>
                <w:szCs w:val="20"/>
              </w:rPr>
            </w:pPr>
            <w:r>
              <w:rPr>
                <w:sz w:val="20"/>
                <w:szCs w:val="20"/>
              </w:rPr>
              <w:t>Знает</w:t>
            </w:r>
            <w:r>
              <w:t xml:space="preserve"> </w:t>
            </w:r>
            <w:r>
              <w:rPr>
                <w:sz w:val="20"/>
                <w:szCs w:val="20"/>
              </w:rPr>
              <w:t xml:space="preserve">теоретические основы профессионально-исследовательской деятельности;  </w:t>
            </w:r>
          </w:p>
          <w:p w:rsidR="003D178B" w:rsidRDefault="003D178B">
            <w:pPr>
              <w:rPr>
                <w:sz w:val="20"/>
                <w:szCs w:val="20"/>
              </w:rPr>
            </w:pPr>
            <w:r>
              <w:rPr>
                <w:sz w:val="20"/>
                <w:szCs w:val="20"/>
              </w:rPr>
              <w:t xml:space="preserve">- методы научно-педагогического исследования;  </w:t>
            </w:r>
          </w:p>
          <w:p w:rsidR="003D178B" w:rsidRDefault="003D178B">
            <w:pPr>
              <w:rPr>
                <w:sz w:val="20"/>
                <w:szCs w:val="20"/>
              </w:rPr>
            </w:pPr>
            <w:r>
              <w:rPr>
                <w:sz w:val="20"/>
                <w:szCs w:val="20"/>
              </w:rPr>
              <w:lastRenderedPageBreak/>
              <w:t xml:space="preserve">- </w:t>
            </w:r>
            <w:proofErr w:type="gramStart"/>
            <w:r>
              <w:rPr>
                <w:sz w:val="20"/>
                <w:szCs w:val="20"/>
              </w:rPr>
              <w:t>теоретические основы подготовки и проведения педагогического эксперимента и организации исследовательской деятельности</w:t>
            </w:r>
            <w:proofErr w:type="gramEnd"/>
            <w:r>
              <w:rPr>
                <w:sz w:val="20"/>
                <w:szCs w:val="20"/>
              </w:rPr>
              <w:t xml:space="preserve"> учащихся в средней общеобразовательной школе и др. </w:t>
            </w:r>
          </w:p>
          <w:p w:rsidR="003D178B" w:rsidRDefault="003D178B">
            <w:pPr>
              <w:rPr>
                <w:sz w:val="20"/>
                <w:szCs w:val="20"/>
              </w:rPr>
            </w:pPr>
            <w:r>
              <w:rPr>
                <w:sz w:val="20"/>
                <w:szCs w:val="20"/>
              </w:rPr>
              <w:t>на высоком уровне</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rPr>
                <w:sz w:val="20"/>
                <w:szCs w:val="20"/>
              </w:rPr>
            </w:pPr>
            <w:r>
              <w:rPr>
                <w:sz w:val="20"/>
                <w:szCs w:val="20"/>
              </w:rPr>
              <w:lastRenderedPageBreak/>
              <w:t xml:space="preserve">Хорошо знает теоретические основы профессионально-исследовательской деятельности;  </w:t>
            </w:r>
          </w:p>
          <w:p w:rsidR="003D178B" w:rsidRDefault="003D178B">
            <w:pPr>
              <w:rPr>
                <w:sz w:val="20"/>
                <w:szCs w:val="20"/>
              </w:rPr>
            </w:pPr>
            <w:r>
              <w:rPr>
                <w:sz w:val="20"/>
                <w:szCs w:val="20"/>
              </w:rPr>
              <w:t xml:space="preserve">- методы научно-педагогического исследования;  </w:t>
            </w:r>
          </w:p>
          <w:p w:rsidR="003D178B" w:rsidRDefault="003D178B">
            <w:pPr>
              <w:rPr>
                <w:sz w:val="20"/>
                <w:szCs w:val="20"/>
              </w:rPr>
            </w:pPr>
            <w:r>
              <w:rPr>
                <w:sz w:val="20"/>
                <w:szCs w:val="20"/>
              </w:rPr>
              <w:lastRenderedPageBreak/>
              <w:t xml:space="preserve">- теоретические основы подготовки и проведения педагогического эксперимента и организации исследовательской деятельности учащихся в средней общеобразовательной школе и </w:t>
            </w:r>
            <w:proofErr w:type="spellStart"/>
            <w:r>
              <w:rPr>
                <w:sz w:val="20"/>
                <w:szCs w:val="20"/>
              </w:rPr>
              <w:t>др</w:t>
            </w:r>
            <w:proofErr w:type="spellEnd"/>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rPr>
                <w:sz w:val="20"/>
                <w:szCs w:val="20"/>
              </w:rPr>
            </w:pPr>
            <w:r>
              <w:rPr>
                <w:sz w:val="20"/>
                <w:szCs w:val="20"/>
              </w:rPr>
              <w:lastRenderedPageBreak/>
              <w:t xml:space="preserve">Знает правила теоретические основы профессионально-исследовательской деятельности;  </w:t>
            </w:r>
          </w:p>
          <w:p w:rsidR="003D178B" w:rsidRDefault="003D178B">
            <w:pPr>
              <w:rPr>
                <w:sz w:val="20"/>
                <w:szCs w:val="20"/>
              </w:rPr>
            </w:pPr>
            <w:r>
              <w:rPr>
                <w:sz w:val="20"/>
                <w:szCs w:val="20"/>
              </w:rPr>
              <w:t xml:space="preserve">- методы научно-педагогического исследования;  </w:t>
            </w:r>
          </w:p>
          <w:p w:rsidR="003D178B" w:rsidRDefault="003D178B">
            <w:pPr>
              <w:rPr>
                <w:sz w:val="20"/>
                <w:szCs w:val="20"/>
              </w:rPr>
            </w:pPr>
            <w:r>
              <w:rPr>
                <w:sz w:val="20"/>
                <w:szCs w:val="20"/>
              </w:rPr>
              <w:lastRenderedPageBreak/>
              <w:t xml:space="preserve">- теоретические основы подготовки и проведения педагогического эксперимента и организации исследовательской деятельности учащихся в средней общеобразовательной школе и </w:t>
            </w:r>
            <w:proofErr w:type="spellStart"/>
            <w:r>
              <w:rPr>
                <w:sz w:val="20"/>
                <w:szCs w:val="20"/>
              </w:rPr>
              <w:t>др</w:t>
            </w:r>
            <w:proofErr w:type="spellEnd"/>
            <w:r>
              <w:rPr>
                <w:sz w:val="20"/>
                <w:szCs w:val="20"/>
              </w:rPr>
              <w:t>, допускает ошибки</w:t>
            </w:r>
          </w:p>
        </w:tc>
        <w:tc>
          <w:tcPr>
            <w:tcW w:w="2775"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jc w:val="both"/>
              <w:rPr>
                <w:sz w:val="20"/>
                <w:szCs w:val="20"/>
              </w:rPr>
            </w:pPr>
            <w:r>
              <w:rPr>
                <w:sz w:val="20"/>
                <w:szCs w:val="20"/>
              </w:rPr>
              <w:lastRenderedPageBreak/>
              <w:t xml:space="preserve">Не знает теоретические основы профессионально-исследовательской деятельности;  </w:t>
            </w:r>
          </w:p>
          <w:p w:rsidR="003D178B" w:rsidRDefault="003D178B">
            <w:pPr>
              <w:jc w:val="both"/>
              <w:rPr>
                <w:sz w:val="20"/>
                <w:szCs w:val="20"/>
              </w:rPr>
            </w:pPr>
            <w:r>
              <w:rPr>
                <w:sz w:val="20"/>
                <w:szCs w:val="20"/>
              </w:rPr>
              <w:t xml:space="preserve">- методы научно-педагогического исследования;  </w:t>
            </w:r>
          </w:p>
          <w:p w:rsidR="003D178B" w:rsidRDefault="003D178B">
            <w:pPr>
              <w:jc w:val="both"/>
              <w:rPr>
                <w:sz w:val="20"/>
                <w:szCs w:val="20"/>
              </w:rPr>
            </w:pPr>
            <w:r>
              <w:rPr>
                <w:sz w:val="20"/>
                <w:szCs w:val="20"/>
              </w:rPr>
              <w:lastRenderedPageBreak/>
              <w:t xml:space="preserve">- теоретические основы подготовки и проведения педагогического эксперимента и организации исследовательской деятельности учащихся в средней общеобразовательной школе и </w:t>
            </w:r>
            <w:proofErr w:type="spellStart"/>
            <w:r>
              <w:rPr>
                <w:sz w:val="20"/>
                <w:szCs w:val="20"/>
              </w:rPr>
              <w:t>др</w:t>
            </w:r>
            <w:proofErr w:type="spellEnd"/>
          </w:p>
        </w:tc>
      </w:tr>
      <w:tr w:rsidR="003D178B">
        <w:trPr>
          <w:trHeight w:val="8325"/>
        </w:trPr>
        <w:tc>
          <w:tcPr>
            <w:tcW w:w="720" w:type="dxa"/>
            <w:vMerge/>
          </w:tcPr>
          <w:p w:rsidR="003D178B" w:rsidRDefault="003D178B" w:rsidP="003755AF">
            <w:pPr>
              <w:jc w:val="center"/>
              <w:rPr>
                <w:sz w:val="20"/>
                <w:szCs w:val="20"/>
              </w:rPr>
            </w:pPr>
          </w:p>
        </w:tc>
        <w:tc>
          <w:tcPr>
            <w:tcW w:w="2445" w:type="dxa"/>
            <w:tcBorders>
              <w:top w:val="single" w:sz="4" w:space="0" w:color="000000"/>
              <w:left w:val="nil"/>
              <w:bottom w:val="single" w:sz="4" w:space="0" w:color="000000"/>
              <w:right w:val="single" w:sz="4" w:space="0" w:color="000000"/>
            </w:tcBorders>
            <w:shd w:val="clear" w:color="auto" w:fill="auto"/>
          </w:tcPr>
          <w:p w:rsidR="003D178B" w:rsidRDefault="003D178B">
            <w:pPr>
              <w:rPr>
                <w:sz w:val="20"/>
                <w:szCs w:val="20"/>
              </w:rPr>
            </w:pPr>
            <w:r>
              <w:rPr>
                <w:sz w:val="20"/>
                <w:szCs w:val="20"/>
              </w:rPr>
              <w:t>Умеет правильно и адекватно осуществлять педагогическое диагностирование и мониторинг различных аспектов образовательного</w:t>
            </w:r>
          </w:p>
          <w:p w:rsidR="003D178B" w:rsidRDefault="003D178B">
            <w:pPr>
              <w:rPr>
                <w:sz w:val="20"/>
                <w:szCs w:val="20"/>
              </w:rPr>
            </w:pPr>
            <w:r>
              <w:rPr>
                <w:sz w:val="20"/>
                <w:szCs w:val="20"/>
              </w:rPr>
              <w:t xml:space="preserve">процесса;  </w:t>
            </w:r>
          </w:p>
          <w:p w:rsidR="003D178B" w:rsidRDefault="003D178B">
            <w:pPr>
              <w:rPr>
                <w:sz w:val="20"/>
                <w:szCs w:val="20"/>
              </w:rPr>
            </w:pPr>
            <w:r>
              <w:rPr>
                <w:sz w:val="20"/>
                <w:szCs w:val="20"/>
              </w:rPr>
              <w:t xml:space="preserve">- осуществлять систематический анализ эффективности учебных занятий и подходов к обучению;  </w:t>
            </w:r>
          </w:p>
          <w:p w:rsidR="003D178B" w:rsidRDefault="003D178B">
            <w:pPr>
              <w:rPr>
                <w:sz w:val="20"/>
                <w:szCs w:val="20"/>
              </w:rPr>
            </w:pPr>
            <w:r>
              <w:rPr>
                <w:sz w:val="20"/>
                <w:szCs w:val="20"/>
              </w:rPr>
              <w:t xml:space="preserve">- решать задачи воспитания и обучения учащихся в учебной и </w:t>
            </w:r>
            <w:proofErr w:type="spellStart"/>
            <w:r>
              <w:rPr>
                <w:sz w:val="20"/>
                <w:szCs w:val="20"/>
              </w:rPr>
              <w:t>внеучебной</w:t>
            </w:r>
            <w:proofErr w:type="spellEnd"/>
            <w:r>
              <w:rPr>
                <w:sz w:val="20"/>
                <w:szCs w:val="20"/>
              </w:rPr>
              <w:t xml:space="preserve"> деятельности;  </w:t>
            </w:r>
          </w:p>
          <w:p w:rsidR="003D178B" w:rsidRDefault="003D178B">
            <w:pPr>
              <w:rPr>
                <w:sz w:val="20"/>
                <w:szCs w:val="20"/>
              </w:rPr>
            </w:pPr>
            <w:r>
              <w:rPr>
                <w:sz w:val="20"/>
                <w:szCs w:val="20"/>
              </w:rPr>
              <w:t>- организовывать учебно-исследовательскую деятельность учащихся с учетом возможностей образовательной</w:t>
            </w:r>
          </w:p>
          <w:p w:rsidR="003D178B" w:rsidRDefault="003D178B">
            <w:pPr>
              <w:rPr>
                <w:sz w:val="20"/>
                <w:szCs w:val="20"/>
              </w:rPr>
            </w:pPr>
            <w:r>
              <w:rPr>
                <w:sz w:val="20"/>
                <w:szCs w:val="20"/>
              </w:rPr>
              <w:t xml:space="preserve">организации, места жительства и историко-культурного своеобразия региона;  </w:t>
            </w:r>
          </w:p>
          <w:p w:rsidR="003D178B" w:rsidRDefault="003D178B">
            <w:pPr>
              <w:rPr>
                <w:sz w:val="20"/>
                <w:szCs w:val="20"/>
              </w:rPr>
            </w:pPr>
            <w:r>
              <w:rPr>
                <w:sz w:val="20"/>
                <w:szCs w:val="20"/>
              </w:rPr>
              <w:t>- организовать самостоятельную исследовательскую деятельность обучающихся и др.  для достижения поставленной цели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rPr>
                <w:sz w:val="20"/>
                <w:szCs w:val="20"/>
              </w:rPr>
            </w:pPr>
            <w:r>
              <w:rPr>
                <w:sz w:val="20"/>
                <w:szCs w:val="20"/>
              </w:rPr>
              <w:t>Умеет осуществлять педагогическое диагностирование и мониторинг различных аспектов образовательного</w:t>
            </w:r>
          </w:p>
          <w:p w:rsidR="003D178B" w:rsidRDefault="003D178B">
            <w:pPr>
              <w:rPr>
                <w:sz w:val="20"/>
                <w:szCs w:val="20"/>
              </w:rPr>
            </w:pPr>
            <w:r>
              <w:rPr>
                <w:sz w:val="20"/>
                <w:szCs w:val="20"/>
              </w:rPr>
              <w:t xml:space="preserve">процесса;  </w:t>
            </w:r>
          </w:p>
          <w:p w:rsidR="003D178B" w:rsidRDefault="003D178B">
            <w:pPr>
              <w:rPr>
                <w:sz w:val="20"/>
                <w:szCs w:val="20"/>
              </w:rPr>
            </w:pPr>
            <w:r>
              <w:rPr>
                <w:sz w:val="20"/>
                <w:szCs w:val="20"/>
              </w:rPr>
              <w:t xml:space="preserve">- осуществлять систематический анализ эффективности учебных занятий и подходов к обучению;  </w:t>
            </w:r>
          </w:p>
          <w:p w:rsidR="003D178B" w:rsidRDefault="003D178B">
            <w:pPr>
              <w:rPr>
                <w:sz w:val="20"/>
                <w:szCs w:val="20"/>
              </w:rPr>
            </w:pPr>
            <w:r>
              <w:rPr>
                <w:sz w:val="20"/>
                <w:szCs w:val="20"/>
              </w:rPr>
              <w:t xml:space="preserve">- решать задачи воспитания и обучения учащихся в учебной и </w:t>
            </w:r>
            <w:proofErr w:type="spellStart"/>
            <w:r>
              <w:rPr>
                <w:sz w:val="20"/>
                <w:szCs w:val="20"/>
              </w:rPr>
              <w:t>внеучебной</w:t>
            </w:r>
            <w:proofErr w:type="spellEnd"/>
            <w:r>
              <w:rPr>
                <w:sz w:val="20"/>
                <w:szCs w:val="20"/>
              </w:rPr>
              <w:t xml:space="preserve"> деятельности;  </w:t>
            </w:r>
          </w:p>
          <w:p w:rsidR="003D178B" w:rsidRDefault="003D178B">
            <w:pPr>
              <w:rPr>
                <w:sz w:val="20"/>
                <w:szCs w:val="20"/>
              </w:rPr>
            </w:pPr>
            <w:r>
              <w:rPr>
                <w:sz w:val="20"/>
                <w:szCs w:val="20"/>
              </w:rPr>
              <w:t>- организовывать учебно-исследовательскую деятельность учащихся с учетом возможностей образовательной</w:t>
            </w:r>
          </w:p>
          <w:p w:rsidR="003D178B" w:rsidRDefault="003D178B">
            <w:pPr>
              <w:rPr>
                <w:sz w:val="20"/>
                <w:szCs w:val="20"/>
              </w:rPr>
            </w:pPr>
            <w:r>
              <w:rPr>
                <w:sz w:val="20"/>
                <w:szCs w:val="20"/>
              </w:rPr>
              <w:t xml:space="preserve">организации, места жительства и историко-культурного своеобразия региона;  </w:t>
            </w:r>
          </w:p>
          <w:p w:rsidR="003D178B" w:rsidRDefault="003D178B">
            <w:pPr>
              <w:rPr>
                <w:sz w:val="20"/>
                <w:szCs w:val="20"/>
              </w:rPr>
            </w:pPr>
            <w:r>
              <w:rPr>
                <w:sz w:val="20"/>
                <w:szCs w:val="20"/>
              </w:rPr>
              <w:t>- организовать самостоятельную исследовательскую деятельность обучающихся и др., но  допускает незначительные неточности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rPr>
                <w:sz w:val="20"/>
                <w:szCs w:val="20"/>
              </w:rPr>
            </w:pPr>
            <w:r>
              <w:rPr>
                <w:sz w:val="20"/>
                <w:szCs w:val="20"/>
              </w:rPr>
              <w:t>Умеет осуществлять педагогическое диагностирование и мониторинг различных аспектов образовательного</w:t>
            </w:r>
          </w:p>
          <w:p w:rsidR="003D178B" w:rsidRDefault="003D178B">
            <w:pPr>
              <w:rPr>
                <w:sz w:val="20"/>
                <w:szCs w:val="20"/>
              </w:rPr>
            </w:pPr>
            <w:r>
              <w:rPr>
                <w:sz w:val="20"/>
                <w:szCs w:val="20"/>
              </w:rPr>
              <w:t xml:space="preserve">процесса;  </w:t>
            </w:r>
          </w:p>
          <w:p w:rsidR="003D178B" w:rsidRDefault="003D178B">
            <w:pPr>
              <w:rPr>
                <w:sz w:val="20"/>
                <w:szCs w:val="20"/>
              </w:rPr>
            </w:pPr>
            <w:r>
              <w:rPr>
                <w:sz w:val="20"/>
                <w:szCs w:val="20"/>
              </w:rPr>
              <w:t xml:space="preserve">- осуществлять систематический анализ эффективности учебных занятий и подходов к обучению;  </w:t>
            </w:r>
          </w:p>
          <w:p w:rsidR="003D178B" w:rsidRDefault="003D178B">
            <w:pPr>
              <w:rPr>
                <w:sz w:val="20"/>
                <w:szCs w:val="20"/>
              </w:rPr>
            </w:pPr>
            <w:r>
              <w:rPr>
                <w:sz w:val="20"/>
                <w:szCs w:val="20"/>
              </w:rPr>
              <w:t xml:space="preserve">- решать задачи воспитания и обучения учащихся в учебной и </w:t>
            </w:r>
            <w:proofErr w:type="spellStart"/>
            <w:r>
              <w:rPr>
                <w:sz w:val="20"/>
                <w:szCs w:val="20"/>
              </w:rPr>
              <w:t>внеучебной</w:t>
            </w:r>
            <w:proofErr w:type="spellEnd"/>
            <w:r>
              <w:rPr>
                <w:sz w:val="20"/>
                <w:szCs w:val="20"/>
              </w:rPr>
              <w:t xml:space="preserve"> деятельности;  </w:t>
            </w:r>
          </w:p>
          <w:p w:rsidR="003D178B" w:rsidRDefault="003D178B">
            <w:pPr>
              <w:rPr>
                <w:sz w:val="20"/>
                <w:szCs w:val="20"/>
              </w:rPr>
            </w:pPr>
            <w:r>
              <w:rPr>
                <w:sz w:val="20"/>
                <w:szCs w:val="20"/>
              </w:rPr>
              <w:t>- организовывать учебно-исследовательскую деятельность учащихся с учетом возможностей образовательной</w:t>
            </w:r>
          </w:p>
          <w:p w:rsidR="003D178B" w:rsidRDefault="003D178B">
            <w:pPr>
              <w:rPr>
                <w:sz w:val="20"/>
                <w:szCs w:val="20"/>
              </w:rPr>
            </w:pPr>
            <w:r>
              <w:rPr>
                <w:sz w:val="20"/>
                <w:szCs w:val="20"/>
              </w:rPr>
              <w:t xml:space="preserve">организации, места жительства и историко-культурного своеобразия региона;  </w:t>
            </w:r>
          </w:p>
          <w:p w:rsidR="003D178B" w:rsidRDefault="003D178B">
            <w:pPr>
              <w:rPr>
                <w:sz w:val="20"/>
                <w:szCs w:val="20"/>
              </w:rPr>
            </w:pPr>
            <w:r>
              <w:rPr>
                <w:sz w:val="20"/>
                <w:szCs w:val="20"/>
              </w:rPr>
              <w:t>- организовать самостоятельную исследовательскую деятельность обучающихся и др., допускает ошибки</w:t>
            </w:r>
          </w:p>
          <w:p w:rsidR="003D178B" w:rsidRDefault="003D178B">
            <w:pPr>
              <w:rPr>
                <w:sz w:val="20"/>
                <w:szCs w:val="20"/>
              </w:rPr>
            </w:pPr>
          </w:p>
        </w:tc>
        <w:tc>
          <w:tcPr>
            <w:tcW w:w="2775"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jc w:val="both"/>
              <w:rPr>
                <w:sz w:val="20"/>
                <w:szCs w:val="20"/>
              </w:rPr>
            </w:pPr>
            <w:r>
              <w:rPr>
                <w:sz w:val="20"/>
                <w:szCs w:val="20"/>
              </w:rPr>
              <w:t>Не умеет осуществлять педагогическое диагностирование и мониторинг различных аспектов образовательного</w:t>
            </w:r>
          </w:p>
          <w:p w:rsidR="003D178B" w:rsidRDefault="003D178B">
            <w:pPr>
              <w:jc w:val="both"/>
              <w:rPr>
                <w:sz w:val="20"/>
                <w:szCs w:val="20"/>
              </w:rPr>
            </w:pPr>
            <w:r>
              <w:rPr>
                <w:sz w:val="20"/>
                <w:szCs w:val="20"/>
              </w:rPr>
              <w:t xml:space="preserve">процесса;  </w:t>
            </w:r>
          </w:p>
          <w:p w:rsidR="003D178B" w:rsidRDefault="003D178B">
            <w:pPr>
              <w:jc w:val="both"/>
              <w:rPr>
                <w:sz w:val="20"/>
                <w:szCs w:val="20"/>
              </w:rPr>
            </w:pPr>
            <w:r>
              <w:rPr>
                <w:sz w:val="20"/>
                <w:szCs w:val="20"/>
              </w:rPr>
              <w:t xml:space="preserve">- осуществлять систематический анализ эффективности учебных занятий и подходов к обучению;  </w:t>
            </w:r>
          </w:p>
          <w:p w:rsidR="003D178B" w:rsidRDefault="003D178B">
            <w:pPr>
              <w:jc w:val="both"/>
              <w:rPr>
                <w:sz w:val="20"/>
                <w:szCs w:val="20"/>
              </w:rPr>
            </w:pPr>
            <w:r>
              <w:rPr>
                <w:sz w:val="20"/>
                <w:szCs w:val="20"/>
              </w:rPr>
              <w:t xml:space="preserve">- решать задачи воспитания и обучения учащихся в учебной и </w:t>
            </w:r>
            <w:proofErr w:type="spellStart"/>
            <w:r>
              <w:rPr>
                <w:sz w:val="20"/>
                <w:szCs w:val="20"/>
              </w:rPr>
              <w:t>внеучебной</w:t>
            </w:r>
            <w:proofErr w:type="spellEnd"/>
            <w:r>
              <w:rPr>
                <w:sz w:val="20"/>
                <w:szCs w:val="20"/>
              </w:rPr>
              <w:t xml:space="preserve"> деятельности;  </w:t>
            </w:r>
          </w:p>
          <w:p w:rsidR="003D178B" w:rsidRDefault="003D178B">
            <w:pPr>
              <w:jc w:val="both"/>
              <w:rPr>
                <w:sz w:val="20"/>
                <w:szCs w:val="20"/>
              </w:rPr>
            </w:pPr>
            <w:r>
              <w:rPr>
                <w:sz w:val="20"/>
                <w:szCs w:val="20"/>
              </w:rPr>
              <w:t>- организовывать учебно-исследовательскую деятельность учащихся с учетом возможностей образовательной</w:t>
            </w:r>
          </w:p>
          <w:p w:rsidR="003D178B" w:rsidRDefault="003D178B">
            <w:pPr>
              <w:jc w:val="both"/>
              <w:rPr>
                <w:sz w:val="20"/>
                <w:szCs w:val="20"/>
              </w:rPr>
            </w:pPr>
            <w:r>
              <w:rPr>
                <w:sz w:val="20"/>
                <w:szCs w:val="20"/>
              </w:rPr>
              <w:t xml:space="preserve">организации, места жительства и историко-культурного своеобразия региона;  </w:t>
            </w:r>
          </w:p>
          <w:p w:rsidR="003D178B" w:rsidRDefault="003D178B">
            <w:pPr>
              <w:jc w:val="both"/>
              <w:rPr>
                <w:sz w:val="20"/>
                <w:szCs w:val="20"/>
              </w:rPr>
            </w:pPr>
            <w:r>
              <w:rPr>
                <w:sz w:val="20"/>
                <w:szCs w:val="20"/>
              </w:rPr>
              <w:t xml:space="preserve">- организовать самостоятельную исследовательскую деятельность обучающихся и др.  </w:t>
            </w:r>
          </w:p>
        </w:tc>
      </w:tr>
      <w:tr w:rsidR="003D178B">
        <w:tc>
          <w:tcPr>
            <w:tcW w:w="720" w:type="dxa"/>
            <w:vMerge/>
          </w:tcPr>
          <w:p w:rsidR="003D178B" w:rsidRDefault="003D178B" w:rsidP="003755AF">
            <w:pPr>
              <w:jc w:val="center"/>
              <w:rPr>
                <w:sz w:val="20"/>
                <w:szCs w:val="20"/>
              </w:rPr>
            </w:pPr>
          </w:p>
        </w:tc>
        <w:tc>
          <w:tcPr>
            <w:tcW w:w="2445" w:type="dxa"/>
            <w:tcBorders>
              <w:top w:val="single" w:sz="4" w:space="0" w:color="000000"/>
              <w:left w:val="nil"/>
              <w:bottom w:val="single" w:sz="4" w:space="0" w:color="000000"/>
              <w:right w:val="single" w:sz="4" w:space="0" w:color="000000"/>
            </w:tcBorders>
            <w:shd w:val="clear" w:color="auto" w:fill="auto"/>
          </w:tcPr>
          <w:p w:rsidR="003D178B" w:rsidRDefault="003D178B">
            <w:pPr>
              <w:rPr>
                <w:sz w:val="20"/>
                <w:szCs w:val="20"/>
              </w:rPr>
            </w:pPr>
            <w:r>
              <w:rPr>
                <w:sz w:val="20"/>
                <w:szCs w:val="20"/>
              </w:rPr>
              <w:t xml:space="preserve">Владеет на высоком уровне первичным опытом разработки программы исследования и программы педагогического эксперимента;  </w:t>
            </w:r>
          </w:p>
          <w:p w:rsidR="003D178B" w:rsidRDefault="003D178B">
            <w:pPr>
              <w:rPr>
                <w:sz w:val="20"/>
                <w:szCs w:val="20"/>
              </w:rPr>
            </w:pPr>
            <w:r>
              <w:rPr>
                <w:sz w:val="20"/>
                <w:szCs w:val="20"/>
              </w:rPr>
              <w:t xml:space="preserve">- анализом учебно-воспитательного процесса;  </w:t>
            </w:r>
          </w:p>
          <w:p w:rsidR="003D178B" w:rsidRDefault="003D178B">
            <w:pPr>
              <w:rPr>
                <w:sz w:val="20"/>
                <w:szCs w:val="20"/>
              </w:rPr>
            </w:pPr>
            <w:r>
              <w:rPr>
                <w:sz w:val="20"/>
                <w:szCs w:val="20"/>
              </w:rPr>
              <w:t>- способами работы с литературными источниками и методами осуществления поиска информации,</w:t>
            </w:r>
          </w:p>
          <w:p w:rsidR="003D178B" w:rsidRDefault="003D178B">
            <w:pPr>
              <w:rPr>
                <w:sz w:val="20"/>
                <w:szCs w:val="20"/>
              </w:rPr>
            </w:pPr>
            <w:r>
              <w:rPr>
                <w:sz w:val="20"/>
                <w:szCs w:val="20"/>
              </w:rPr>
              <w:lastRenderedPageBreak/>
              <w:t>необходимой для профессионально-исследовательской деятельности</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rPr>
                <w:sz w:val="20"/>
                <w:szCs w:val="20"/>
              </w:rPr>
            </w:pPr>
            <w:r>
              <w:rPr>
                <w:sz w:val="20"/>
                <w:szCs w:val="20"/>
              </w:rPr>
              <w:lastRenderedPageBreak/>
              <w:t xml:space="preserve">Владеет первичным опытом разработки программы исследования и программы педагогического эксперимента;  </w:t>
            </w:r>
          </w:p>
          <w:p w:rsidR="003D178B" w:rsidRDefault="003D178B">
            <w:pPr>
              <w:rPr>
                <w:sz w:val="20"/>
                <w:szCs w:val="20"/>
              </w:rPr>
            </w:pPr>
            <w:r>
              <w:rPr>
                <w:sz w:val="20"/>
                <w:szCs w:val="20"/>
              </w:rPr>
              <w:t xml:space="preserve">- анализом учебно-воспитательного процесса;  </w:t>
            </w:r>
          </w:p>
          <w:p w:rsidR="003D178B" w:rsidRDefault="003D178B">
            <w:pPr>
              <w:rPr>
                <w:sz w:val="20"/>
                <w:szCs w:val="20"/>
              </w:rPr>
            </w:pPr>
            <w:r>
              <w:rPr>
                <w:sz w:val="20"/>
                <w:szCs w:val="20"/>
              </w:rPr>
              <w:t xml:space="preserve">- способами работы с литературными источниками и методами </w:t>
            </w:r>
            <w:r>
              <w:rPr>
                <w:sz w:val="20"/>
                <w:szCs w:val="20"/>
              </w:rPr>
              <w:lastRenderedPageBreak/>
              <w:t>осуществления поиска информации,</w:t>
            </w:r>
          </w:p>
          <w:p w:rsidR="003D178B" w:rsidRDefault="003D178B">
            <w:pPr>
              <w:rPr>
                <w:sz w:val="20"/>
                <w:szCs w:val="20"/>
              </w:rPr>
            </w:pPr>
            <w:r>
              <w:rPr>
                <w:sz w:val="20"/>
                <w:szCs w:val="20"/>
              </w:rPr>
              <w:t>необходимой для профессионально-исследовательской деятельности, испытывая при этом незначительные затруднения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rPr>
                <w:sz w:val="20"/>
                <w:szCs w:val="20"/>
              </w:rPr>
            </w:pPr>
            <w:r>
              <w:rPr>
                <w:sz w:val="20"/>
                <w:szCs w:val="20"/>
              </w:rPr>
              <w:lastRenderedPageBreak/>
              <w:t xml:space="preserve">Владеет первичным опытом разработки программы исследования и программы педагогического эксперимента;  </w:t>
            </w:r>
          </w:p>
          <w:p w:rsidR="003D178B" w:rsidRDefault="003D178B">
            <w:pPr>
              <w:rPr>
                <w:sz w:val="20"/>
                <w:szCs w:val="20"/>
              </w:rPr>
            </w:pPr>
            <w:r>
              <w:rPr>
                <w:sz w:val="20"/>
                <w:szCs w:val="20"/>
              </w:rPr>
              <w:t xml:space="preserve">- анализом учебно-воспитательного процесса;  </w:t>
            </w:r>
          </w:p>
          <w:p w:rsidR="003D178B" w:rsidRDefault="003D178B">
            <w:pPr>
              <w:rPr>
                <w:sz w:val="20"/>
                <w:szCs w:val="20"/>
              </w:rPr>
            </w:pPr>
            <w:r>
              <w:rPr>
                <w:sz w:val="20"/>
                <w:szCs w:val="20"/>
              </w:rPr>
              <w:t>- способами работы с литературными источниками и методами осуществления поиска информации,</w:t>
            </w:r>
          </w:p>
          <w:p w:rsidR="003D178B" w:rsidRDefault="003D178B">
            <w:pPr>
              <w:rPr>
                <w:sz w:val="20"/>
                <w:szCs w:val="20"/>
              </w:rPr>
            </w:pPr>
            <w:r>
              <w:rPr>
                <w:sz w:val="20"/>
                <w:szCs w:val="20"/>
              </w:rPr>
              <w:lastRenderedPageBreak/>
              <w:t>необходимой для профессионально-исследовательской деятельности, но испытывает значительные затруднения</w:t>
            </w:r>
          </w:p>
        </w:tc>
        <w:tc>
          <w:tcPr>
            <w:tcW w:w="2775" w:type="dxa"/>
            <w:tcBorders>
              <w:top w:val="single" w:sz="4" w:space="0" w:color="000000"/>
              <w:left w:val="single" w:sz="4" w:space="0" w:color="000000"/>
              <w:bottom w:val="single" w:sz="4" w:space="0" w:color="000000"/>
              <w:right w:val="single" w:sz="4" w:space="0" w:color="000000"/>
            </w:tcBorders>
            <w:shd w:val="clear" w:color="auto" w:fill="auto"/>
          </w:tcPr>
          <w:p w:rsidR="003D178B" w:rsidRDefault="003D178B">
            <w:pPr>
              <w:jc w:val="both"/>
              <w:rPr>
                <w:sz w:val="20"/>
                <w:szCs w:val="20"/>
              </w:rPr>
            </w:pPr>
            <w:r>
              <w:rPr>
                <w:sz w:val="20"/>
                <w:szCs w:val="20"/>
              </w:rPr>
              <w:lastRenderedPageBreak/>
              <w:t xml:space="preserve">Не владеет навыками первичным опытом разработки программы исследования и программы педагогического эксперимента;  </w:t>
            </w:r>
          </w:p>
          <w:p w:rsidR="003D178B" w:rsidRDefault="003D178B">
            <w:pPr>
              <w:jc w:val="both"/>
              <w:rPr>
                <w:sz w:val="20"/>
                <w:szCs w:val="20"/>
              </w:rPr>
            </w:pPr>
            <w:r>
              <w:rPr>
                <w:sz w:val="20"/>
                <w:szCs w:val="20"/>
              </w:rPr>
              <w:t xml:space="preserve">- анализом учебно-воспитательного процесса;  </w:t>
            </w:r>
          </w:p>
          <w:p w:rsidR="003D178B" w:rsidRDefault="003D178B">
            <w:pPr>
              <w:jc w:val="both"/>
              <w:rPr>
                <w:sz w:val="20"/>
                <w:szCs w:val="20"/>
              </w:rPr>
            </w:pPr>
            <w:r>
              <w:rPr>
                <w:sz w:val="20"/>
                <w:szCs w:val="20"/>
              </w:rPr>
              <w:t>- способами работы с литературными источниками и методами осуществления поиска информации,</w:t>
            </w:r>
          </w:p>
          <w:p w:rsidR="003D178B" w:rsidRDefault="003D178B">
            <w:pPr>
              <w:jc w:val="both"/>
              <w:rPr>
                <w:sz w:val="20"/>
                <w:szCs w:val="20"/>
              </w:rPr>
            </w:pPr>
            <w:r>
              <w:rPr>
                <w:sz w:val="20"/>
                <w:szCs w:val="20"/>
              </w:rPr>
              <w:t>необходимой для профессионально-</w:t>
            </w:r>
            <w:r>
              <w:rPr>
                <w:sz w:val="20"/>
                <w:szCs w:val="20"/>
              </w:rPr>
              <w:lastRenderedPageBreak/>
              <w:t>исследовательской деятельности</w:t>
            </w:r>
          </w:p>
        </w:tc>
      </w:tr>
      <w:tr w:rsidR="00D359E1">
        <w:tc>
          <w:tcPr>
            <w:tcW w:w="720" w:type="dxa"/>
          </w:tcPr>
          <w:p w:rsidR="00D359E1" w:rsidRDefault="00013BE7">
            <w:pPr>
              <w:rPr>
                <w:sz w:val="20"/>
                <w:szCs w:val="20"/>
              </w:rPr>
            </w:pPr>
            <w:r>
              <w:rPr>
                <w:sz w:val="20"/>
                <w:szCs w:val="20"/>
              </w:rPr>
              <w:lastRenderedPageBreak/>
              <w:t>ОПК-8</w:t>
            </w:r>
          </w:p>
          <w:p w:rsidR="00D359E1" w:rsidRDefault="00D359E1" w:rsidP="00013BE7">
            <w:pPr>
              <w:rPr>
                <w:sz w:val="20"/>
                <w:szCs w:val="20"/>
              </w:rPr>
            </w:pPr>
          </w:p>
        </w:tc>
        <w:tc>
          <w:tcPr>
            <w:tcW w:w="2445" w:type="dxa"/>
            <w:tcBorders>
              <w:top w:val="single" w:sz="4" w:space="0" w:color="000000"/>
              <w:left w:val="nil"/>
              <w:bottom w:val="single" w:sz="4" w:space="0" w:color="000000"/>
              <w:right w:val="single" w:sz="4" w:space="0" w:color="000000"/>
            </w:tcBorders>
            <w:shd w:val="clear" w:color="auto" w:fill="auto"/>
          </w:tcPr>
          <w:p w:rsidR="00D359E1" w:rsidRDefault="00013BE7" w:rsidP="00013BE7">
            <w:pPr>
              <w:widowControl w:val="0"/>
              <w:rPr>
                <w:sz w:val="20"/>
                <w:szCs w:val="20"/>
              </w:rPr>
            </w:pPr>
            <w:r w:rsidRPr="00013BE7">
              <w:rPr>
                <w:sz w:val="20"/>
                <w:szCs w:val="20"/>
              </w:rPr>
              <w:t>Зна</w:t>
            </w:r>
            <w:r>
              <w:rPr>
                <w:sz w:val="20"/>
                <w:szCs w:val="20"/>
              </w:rPr>
              <w:t>ет</w:t>
            </w:r>
            <w:r w:rsidRPr="00013BE7">
              <w:rPr>
                <w:sz w:val="20"/>
                <w:szCs w:val="20"/>
              </w:rPr>
              <w:t xml:space="preserve"> способы эффективного применения специальных научных знаний при осуществлении педагогической деятельности с учетом особенностей образовательной среды</w:t>
            </w:r>
          </w:p>
        </w:tc>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D359E1" w:rsidRDefault="00013BE7" w:rsidP="00013BE7">
            <w:pPr>
              <w:rPr>
                <w:color w:val="000000"/>
                <w:sz w:val="20"/>
                <w:szCs w:val="20"/>
              </w:rPr>
            </w:pPr>
            <w:r>
              <w:rPr>
                <w:sz w:val="20"/>
                <w:szCs w:val="20"/>
              </w:rPr>
              <w:t>Знает</w:t>
            </w:r>
            <w:r w:rsidRPr="00013BE7">
              <w:rPr>
                <w:sz w:val="20"/>
                <w:szCs w:val="20"/>
              </w:rPr>
              <w:t xml:space="preserve"> способы эффективного применения специальных научных знаний при осуществлении педагогической деятельности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rsidR="00D359E1" w:rsidRDefault="00013BE7" w:rsidP="00013BE7">
            <w:pPr>
              <w:rPr>
                <w:color w:val="000000"/>
                <w:sz w:val="20"/>
                <w:szCs w:val="20"/>
              </w:rPr>
            </w:pPr>
            <w:r w:rsidRPr="00013BE7">
              <w:rPr>
                <w:color w:val="000000"/>
                <w:sz w:val="20"/>
                <w:szCs w:val="20"/>
              </w:rPr>
              <w:t>Зна</w:t>
            </w:r>
            <w:r>
              <w:rPr>
                <w:color w:val="000000"/>
                <w:sz w:val="20"/>
                <w:szCs w:val="20"/>
              </w:rPr>
              <w:t>ет</w:t>
            </w:r>
            <w:r w:rsidRPr="00013BE7">
              <w:rPr>
                <w:color w:val="000000"/>
                <w:sz w:val="20"/>
                <w:szCs w:val="20"/>
              </w:rPr>
              <w:t xml:space="preserve"> основные способы применения специальных научных знаний при осуществлении педагогической деятельности</w:t>
            </w:r>
          </w:p>
        </w:tc>
        <w:tc>
          <w:tcPr>
            <w:tcW w:w="2775" w:type="dxa"/>
            <w:tcBorders>
              <w:top w:val="single" w:sz="4" w:space="0" w:color="000000"/>
              <w:left w:val="single" w:sz="4" w:space="0" w:color="000000"/>
              <w:bottom w:val="single" w:sz="4" w:space="0" w:color="000000"/>
              <w:right w:val="single" w:sz="4" w:space="0" w:color="000000"/>
            </w:tcBorders>
            <w:shd w:val="clear" w:color="auto" w:fill="auto"/>
          </w:tcPr>
          <w:p w:rsidR="00D359E1" w:rsidRDefault="00013BE7" w:rsidP="00013BE7">
            <w:pPr>
              <w:rPr>
                <w:color w:val="000000"/>
                <w:sz w:val="20"/>
                <w:szCs w:val="20"/>
              </w:rPr>
            </w:pPr>
            <w:r>
              <w:rPr>
                <w:color w:val="000000"/>
                <w:sz w:val="20"/>
                <w:szCs w:val="20"/>
              </w:rPr>
              <w:t>Не з</w:t>
            </w:r>
            <w:r w:rsidRPr="00013BE7">
              <w:rPr>
                <w:color w:val="000000"/>
                <w:sz w:val="20"/>
                <w:szCs w:val="20"/>
              </w:rPr>
              <w:t>на</w:t>
            </w:r>
            <w:r>
              <w:rPr>
                <w:color w:val="000000"/>
                <w:sz w:val="20"/>
                <w:szCs w:val="20"/>
              </w:rPr>
              <w:t>ет</w:t>
            </w:r>
            <w:r w:rsidRPr="00013BE7">
              <w:rPr>
                <w:color w:val="000000"/>
                <w:sz w:val="20"/>
                <w:szCs w:val="20"/>
              </w:rPr>
              <w:t xml:space="preserve"> способы применения специальных научных знаний при осуществлении педагогической деятельности</w:t>
            </w:r>
          </w:p>
        </w:tc>
      </w:tr>
    </w:tbl>
    <w:p w:rsidR="00D359E1" w:rsidRDefault="00D359E1">
      <w:pPr>
        <w:keepNext/>
        <w:ind w:firstLine="567"/>
        <w:jc w:val="both"/>
        <w:rPr>
          <w:b/>
          <w:color w:val="000000"/>
          <w:sz w:val="20"/>
          <w:szCs w:val="20"/>
        </w:rPr>
      </w:pPr>
      <w:bookmarkStart w:id="7" w:name="_heading=h.1t3h5sf" w:colFirst="0" w:colLast="0"/>
      <w:bookmarkEnd w:id="7"/>
    </w:p>
    <w:p w:rsidR="00D359E1" w:rsidRDefault="00013BE7">
      <w:pPr>
        <w:keepNext/>
        <w:ind w:firstLine="567"/>
        <w:jc w:val="both"/>
        <w:rPr>
          <w:b/>
          <w:color w:val="000000"/>
          <w:sz w:val="20"/>
          <w:szCs w:val="20"/>
        </w:rPr>
      </w:pPr>
      <w:r>
        <w:rPr>
          <w:b/>
          <w:color w:val="000000"/>
          <w:sz w:val="20"/>
          <w:szCs w:val="20"/>
        </w:rPr>
        <w:t>3. Механизм формирования оценки по практике</w:t>
      </w:r>
    </w:p>
    <w:p w:rsidR="00D359E1" w:rsidRDefault="00013BE7">
      <w:pPr>
        <w:ind w:firstLine="567"/>
        <w:jc w:val="both"/>
        <w:rPr>
          <w:color w:val="000000"/>
          <w:sz w:val="20"/>
          <w:szCs w:val="20"/>
        </w:rPr>
      </w:pPr>
      <w:r>
        <w:rPr>
          <w:color w:val="000000"/>
          <w:sz w:val="20"/>
          <w:szCs w:val="20"/>
        </w:rPr>
        <w:t xml:space="preserve">Форма промежуточной аттестации по практике в 5 </w:t>
      </w:r>
      <w:r>
        <w:rPr>
          <w:sz w:val="20"/>
          <w:szCs w:val="20"/>
        </w:rPr>
        <w:t xml:space="preserve">семестре </w:t>
      </w:r>
      <w:r>
        <w:rPr>
          <w:color w:val="000000"/>
          <w:sz w:val="20"/>
          <w:szCs w:val="20"/>
        </w:rPr>
        <w:t>– зачёт.</w:t>
      </w:r>
    </w:p>
    <w:p w:rsidR="00D359E1" w:rsidRDefault="00013BE7">
      <w:pPr>
        <w:ind w:firstLine="567"/>
        <w:jc w:val="both"/>
        <w:rPr>
          <w:color w:val="000000"/>
          <w:sz w:val="20"/>
          <w:szCs w:val="20"/>
        </w:rPr>
      </w:pPr>
      <w:r>
        <w:rPr>
          <w:color w:val="000000"/>
          <w:sz w:val="20"/>
          <w:szCs w:val="20"/>
        </w:rPr>
        <w:t>Зачет оценивается в диапазоне: "зачтено", "не зачтено".</w:t>
      </w:r>
    </w:p>
    <w:p w:rsidR="00D359E1" w:rsidRDefault="00013BE7">
      <w:pPr>
        <w:ind w:firstLine="709"/>
        <w:jc w:val="both"/>
        <w:rPr>
          <w:sz w:val="20"/>
          <w:szCs w:val="20"/>
        </w:rPr>
      </w:pPr>
      <w:r>
        <w:rPr>
          <w:sz w:val="20"/>
          <w:szCs w:val="20"/>
        </w:rPr>
        <w:t>Процедура формирования баллов по промежуточной аттестации:</w:t>
      </w:r>
    </w:p>
    <w:p w:rsidR="00D359E1" w:rsidRDefault="00013BE7">
      <w:pPr>
        <w:ind w:right="-2" w:firstLine="567"/>
        <w:jc w:val="both"/>
        <w:rPr>
          <w:sz w:val="20"/>
          <w:szCs w:val="20"/>
        </w:rPr>
      </w:pPr>
      <w:r>
        <w:rPr>
          <w:sz w:val="20"/>
          <w:szCs w:val="20"/>
        </w:rPr>
        <w:t xml:space="preserve">За прохождение практики в соответствии с индивидуальным заданием обучающийся может набрать максимально 80 баллов. </w:t>
      </w:r>
    </w:p>
    <w:p w:rsidR="00D359E1" w:rsidRDefault="00013BE7">
      <w:pPr>
        <w:ind w:right="-2" w:firstLine="567"/>
        <w:jc w:val="both"/>
        <w:rPr>
          <w:sz w:val="20"/>
          <w:szCs w:val="20"/>
        </w:rPr>
      </w:pPr>
      <w:r>
        <w:rPr>
          <w:sz w:val="20"/>
          <w:szCs w:val="20"/>
        </w:rPr>
        <w:t>Оценивание прохождения практики в соответствии с индивидуальным заданием осуществляет руководитель практики КФУ.</w:t>
      </w:r>
    </w:p>
    <w:p w:rsidR="00D359E1" w:rsidRDefault="00013BE7">
      <w:pPr>
        <w:ind w:right="-2" w:firstLine="567"/>
        <w:jc w:val="both"/>
        <w:rPr>
          <w:sz w:val="20"/>
          <w:szCs w:val="20"/>
        </w:rPr>
      </w:pPr>
      <w:r>
        <w:rPr>
          <w:sz w:val="20"/>
          <w:szCs w:val="20"/>
        </w:rPr>
        <w:t>За отчет по практике обучающийся может набрать максимально 20 баллов.</w:t>
      </w:r>
    </w:p>
    <w:p w:rsidR="00D359E1" w:rsidRDefault="00013BE7">
      <w:pPr>
        <w:ind w:right="-2" w:firstLine="567"/>
        <w:jc w:val="both"/>
        <w:rPr>
          <w:color w:val="000000"/>
          <w:sz w:val="20"/>
          <w:szCs w:val="20"/>
        </w:rPr>
      </w:pPr>
      <w:r>
        <w:rPr>
          <w:sz w:val="20"/>
          <w:szCs w:val="20"/>
        </w:rPr>
        <w:t>Оценивание отчета по практике осуществляет руководитель практики от КФУ</w:t>
      </w:r>
      <w:r>
        <w:rPr>
          <w:color w:val="000000"/>
          <w:sz w:val="20"/>
          <w:szCs w:val="20"/>
        </w:rPr>
        <w:t xml:space="preserve"> </w:t>
      </w:r>
    </w:p>
    <w:p w:rsidR="00D359E1" w:rsidRDefault="00013BE7">
      <w:pPr>
        <w:ind w:right="-2"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D359E1" w:rsidRDefault="00013BE7">
      <w:pPr>
        <w:numPr>
          <w:ilvl w:val="0"/>
          <w:numId w:val="2"/>
        </w:numPr>
        <w:tabs>
          <w:tab w:val="left" w:pos="993"/>
        </w:tabs>
        <w:ind w:left="0" w:right="-2"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D359E1" w:rsidRDefault="00013BE7">
      <w:pPr>
        <w:numPr>
          <w:ilvl w:val="0"/>
          <w:numId w:val="2"/>
        </w:numPr>
        <w:tabs>
          <w:tab w:val="left" w:pos="993"/>
        </w:tabs>
        <w:ind w:left="0" w:right="-2" w:firstLine="567"/>
        <w:jc w:val="both"/>
        <w:rPr>
          <w:color w:val="000000"/>
          <w:sz w:val="20"/>
          <w:szCs w:val="20"/>
        </w:rPr>
      </w:pPr>
      <w:r>
        <w:rPr>
          <w:color w:val="000000"/>
          <w:sz w:val="20"/>
          <w:szCs w:val="20"/>
        </w:rPr>
        <w:t xml:space="preserve">получения </w:t>
      </w:r>
      <w:r>
        <w:rPr>
          <w:sz w:val="20"/>
          <w:szCs w:val="20"/>
        </w:rPr>
        <w:t>оценок</w:t>
      </w:r>
      <w:r>
        <w:rPr>
          <w:color w:val="000000"/>
          <w:sz w:val="20"/>
          <w:szCs w:val="20"/>
        </w:rPr>
        <w:t xml:space="preserve"> не ниже удовлетворительных за каждое оценочное средство: прохождение практики в соответствии с индивидуальным заданием и отчет по практике.</w:t>
      </w:r>
    </w:p>
    <w:p w:rsidR="00D359E1" w:rsidRDefault="00D359E1">
      <w:pPr>
        <w:tabs>
          <w:tab w:val="left" w:pos="993"/>
        </w:tabs>
        <w:ind w:right="-2"/>
        <w:jc w:val="both"/>
        <w:rPr>
          <w:sz w:val="20"/>
          <w:szCs w:val="20"/>
        </w:rPr>
      </w:pPr>
    </w:p>
    <w:p w:rsidR="00D359E1" w:rsidRDefault="00D359E1">
      <w:pPr>
        <w:ind w:firstLine="567"/>
        <w:jc w:val="both"/>
        <w:rPr>
          <w:color w:val="000000"/>
          <w:sz w:val="20"/>
          <w:szCs w:val="20"/>
        </w:rPr>
      </w:pPr>
    </w:p>
    <w:tbl>
      <w:tblPr>
        <w:tblStyle w:val="af8"/>
        <w:tblW w:w="104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8"/>
        <w:gridCol w:w="2208"/>
        <w:gridCol w:w="2321"/>
        <w:gridCol w:w="3313"/>
      </w:tblGrid>
      <w:tr w:rsidR="00D359E1">
        <w:tc>
          <w:tcPr>
            <w:tcW w:w="2578" w:type="dxa"/>
          </w:tcPr>
          <w:p w:rsidR="00D359E1" w:rsidRDefault="00013BE7">
            <w:pPr>
              <w:jc w:val="both"/>
              <w:rPr>
                <w:b/>
                <w:color w:val="000000"/>
                <w:sz w:val="20"/>
                <w:szCs w:val="20"/>
              </w:rPr>
            </w:pPr>
            <w:r>
              <w:rPr>
                <w:b/>
                <w:color w:val="000000"/>
                <w:sz w:val="20"/>
                <w:szCs w:val="20"/>
              </w:rPr>
              <w:t>Ответственный за оценивание</w:t>
            </w:r>
          </w:p>
        </w:tc>
        <w:tc>
          <w:tcPr>
            <w:tcW w:w="2208" w:type="dxa"/>
          </w:tcPr>
          <w:p w:rsidR="00D359E1" w:rsidRDefault="00013BE7">
            <w:pPr>
              <w:jc w:val="both"/>
              <w:rPr>
                <w:b/>
                <w:color w:val="000000"/>
                <w:sz w:val="20"/>
                <w:szCs w:val="20"/>
              </w:rPr>
            </w:pPr>
            <w:r>
              <w:rPr>
                <w:b/>
                <w:color w:val="000000"/>
                <w:sz w:val="20"/>
                <w:szCs w:val="20"/>
              </w:rPr>
              <w:t>Оценочное средство</w:t>
            </w:r>
          </w:p>
        </w:tc>
        <w:tc>
          <w:tcPr>
            <w:tcW w:w="2321" w:type="dxa"/>
          </w:tcPr>
          <w:p w:rsidR="00D359E1" w:rsidRDefault="00013BE7">
            <w:pPr>
              <w:jc w:val="both"/>
              <w:rPr>
                <w:b/>
                <w:color w:val="000000"/>
                <w:sz w:val="20"/>
                <w:szCs w:val="20"/>
              </w:rPr>
            </w:pPr>
            <w:r>
              <w:rPr>
                <w:b/>
                <w:sz w:val="20"/>
                <w:szCs w:val="20"/>
              </w:rPr>
              <w:t>Максимальный балл</w:t>
            </w:r>
          </w:p>
        </w:tc>
        <w:tc>
          <w:tcPr>
            <w:tcW w:w="3313" w:type="dxa"/>
          </w:tcPr>
          <w:p w:rsidR="00D359E1" w:rsidRDefault="00013BE7">
            <w:pPr>
              <w:jc w:val="both"/>
              <w:rPr>
                <w:b/>
                <w:color w:val="000000"/>
                <w:sz w:val="20"/>
                <w:szCs w:val="20"/>
              </w:rPr>
            </w:pPr>
            <w:r>
              <w:rPr>
                <w:b/>
                <w:color w:val="000000"/>
                <w:sz w:val="20"/>
                <w:szCs w:val="20"/>
              </w:rPr>
              <w:t>Документ, в котором выставляется оценка</w:t>
            </w:r>
          </w:p>
        </w:tc>
      </w:tr>
      <w:tr w:rsidR="00D359E1">
        <w:tc>
          <w:tcPr>
            <w:tcW w:w="2578" w:type="dxa"/>
          </w:tcPr>
          <w:p w:rsidR="00D359E1" w:rsidRDefault="00013BE7">
            <w:pPr>
              <w:jc w:val="both"/>
              <w:rPr>
                <w:color w:val="000000"/>
                <w:sz w:val="20"/>
                <w:szCs w:val="20"/>
              </w:rPr>
            </w:pPr>
            <w:r>
              <w:rPr>
                <w:color w:val="000000"/>
                <w:sz w:val="20"/>
                <w:szCs w:val="20"/>
              </w:rPr>
              <w:t>Руководитель практики от КФУ</w:t>
            </w:r>
          </w:p>
        </w:tc>
        <w:tc>
          <w:tcPr>
            <w:tcW w:w="2208" w:type="dxa"/>
          </w:tcPr>
          <w:p w:rsidR="00D359E1" w:rsidRDefault="00013BE7">
            <w:pPr>
              <w:jc w:val="both"/>
              <w:rPr>
                <w:color w:val="000000"/>
                <w:sz w:val="20"/>
                <w:szCs w:val="20"/>
              </w:rPr>
            </w:pPr>
            <w:r>
              <w:rPr>
                <w:color w:val="000000"/>
                <w:sz w:val="20"/>
                <w:szCs w:val="20"/>
              </w:rPr>
              <w:t xml:space="preserve">Индивидуальное задание </w:t>
            </w:r>
          </w:p>
          <w:p w:rsidR="00D359E1" w:rsidRDefault="00D359E1">
            <w:pPr>
              <w:jc w:val="both"/>
              <w:rPr>
                <w:color w:val="000000"/>
                <w:sz w:val="20"/>
                <w:szCs w:val="20"/>
              </w:rPr>
            </w:pPr>
          </w:p>
        </w:tc>
        <w:tc>
          <w:tcPr>
            <w:tcW w:w="2321" w:type="dxa"/>
          </w:tcPr>
          <w:p w:rsidR="00D359E1" w:rsidRDefault="00013BE7">
            <w:pPr>
              <w:jc w:val="center"/>
              <w:rPr>
                <w:sz w:val="20"/>
                <w:szCs w:val="20"/>
              </w:rPr>
            </w:pPr>
            <w:r>
              <w:rPr>
                <w:sz w:val="20"/>
                <w:szCs w:val="20"/>
              </w:rPr>
              <w:t xml:space="preserve">80 </w:t>
            </w:r>
          </w:p>
        </w:tc>
        <w:tc>
          <w:tcPr>
            <w:tcW w:w="3313" w:type="dxa"/>
          </w:tcPr>
          <w:p w:rsidR="00D359E1" w:rsidRDefault="00013BE7">
            <w:pPr>
              <w:jc w:val="both"/>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D359E1">
        <w:tc>
          <w:tcPr>
            <w:tcW w:w="2578" w:type="dxa"/>
          </w:tcPr>
          <w:p w:rsidR="00D359E1" w:rsidRDefault="00013BE7">
            <w:pPr>
              <w:jc w:val="both"/>
              <w:rPr>
                <w:color w:val="000000"/>
                <w:sz w:val="20"/>
                <w:szCs w:val="20"/>
              </w:rPr>
            </w:pPr>
            <w:r>
              <w:rPr>
                <w:color w:val="000000"/>
                <w:sz w:val="20"/>
                <w:szCs w:val="20"/>
              </w:rPr>
              <w:t>Руководитель практики от КФУ</w:t>
            </w:r>
          </w:p>
        </w:tc>
        <w:tc>
          <w:tcPr>
            <w:tcW w:w="2208" w:type="dxa"/>
          </w:tcPr>
          <w:p w:rsidR="00D359E1" w:rsidRDefault="00013BE7">
            <w:pPr>
              <w:jc w:val="both"/>
              <w:rPr>
                <w:color w:val="000000"/>
                <w:sz w:val="20"/>
                <w:szCs w:val="20"/>
              </w:rPr>
            </w:pPr>
            <w:r>
              <w:rPr>
                <w:color w:val="000000"/>
                <w:sz w:val="20"/>
                <w:szCs w:val="20"/>
              </w:rPr>
              <w:t>Отчет по практике</w:t>
            </w:r>
          </w:p>
        </w:tc>
        <w:tc>
          <w:tcPr>
            <w:tcW w:w="2321" w:type="dxa"/>
          </w:tcPr>
          <w:p w:rsidR="00D359E1" w:rsidRDefault="00013BE7">
            <w:pPr>
              <w:jc w:val="center"/>
              <w:rPr>
                <w:sz w:val="20"/>
                <w:szCs w:val="20"/>
              </w:rPr>
            </w:pPr>
            <w:r>
              <w:rPr>
                <w:sz w:val="20"/>
                <w:szCs w:val="20"/>
              </w:rPr>
              <w:t xml:space="preserve">20 </w:t>
            </w:r>
          </w:p>
        </w:tc>
        <w:tc>
          <w:tcPr>
            <w:tcW w:w="3313" w:type="dxa"/>
          </w:tcPr>
          <w:p w:rsidR="00D359E1" w:rsidRDefault="00013BE7">
            <w:pPr>
              <w:jc w:val="both"/>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D359E1">
        <w:tc>
          <w:tcPr>
            <w:tcW w:w="4786" w:type="dxa"/>
            <w:gridSpan w:val="2"/>
          </w:tcPr>
          <w:p w:rsidR="00D359E1" w:rsidRDefault="00013BE7">
            <w:pPr>
              <w:jc w:val="both"/>
              <w:rPr>
                <w:i/>
                <w:color w:val="000000"/>
                <w:sz w:val="20"/>
                <w:szCs w:val="20"/>
              </w:rPr>
            </w:pPr>
            <w:r>
              <w:rPr>
                <w:i/>
                <w:color w:val="000000"/>
                <w:sz w:val="20"/>
                <w:szCs w:val="20"/>
              </w:rPr>
              <w:t>Итого</w:t>
            </w:r>
          </w:p>
        </w:tc>
        <w:tc>
          <w:tcPr>
            <w:tcW w:w="2321" w:type="dxa"/>
          </w:tcPr>
          <w:p w:rsidR="00D359E1" w:rsidRDefault="00013BE7">
            <w:pPr>
              <w:jc w:val="center"/>
              <w:rPr>
                <w:sz w:val="20"/>
                <w:szCs w:val="20"/>
              </w:rPr>
            </w:pPr>
            <w:r>
              <w:rPr>
                <w:sz w:val="20"/>
                <w:szCs w:val="20"/>
              </w:rPr>
              <w:t xml:space="preserve">100 </w:t>
            </w:r>
          </w:p>
        </w:tc>
        <w:tc>
          <w:tcPr>
            <w:tcW w:w="3313" w:type="dxa"/>
          </w:tcPr>
          <w:p w:rsidR="00D359E1" w:rsidRDefault="00013BE7">
            <w:pPr>
              <w:ind w:right="57"/>
              <w:rPr>
                <w:color w:val="000000"/>
                <w:sz w:val="20"/>
                <w:szCs w:val="20"/>
              </w:rPr>
            </w:pPr>
            <w:r>
              <w:rPr>
                <w:color w:val="000000"/>
                <w:sz w:val="20"/>
                <w:szCs w:val="20"/>
              </w:rPr>
              <w:t>Итоговая оценка выставляется руководителем практики от КФУ в зачетную ведомость и зачетную книжку.</w:t>
            </w:r>
          </w:p>
        </w:tc>
      </w:tr>
    </w:tbl>
    <w:p w:rsidR="00D359E1" w:rsidRDefault="00D359E1">
      <w:pPr>
        <w:jc w:val="both"/>
        <w:rPr>
          <w:sz w:val="20"/>
          <w:szCs w:val="20"/>
        </w:rPr>
      </w:pPr>
    </w:p>
    <w:p w:rsidR="00D359E1" w:rsidRDefault="00D359E1">
      <w:pPr>
        <w:jc w:val="both"/>
        <w:rPr>
          <w:sz w:val="20"/>
          <w:szCs w:val="20"/>
        </w:rPr>
      </w:pPr>
    </w:p>
    <w:p w:rsidR="00D359E1" w:rsidRDefault="00013BE7">
      <w:pPr>
        <w:ind w:firstLine="567"/>
        <w:jc w:val="both"/>
        <w:rPr>
          <w:b/>
          <w:sz w:val="20"/>
          <w:szCs w:val="20"/>
        </w:rPr>
      </w:pPr>
      <w:r>
        <w:rPr>
          <w:b/>
          <w:color w:val="000000"/>
          <w:sz w:val="20"/>
          <w:szCs w:val="20"/>
        </w:rPr>
        <w:t xml:space="preserve">4. </w:t>
      </w:r>
      <w:r>
        <w:rPr>
          <w:b/>
          <w:sz w:val="20"/>
          <w:szCs w:val="20"/>
        </w:rPr>
        <w:t>Оценочные средства, порядок их применения и критерии оценивания</w:t>
      </w:r>
    </w:p>
    <w:p w:rsidR="00D359E1" w:rsidRDefault="00013BE7">
      <w:pPr>
        <w:ind w:firstLine="567"/>
        <w:jc w:val="both"/>
        <w:rPr>
          <w:b/>
          <w:sz w:val="20"/>
          <w:szCs w:val="20"/>
        </w:rPr>
      </w:pPr>
      <w:bookmarkStart w:id="8" w:name="_heading=h.4d34og8" w:colFirst="0" w:colLast="0"/>
      <w:bookmarkEnd w:id="8"/>
      <w:r>
        <w:rPr>
          <w:b/>
          <w:sz w:val="20"/>
          <w:szCs w:val="20"/>
        </w:rPr>
        <w:t>4.1. Индивидуальное задание</w:t>
      </w:r>
    </w:p>
    <w:p w:rsidR="00D359E1" w:rsidRDefault="00013BE7">
      <w:pPr>
        <w:ind w:firstLine="567"/>
        <w:jc w:val="both"/>
        <w:rPr>
          <w:b/>
          <w:i/>
          <w:color w:val="000000"/>
          <w:sz w:val="20"/>
          <w:szCs w:val="20"/>
        </w:rPr>
      </w:pPr>
      <w:r>
        <w:rPr>
          <w:b/>
          <w:i/>
          <w:color w:val="000000"/>
          <w:sz w:val="20"/>
          <w:szCs w:val="20"/>
        </w:rPr>
        <w:t>4.1.1. Порядок проведения и процедура оценивания</w:t>
      </w:r>
    </w:p>
    <w:p w:rsidR="00D359E1" w:rsidRDefault="00013BE7">
      <w:pPr>
        <w:ind w:firstLine="567"/>
        <w:jc w:val="both"/>
        <w:rPr>
          <w:sz w:val="20"/>
          <w:szCs w:val="20"/>
        </w:rPr>
      </w:pPr>
      <w:r>
        <w:rPr>
          <w:sz w:val="20"/>
          <w:szCs w:val="20"/>
        </w:rPr>
        <w:t xml:space="preserve">Обучающийся проходит практику на базе кафедры педагогики </w:t>
      </w:r>
      <w:proofErr w:type="spellStart"/>
      <w:r>
        <w:rPr>
          <w:sz w:val="20"/>
          <w:szCs w:val="20"/>
        </w:rPr>
        <w:t>Елабужского</w:t>
      </w:r>
      <w:proofErr w:type="spellEnd"/>
      <w:r>
        <w:rPr>
          <w:sz w:val="20"/>
          <w:szCs w:val="20"/>
        </w:rPr>
        <w:t xml:space="preserve"> института КФУ в соответствии с индивидуальным заданием под руководством руководителя </w:t>
      </w:r>
      <w:proofErr w:type="gramStart"/>
      <w:r>
        <w:rPr>
          <w:sz w:val="20"/>
          <w:szCs w:val="20"/>
        </w:rPr>
        <w:t>практики  и</w:t>
      </w:r>
      <w:proofErr w:type="gramEnd"/>
      <w:r>
        <w:rPr>
          <w:sz w:val="20"/>
          <w:szCs w:val="20"/>
        </w:rPr>
        <w:t xml:space="preserve"> выполняет следующие задания: </w:t>
      </w:r>
    </w:p>
    <w:p w:rsidR="00D359E1" w:rsidRDefault="00013BE7">
      <w:pPr>
        <w:ind w:firstLine="567"/>
        <w:jc w:val="both"/>
        <w:rPr>
          <w:sz w:val="20"/>
          <w:szCs w:val="20"/>
        </w:rPr>
      </w:pPr>
      <w:r>
        <w:rPr>
          <w:sz w:val="20"/>
          <w:szCs w:val="20"/>
        </w:rPr>
        <w:t>Выбор темы исследования;</w:t>
      </w:r>
    </w:p>
    <w:p w:rsidR="00D359E1" w:rsidRDefault="00013BE7">
      <w:pPr>
        <w:ind w:firstLine="567"/>
        <w:jc w:val="both"/>
        <w:rPr>
          <w:sz w:val="20"/>
          <w:szCs w:val="20"/>
        </w:rPr>
      </w:pPr>
      <w:r>
        <w:rPr>
          <w:sz w:val="20"/>
          <w:szCs w:val="20"/>
        </w:rPr>
        <w:t xml:space="preserve">Составление программы исследования, </w:t>
      </w:r>
    </w:p>
    <w:p w:rsidR="00D359E1" w:rsidRDefault="00013BE7">
      <w:pPr>
        <w:ind w:firstLine="567"/>
        <w:jc w:val="both"/>
        <w:rPr>
          <w:sz w:val="20"/>
          <w:szCs w:val="20"/>
        </w:rPr>
      </w:pPr>
      <w:r>
        <w:rPr>
          <w:sz w:val="20"/>
          <w:szCs w:val="20"/>
        </w:rPr>
        <w:t>Составление доклада по теме исследования</w:t>
      </w:r>
    </w:p>
    <w:p w:rsidR="00D359E1" w:rsidRDefault="00013BE7">
      <w:pPr>
        <w:ind w:firstLine="567"/>
        <w:jc w:val="both"/>
        <w:rPr>
          <w:sz w:val="20"/>
          <w:szCs w:val="20"/>
        </w:rPr>
      </w:pPr>
      <w:r>
        <w:rPr>
          <w:sz w:val="20"/>
          <w:szCs w:val="20"/>
        </w:rPr>
        <w:t>Доклад должен включать следующие основные разделы.</w:t>
      </w:r>
    </w:p>
    <w:p w:rsidR="00D359E1" w:rsidRDefault="00013BE7">
      <w:pPr>
        <w:ind w:firstLine="567"/>
        <w:jc w:val="both"/>
        <w:rPr>
          <w:sz w:val="20"/>
          <w:szCs w:val="20"/>
        </w:rPr>
      </w:pPr>
      <w:r>
        <w:rPr>
          <w:sz w:val="20"/>
          <w:szCs w:val="20"/>
        </w:rPr>
        <w:t>Обоснование научной актуальности, выявленной проблемы, новизны темы, а также цель и задачи проводимого исследования, теоретико-методологическая база исследования, методы исследования, практическая значимость исследования.</w:t>
      </w:r>
    </w:p>
    <w:p w:rsidR="00D359E1" w:rsidRDefault="00013BE7">
      <w:pPr>
        <w:ind w:firstLine="567"/>
        <w:jc w:val="both"/>
        <w:rPr>
          <w:sz w:val="20"/>
          <w:szCs w:val="20"/>
        </w:rPr>
      </w:pPr>
      <w:r>
        <w:rPr>
          <w:i/>
          <w:sz w:val="20"/>
          <w:szCs w:val="20"/>
        </w:rPr>
        <w:lastRenderedPageBreak/>
        <w:t>Основная часть</w:t>
      </w:r>
      <w:r>
        <w:rPr>
          <w:sz w:val="20"/>
          <w:szCs w:val="20"/>
        </w:rPr>
        <w:t>. Структура и состав основной части может меняться в зависимости от темы выполняемой работы. Структура основной части устанавливается научными руководителями и кафедрами самостоятельно.</w:t>
      </w:r>
    </w:p>
    <w:p w:rsidR="00D359E1" w:rsidRDefault="00013BE7">
      <w:pPr>
        <w:ind w:firstLine="567"/>
        <w:jc w:val="both"/>
        <w:rPr>
          <w:sz w:val="20"/>
          <w:szCs w:val="20"/>
        </w:rPr>
      </w:pPr>
      <w:r>
        <w:rPr>
          <w:i/>
          <w:sz w:val="20"/>
          <w:szCs w:val="20"/>
        </w:rPr>
        <w:t>Заключение (или выводы).</w:t>
      </w:r>
      <w:r>
        <w:rPr>
          <w:sz w:val="20"/>
          <w:szCs w:val="20"/>
        </w:rPr>
        <w:t xml:space="preserve"> В заключении подводится итог проведенному исследованию, формулируются предложения и выводы автора, вытекающие из всей работы.</w:t>
      </w:r>
    </w:p>
    <w:p w:rsidR="00D359E1" w:rsidRDefault="00013BE7">
      <w:pPr>
        <w:ind w:firstLine="567"/>
        <w:jc w:val="both"/>
        <w:rPr>
          <w:sz w:val="20"/>
          <w:szCs w:val="20"/>
        </w:rPr>
      </w:pPr>
      <w:r>
        <w:rPr>
          <w:i/>
          <w:sz w:val="20"/>
          <w:szCs w:val="20"/>
        </w:rPr>
        <w:t>Список литературы</w:t>
      </w:r>
      <w:r>
        <w:rPr>
          <w:sz w:val="20"/>
          <w:szCs w:val="20"/>
        </w:rPr>
        <w:t xml:space="preserve"> должен включать только те работы, на которые сделаны ссылки в тексте доклада. Список оформляется в соответствии с ГОСТ 7.0.100-2018 «Библиографическая запись. Библиографическое описание».</w:t>
      </w:r>
    </w:p>
    <w:p w:rsidR="00D359E1" w:rsidRDefault="00013BE7">
      <w:pPr>
        <w:ind w:firstLine="567"/>
        <w:jc w:val="both"/>
        <w:rPr>
          <w:b/>
          <w:i/>
          <w:color w:val="000000"/>
          <w:sz w:val="20"/>
          <w:szCs w:val="20"/>
        </w:rPr>
      </w:pPr>
      <w:r>
        <w:rPr>
          <w:b/>
          <w:i/>
          <w:color w:val="000000"/>
          <w:sz w:val="20"/>
          <w:szCs w:val="20"/>
        </w:rPr>
        <w:t>4.1.2. Критерии оценивания</w:t>
      </w:r>
    </w:p>
    <w:p w:rsidR="00D359E1" w:rsidRDefault="00013BE7">
      <w:pPr>
        <w:ind w:firstLine="567"/>
        <w:jc w:val="both"/>
        <w:rPr>
          <w:b/>
          <w:color w:val="000000"/>
          <w:sz w:val="20"/>
          <w:szCs w:val="20"/>
        </w:rPr>
      </w:pPr>
      <w:r>
        <w:rPr>
          <w:b/>
          <w:color w:val="000000"/>
          <w:sz w:val="20"/>
          <w:szCs w:val="20"/>
        </w:rPr>
        <w:t>Оценка «зачтено» ставится, если обучающимся:</w:t>
      </w:r>
    </w:p>
    <w:p w:rsidR="00D359E1" w:rsidRDefault="00013BE7">
      <w:pPr>
        <w:ind w:firstLine="567"/>
        <w:jc w:val="both"/>
        <w:rPr>
          <w:color w:val="000000"/>
          <w:sz w:val="20"/>
          <w:szCs w:val="20"/>
          <w:highlight w:val="white"/>
        </w:rPr>
      </w:pPr>
      <w:r>
        <w:rPr>
          <w:color w:val="000000"/>
          <w:sz w:val="20"/>
          <w:szCs w:val="20"/>
          <w:highlight w:val="white"/>
        </w:rPr>
        <w:t>Продемонстрирован достаточный уровень владения материалом по теме работы. Использованы надлежащие источники в нужном количестве. Структура работы и применённые методы соответствуют поставленным задачам. Работа характеризуется оригинальностью, теоретической и/или практической ценностью. Оформление соответствует требованиям.</w:t>
      </w:r>
    </w:p>
    <w:p w:rsidR="00D359E1" w:rsidRDefault="00013BE7">
      <w:pPr>
        <w:ind w:firstLine="567"/>
        <w:jc w:val="both"/>
        <w:rPr>
          <w:b/>
          <w:color w:val="000000"/>
          <w:sz w:val="20"/>
          <w:szCs w:val="20"/>
        </w:rPr>
      </w:pPr>
      <w:r>
        <w:rPr>
          <w:b/>
          <w:color w:val="000000"/>
          <w:sz w:val="20"/>
          <w:szCs w:val="20"/>
        </w:rPr>
        <w:t>Оценка «не зачтено» ставится, если обучающимся:</w:t>
      </w:r>
    </w:p>
    <w:p w:rsidR="00D359E1" w:rsidRDefault="00013BE7">
      <w:pPr>
        <w:ind w:firstLine="567"/>
        <w:jc w:val="both"/>
        <w:rPr>
          <w:color w:val="000000"/>
          <w:sz w:val="20"/>
          <w:szCs w:val="20"/>
          <w:highlight w:val="white"/>
        </w:rPr>
      </w:pPr>
      <w:r>
        <w:rPr>
          <w:color w:val="000000"/>
          <w:sz w:val="20"/>
          <w:szCs w:val="20"/>
          <w:highlight w:val="white"/>
        </w:rPr>
        <w:t>Продемонстрирован неудовлетворительный уровень владения материалом по теме работы. Использованные источники, методы и структура работы не соответствуют её задачам. Работа несамостоятельна. Оформление не соответствует требованиям.</w:t>
      </w:r>
    </w:p>
    <w:p w:rsidR="00D359E1" w:rsidRDefault="00013BE7">
      <w:pPr>
        <w:ind w:firstLine="567"/>
        <w:jc w:val="both"/>
        <w:rPr>
          <w:b/>
          <w:i/>
          <w:color w:val="000000"/>
          <w:sz w:val="20"/>
          <w:szCs w:val="20"/>
        </w:rPr>
      </w:pPr>
      <w:r>
        <w:rPr>
          <w:b/>
          <w:i/>
          <w:color w:val="000000"/>
          <w:sz w:val="20"/>
          <w:szCs w:val="20"/>
        </w:rPr>
        <w:t xml:space="preserve">4.1.3. Содержание оценочного средства </w:t>
      </w:r>
    </w:p>
    <w:p w:rsidR="00D359E1" w:rsidRDefault="00013BE7">
      <w:pPr>
        <w:ind w:firstLine="567"/>
        <w:jc w:val="both"/>
        <w:rPr>
          <w:sz w:val="20"/>
          <w:szCs w:val="20"/>
        </w:rPr>
      </w:pPr>
      <w:r>
        <w:rPr>
          <w:color w:val="000000"/>
          <w:sz w:val="20"/>
          <w:szCs w:val="20"/>
        </w:rPr>
        <w:t>Оценивается актуальность и о</w:t>
      </w:r>
      <w:r>
        <w:rPr>
          <w:sz w:val="20"/>
          <w:szCs w:val="20"/>
        </w:rPr>
        <w:t>боснование</w:t>
      </w:r>
      <w:r>
        <w:rPr>
          <w:color w:val="000000"/>
          <w:sz w:val="20"/>
          <w:szCs w:val="20"/>
        </w:rPr>
        <w:t xml:space="preserve"> выбранной темы для исследования, точность определения объекта и предмета исследования, соответствие заявленной </w:t>
      </w:r>
      <w:r>
        <w:rPr>
          <w:sz w:val="20"/>
          <w:szCs w:val="20"/>
        </w:rPr>
        <w:t>практической значимости проведенному исследованию, новизна темы, а также цель и задачи проводимого исследования, теоретико-методологическая база исследования, методы исследования, практическая значимость исследования. Умеет правильно и адекватно осуществлять педагогическое диагностирование и мониторинг различных аспектов образовательного процесса; осуществлять систематический анализ эффективности учебных занятий и подходов к обучению; организовать самостоятельную исследовательскую деятельность обучающихся и др.  для достижения поставленной цели</w:t>
      </w:r>
    </w:p>
    <w:tbl>
      <w:tblPr>
        <w:tblStyle w:val="af9"/>
        <w:tblW w:w="9911" w:type="dxa"/>
        <w:tblInd w:w="0" w:type="dxa"/>
        <w:tblLayout w:type="fixed"/>
        <w:tblLook w:val="0400" w:firstRow="0" w:lastRow="0" w:firstColumn="0" w:lastColumn="0" w:noHBand="0" w:noVBand="1"/>
      </w:tblPr>
      <w:tblGrid>
        <w:gridCol w:w="1052"/>
        <w:gridCol w:w="5546"/>
        <w:gridCol w:w="3313"/>
      </w:tblGrid>
      <w:tr w:rsidR="00D359E1">
        <w:tc>
          <w:tcPr>
            <w:tcW w:w="9911" w:type="dxa"/>
            <w:gridSpan w:val="3"/>
            <w:vAlign w:val="center"/>
          </w:tcPr>
          <w:p w:rsidR="00D359E1" w:rsidRDefault="00013BE7">
            <w:pPr>
              <w:ind w:firstLine="527"/>
              <w:rPr>
                <w:sz w:val="20"/>
                <w:szCs w:val="20"/>
              </w:rPr>
            </w:pPr>
            <w:r>
              <w:rPr>
                <w:sz w:val="20"/>
                <w:szCs w:val="20"/>
              </w:rPr>
              <w:t xml:space="preserve">К отчету прилагается текст доклада.  </w:t>
            </w:r>
          </w:p>
          <w:p w:rsidR="00D359E1" w:rsidRDefault="00013BE7">
            <w:pPr>
              <w:ind w:firstLine="527"/>
              <w:jc w:val="both"/>
              <w:rPr>
                <w:sz w:val="20"/>
                <w:szCs w:val="20"/>
              </w:rPr>
            </w:pPr>
            <w:r>
              <w:rPr>
                <w:sz w:val="20"/>
                <w:szCs w:val="20"/>
              </w:rPr>
              <w:t xml:space="preserve">Доклад является видом самостоятельной учебно-исследовательской работы студента, которая выполняется под руководством преподавателя. Он представляет собой самостоятельную разработку конкретной темы с элементами научного анализа, отражающая приобретенные студентом теоретические знания и практические навыки, умение работать с литературой, анализировать источники, делать обстоятельные и обоснованные выводы.  </w:t>
            </w:r>
          </w:p>
          <w:p w:rsidR="00D359E1" w:rsidRDefault="00013BE7">
            <w:pPr>
              <w:ind w:firstLine="527"/>
              <w:jc w:val="both"/>
              <w:rPr>
                <w:sz w:val="20"/>
                <w:szCs w:val="20"/>
              </w:rPr>
            </w:pPr>
            <w:r>
              <w:rPr>
                <w:sz w:val="20"/>
                <w:szCs w:val="20"/>
              </w:rPr>
              <w:t xml:space="preserve">Целью подготовки доклада по избранной теме является формирование у студентов навыков самостоятельного научного исследования и творческого решения профессиональных задач.  </w:t>
            </w:r>
          </w:p>
          <w:p w:rsidR="00D359E1" w:rsidRDefault="00013BE7">
            <w:pPr>
              <w:ind w:firstLine="527"/>
              <w:rPr>
                <w:sz w:val="20"/>
                <w:szCs w:val="20"/>
              </w:rPr>
            </w:pPr>
            <w:r>
              <w:rPr>
                <w:sz w:val="20"/>
                <w:szCs w:val="20"/>
              </w:rPr>
              <w:t xml:space="preserve">Критерии оценки доклада:  </w:t>
            </w:r>
          </w:p>
          <w:p w:rsidR="00D359E1" w:rsidRDefault="00013BE7">
            <w:pPr>
              <w:ind w:firstLine="527"/>
              <w:rPr>
                <w:sz w:val="20"/>
                <w:szCs w:val="20"/>
              </w:rPr>
            </w:pPr>
            <w:r>
              <w:rPr>
                <w:sz w:val="20"/>
                <w:szCs w:val="20"/>
              </w:rPr>
              <w:t xml:space="preserve">- логическая и пропорциональная структура плана, грамотность формулировок;  </w:t>
            </w:r>
          </w:p>
          <w:p w:rsidR="00D359E1" w:rsidRDefault="00013BE7">
            <w:pPr>
              <w:ind w:firstLine="527"/>
              <w:rPr>
                <w:sz w:val="20"/>
                <w:szCs w:val="20"/>
              </w:rPr>
            </w:pPr>
            <w:r>
              <w:rPr>
                <w:sz w:val="20"/>
                <w:szCs w:val="20"/>
              </w:rPr>
              <w:t xml:space="preserve">- обоснование актуальности темы исследования;  </w:t>
            </w:r>
          </w:p>
          <w:p w:rsidR="00D359E1" w:rsidRDefault="00013BE7">
            <w:pPr>
              <w:ind w:firstLine="527"/>
              <w:rPr>
                <w:sz w:val="20"/>
                <w:szCs w:val="20"/>
              </w:rPr>
            </w:pPr>
            <w:r>
              <w:rPr>
                <w:sz w:val="20"/>
                <w:szCs w:val="20"/>
              </w:rPr>
              <w:t xml:space="preserve">- умение анализировать и систематизировать научную литературу;  </w:t>
            </w:r>
          </w:p>
          <w:p w:rsidR="00D359E1" w:rsidRDefault="00013BE7">
            <w:pPr>
              <w:ind w:firstLine="527"/>
              <w:rPr>
                <w:sz w:val="20"/>
                <w:szCs w:val="20"/>
              </w:rPr>
            </w:pPr>
            <w:r>
              <w:rPr>
                <w:sz w:val="20"/>
                <w:szCs w:val="20"/>
              </w:rPr>
              <w:t xml:space="preserve">- грамотность постановки целей, задач, определения объекта и предмета исследования;  </w:t>
            </w:r>
          </w:p>
          <w:p w:rsidR="00D359E1" w:rsidRDefault="00013BE7">
            <w:pPr>
              <w:ind w:firstLine="527"/>
              <w:rPr>
                <w:sz w:val="20"/>
                <w:szCs w:val="20"/>
              </w:rPr>
            </w:pPr>
            <w:r>
              <w:rPr>
                <w:sz w:val="20"/>
                <w:szCs w:val="20"/>
              </w:rPr>
              <w:t xml:space="preserve">- - полнота и глубина знания нормативно-правовых документов по изучаемой проблеме;  </w:t>
            </w:r>
          </w:p>
          <w:p w:rsidR="00D359E1" w:rsidRDefault="00013BE7">
            <w:pPr>
              <w:ind w:firstLine="527"/>
              <w:rPr>
                <w:sz w:val="20"/>
                <w:szCs w:val="20"/>
              </w:rPr>
            </w:pPr>
            <w:r>
              <w:rPr>
                <w:sz w:val="20"/>
                <w:szCs w:val="20"/>
              </w:rPr>
              <w:t xml:space="preserve">- содержательность </w:t>
            </w:r>
            <w:proofErr w:type="gramStart"/>
            <w:r>
              <w:rPr>
                <w:sz w:val="20"/>
                <w:szCs w:val="20"/>
              </w:rPr>
              <w:t>выводов</w:t>
            </w:r>
            <w:proofErr w:type="gramEnd"/>
            <w:r>
              <w:rPr>
                <w:sz w:val="20"/>
                <w:szCs w:val="20"/>
              </w:rPr>
              <w:t xml:space="preserve"> сделанных по результатам всей работы;  </w:t>
            </w:r>
          </w:p>
          <w:p w:rsidR="00D359E1" w:rsidRDefault="00013BE7">
            <w:pPr>
              <w:ind w:firstLine="527"/>
              <w:rPr>
                <w:sz w:val="20"/>
                <w:szCs w:val="20"/>
              </w:rPr>
            </w:pPr>
            <w:r>
              <w:rPr>
                <w:sz w:val="20"/>
                <w:szCs w:val="20"/>
              </w:rPr>
              <w:t xml:space="preserve">- навыки подбора и работы с научной литературой;  </w:t>
            </w:r>
          </w:p>
          <w:p w:rsidR="00D359E1" w:rsidRDefault="00013BE7">
            <w:pPr>
              <w:ind w:firstLine="527"/>
              <w:rPr>
                <w:sz w:val="20"/>
                <w:szCs w:val="20"/>
              </w:rPr>
            </w:pPr>
            <w:r>
              <w:rPr>
                <w:sz w:val="20"/>
                <w:szCs w:val="20"/>
              </w:rPr>
              <w:t xml:space="preserve">- владение культурой организации научной работы и грамотностью оформления научной работы;  </w:t>
            </w:r>
          </w:p>
          <w:p w:rsidR="00D359E1" w:rsidRDefault="00013BE7">
            <w:pPr>
              <w:ind w:firstLine="527"/>
              <w:rPr>
                <w:sz w:val="20"/>
                <w:szCs w:val="20"/>
              </w:rPr>
            </w:pPr>
            <w:r>
              <w:rPr>
                <w:sz w:val="20"/>
                <w:szCs w:val="20"/>
              </w:rPr>
              <w:t xml:space="preserve">- владение культурой представления работы.  </w:t>
            </w:r>
          </w:p>
          <w:p w:rsidR="00D359E1" w:rsidRDefault="00D359E1">
            <w:pPr>
              <w:ind w:firstLine="527"/>
              <w:rPr>
                <w:sz w:val="20"/>
                <w:szCs w:val="20"/>
              </w:rPr>
            </w:pPr>
          </w:p>
          <w:p w:rsidR="00D359E1" w:rsidRDefault="00013BE7">
            <w:pPr>
              <w:ind w:firstLine="527"/>
              <w:rPr>
                <w:sz w:val="20"/>
                <w:szCs w:val="20"/>
              </w:rPr>
            </w:pPr>
            <w:r>
              <w:rPr>
                <w:sz w:val="20"/>
                <w:szCs w:val="20"/>
              </w:rPr>
              <w:t>Образец индивидуального задания на практику:</w:t>
            </w:r>
          </w:p>
          <w:p w:rsidR="00D359E1" w:rsidRDefault="00D359E1">
            <w:pPr>
              <w:ind w:firstLine="527"/>
              <w:rPr>
                <w:b/>
                <w:sz w:val="20"/>
                <w:szCs w:val="20"/>
              </w:rPr>
            </w:pPr>
          </w:p>
        </w:tc>
      </w:tr>
      <w:tr w:rsidR="00D359E1">
        <w:trPr>
          <w:trHeight w:val="983"/>
        </w:trPr>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jc w:val="center"/>
              <w:rPr>
                <w:b/>
                <w:sz w:val="20"/>
                <w:szCs w:val="20"/>
              </w:rPr>
            </w:pPr>
            <w:r>
              <w:rPr>
                <w:b/>
                <w:sz w:val="20"/>
                <w:szCs w:val="20"/>
              </w:rPr>
              <w:t xml:space="preserve">№ </w:t>
            </w:r>
          </w:p>
          <w:p w:rsidR="00D359E1" w:rsidRDefault="00013BE7">
            <w:pPr>
              <w:jc w:val="center"/>
              <w:rPr>
                <w:b/>
                <w:sz w:val="20"/>
                <w:szCs w:val="20"/>
              </w:rPr>
            </w:pPr>
            <w:r>
              <w:rPr>
                <w:b/>
                <w:sz w:val="20"/>
                <w:szCs w:val="20"/>
              </w:rPr>
              <w:t>п/п</w:t>
            </w:r>
          </w:p>
        </w:tc>
        <w:tc>
          <w:tcPr>
            <w:tcW w:w="5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59E1" w:rsidRDefault="00013BE7">
            <w:pPr>
              <w:jc w:val="center"/>
              <w:rPr>
                <w:b/>
                <w:sz w:val="20"/>
                <w:szCs w:val="20"/>
              </w:rPr>
            </w:pPr>
            <w:r>
              <w:rPr>
                <w:b/>
                <w:sz w:val="20"/>
                <w:szCs w:val="20"/>
              </w:rPr>
              <w:t xml:space="preserve">Индивидуальные задания </w:t>
            </w:r>
          </w:p>
          <w:p w:rsidR="00D359E1" w:rsidRDefault="00013BE7">
            <w:pPr>
              <w:jc w:val="center"/>
              <w:rPr>
                <w:b/>
                <w:sz w:val="20"/>
                <w:szCs w:val="20"/>
              </w:rPr>
            </w:pPr>
            <w:r>
              <w:rPr>
                <w:b/>
                <w:sz w:val="20"/>
                <w:szCs w:val="20"/>
              </w:rPr>
              <w:t>(содержание и планируемые результаты практики)</w:t>
            </w:r>
          </w:p>
        </w:tc>
        <w:tc>
          <w:tcPr>
            <w:tcW w:w="3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59E1" w:rsidRDefault="00013BE7">
            <w:pPr>
              <w:ind w:right="181"/>
              <w:jc w:val="center"/>
              <w:rPr>
                <w:b/>
                <w:sz w:val="20"/>
                <w:szCs w:val="20"/>
              </w:rPr>
            </w:pPr>
            <w:r>
              <w:rPr>
                <w:b/>
                <w:sz w:val="20"/>
                <w:szCs w:val="20"/>
              </w:rPr>
              <w:t>Сроки выполнения</w:t>
            </w:r>
          </w:p>
          <w:p w:rsidR="00D359E1" w:rsidRDefault="00D359E1">
            <w:pPr>
              <w:ind w:right="181"/>
              <w:jc w:val="center"/>
              <w:rPr>
                <w:b/>
                <w:sz w:val="20"/>
                <w:szCs w:val="20"/>
              </w:rPr>
            </w:pPr>
          </w:p>
        </w:tc>
      </w:tr>
      <w:tr w:rsidR="00D359E1">
        <w:trPr>
          <w:trHeight w:val="445"/>
        </w:trPr>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jc w:val="center"/>
              <w:rPr>
                <w:sz w:val="20"/>
                <w:szCs w:val="20"/>
              </w:rPr>
            </w:pPr>
            <w:r>
              <w:rPr>
                <w:sz w:val="20"/>
                <w:szCs w:val="20"/>
              </w:rPr>
              <w:t>1.</w:t>
            </w:r>
          </w:p>
        </w:tc>
        <w:tc>
          <w:tcPr>
            <w:tcW w:w="5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59E1" w:rsidRDefault="00013BE7">
            <w:pPr>
              <w:rPr>
                <w:sz w:val="20"/>
                <w:szCs w:val="20"/>
              </w:rPr>
            </w:pPr>
            <w:r>
              <w:rPr>
                <w:sz w:val="20"/>
                <w:szCs w:val="20"/>
              </w:rPr>
              <w:t xml:space="preserve">Проведение инструктажа по охране труда и противопожарной безопасности. Оформление задания на практику </w:t>
            </w:r>
          </w:p>
        </w:tc>
        <w:tc>
          <w:tcPr>
            <w:tcW w:w="3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59E1" w:rsidRDefault="00013BE7">
            <w:pPr>
              <w:ind w:right="34"/>
              <w:rPr>
                <w:sz w:val="20"/>
                <w:szCs w:val="20"/>
              </w:rPr>
            </w:pPr>
            <w:r>
              <w:rPr>
                <w:sz w:val="20"/>
                <w:szCs w:val="20"/>
              </w:rPr>
              <w:t>Первый день практики</w:t>
            </w:r>
          </w:p>
        </w:tc>
      </w:tr>
      <w:tr w:rsidR="00D359E1">
        <w:trPr>
          <w:trHeight w:val="411"/>
        </w:trPr>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jc w:val="center"/>
              <w:rPr>
                <w:sz w:val="20"/>
                <w:szCs w:val="20"/>
              </w:rPr>
            </w:pPr>
            <w:r>
              <w:rPr>
                <w:sz w:val="20"/>
                <w:szCs w:val="20"/>
              </w:rPr>
              <w:t>2.</w:t>
            </w:r>
          </w:p>
        </w:tc>
        <w:tc>
          <w:tcPr>
            <w:tcW w:w="5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59E1" w:rsidRDefault="00013BE7">
            <w:pPr>
              <w:rPr>
                <w:sz w:val="20"/>
                <w:szCs w:val="20"/>
              </w:rPr>
            </w:pPr>
            <w:r>
              <w:rPr>
                <w:sz w:val="20"/>
                <w:szCs w:val="20"/>
              </w:rPr>
              <w:t>Изучение тем:</w:t>
            </w:r>
          </w:p>
          <w:p w:rsidR="00D359E1" w:rsidRDefault="00013BE7">
            <w:pPr>
              <w:rPr>
                <w:sz w:val="20"/>
                <w:szCs w:val="20"/>
              </w:rPr>
            </w:pPr>
            <w:r>
              <w:rPr>
                <w:sz w:val="20"/>
                <w:szCs w:val="20"/>
              </w:rPr>
              <w:t>Введение в исследовательскую деятельность;</w:t>
            </w:r>
          </w:p>
          <w:p w:rsidR="00D359E1" w:rsidRDefault="00013BE7">
            <w:pPr>
              <w:rPr>
                <w:sz w:val="20"/>
                <w:szCs w:val="20"/>
              </w:rPr>
            </w:pPr>
            <w:r>
              <w:rPr>
                <w:sz w:val="20"/>
                <w:szCs w:val="20"/>
              </w:rPr>
              <w:t>Структура психолого-педагогического исследования;</w:t>
            </w:r>
          </w:p>
          <w:p w:rsidR="00D359E1" w:rsidRDefault="00013BE7">
            <w:pPr>
              <w:rPr>
                <w:sz w:val="20"/>
                <w:szCs w:val="20"/>
              </w:rPr>
            </w:pPr>
            <w:r>
              <w:rPr>
                <w:sz w:val="20"/>
                <w:szCs w:val="20"/>
              </w:rPr>
              <w:t>Методы психолого-педагогического исследования;</w:t>
            </w:r>
          </w:p>
          <w:p w:rsidR="00D359E1" w:rsidRDefault="00013BE7">
            <w:pPr>
              <w:rPr>
                <w:sz w:val="20"/>
                <w:szCs w:val="20"/>
              </w:rPr>
            </w:pPr>
            <w:r>
              <w:rPr>
                <w:sz w:val="20"/>
                <w:szCs w:val="20"/>
              </w:rPr>
              <w:t>Исследовательские возможности теоретических методов исследования;</w:t>
            </w:r>
          </w:p>
          <w:p w:rsidR="00D359E1" w:rsidRDefault="00013BE7">
            <w:pPr>
              <w:rPr>
                <w:sz w:val="20"/>
                <w:szCs w:val="20"/>
              </w:rPr>
            </w:pPr>
            <w:r>
              <w:rPr>
                <w:sz w:val="20"/>
                <w:szCs w:val="20"/>
              </w:rPr>
              <w:t>Характеристика эмпирических методов психолого-педагогического исследования;</w:t>
            </w:r>
          </w:p>
          <w:p w:rsidR="00D359E1" w:rsidRDefault="00013BE7">
            <w:pPr>
              <w:rPr>
                <w:sz w:val="20"/>
                <w:szCs w:val="20"/>
              </w:rPr>
            </w:pPr>
            <w:r>
              <w:rPr>
                <w:sz w:val="20"/>
                <w:szCs w:val="20"/>
              </w:rPr>
              <w:t>Эксперимент как комплексный метод психолого-педагогического исследования;</w:t>
            </w:r>
          </w:p>
          <w:p w:rsidR="00D359E1" w:rsidRDefault="00013BE7">
            <w:pPr>
              <w:rPr>
                <w:sz w:val="20"/>
                <w:szCs w:val="20"/>
              </w:rPr>
            </w:pPr>
            <w:r>
              <w:rPr>
                <w:sz w:val="20"/>
                <w:szCs w:val="20"/>
              </w:rPr>
              <w:lastRenderedPageBreak/>
              <w:t>Исследовательская деятельность педагога в современном образовании;</w:t>
            </w:r>
          </w:p>
          <w:p w:rsidR="00D359E1" w:rsidRDefault="00013BE7">
            <w:pPr>
              <w:rPr>
                <w:sz w:val="20"/>
                <w:szCs w:val="20"/>
              </w:rPr>
            </w:pPr>
            <w:r>
              <w:rPr>
                <w:sz w:val="20"/>
                <w:szCs w:val="20"/>
              </w:rPr>
              <w:t>Организация исследовательской деятельности обучающихся.</w:t>
            </w:r>
          </w:p>
        </w:tc>
        <w:tc>
          <w:tcPr>
            <w:tcW w:w="3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ind w:right="181"/>
              <w:rPr>
                <w:sz w:val="20"/>
                <w:szCs w:val="20"/>
              </w:rPr>
            </w:pPr>
            <w:r>
              <w:rPr>
                <w:sz w:val="20"/>
                <w:szCs w:val="20"/>
              </w:rPr>
              <w:lastRenderedPageBreak/>
              <w:t>1-4 неделя практики</w:t>
            </w:r>
          </w:p>
        </w:tc>
      </w:tr>
      <w:tr w:rsidR="00D359E1">
        <w:trPr>
          <w:trHeight w:val="417"/>
        </w:trPr>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jc w:val="center"/>
              <w:rPr>
                <w:sz w:val="20"/>
                <w:szCs w:val="20"/>
              </w:rPr>
            </w:pPr>
            <w:r>
              <w:rPr>
                <w:sz w:val="20"/>
                <w:szCs w:val="20"/>
              </w:rPr>
              <w:lastRenderedPageBreak/>
              <w:t>3.</w:t>
            </w:r>
          </w:p>
        </w:tc>
        <w:tc>
          <w:tcPr>
            <w:tcW w:w="5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59E1" w:rsidRDefault="00013BE7">
            <w:pPr>
              <w:rPr>
                <w:sz w:val="20"/>
                <w:szCs w:val="20"/>
              </w:rPr>
            </w:pPr>
            <w:r>
              <w:rPr>
                <w:sz w:val="20"/>
                <w:szCs w:val="20"/>
              </w:rPr>
              <w:t>Выбор индивидуальной темы исследования, определение методологического аппарата исследования, сбор и обработка собранных материалов, формирование доклада (статьи) по избранной теме исследования</w:t>
            </w:r>
          </w:p>
        </w:tc>
        <w:tc>
          <w:tcPr>
            <w:tcW w:w="3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ind w:right="181"/>
              <w:rPr>
                <w:sz w:val="20"/>
                <w:szCs w:val="20"/>
              </w:rPr>
            </w:pPr>
            <w:r>
              <w:rPr>
                <w:sz w:val="20"/>
                <w:szCs w:val="20"/>
              </w:rPr>
              <w:t>5-8 неделя практики</w:t>
            </w:r>
          </w:p>
        </w:tc>
      </w:tr>
      <w:tr w:rsidR="00D359E1">
        <w:trPr>
          <w:trHeight w:val="423"/>
        </w:trPr>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jc w:val="center"/>
              <w:rPr>
                <w:sz w:val="20"/>
                <w:szCs w:val="20"/>
              </w:rPr>
            </w:pPr>
            <w:r>
              <w:rPr>
                <w:sz w:val="20"/>
                <w:szCs w:val="20"/>
              </w:rPr>
              <w:t>4.</w:t>
            </w:r>
          </w:p>
        </w:tc>
        <w:tc>
          <w:tcPr>
            <w:tcW w:w="5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rPr>
                <w:sz w:val="20"/>
                <w:szCs w:val="20"/>
              </w:rPr>
            </w:pPr>
            <w:r>
              <w:rPr>
                <w:sz w:val="20"/>
                <w:szCs w:val="20"/>
              </w:rPr>
              <w:t>Сбор информации и составление программы исследования по теме исследования. Оформление текста исследования</w:t>
            </w:r>
          </w:p>
        </w:tc>
        <w:tc>
          <w:tcPr>
            <w:tcW w:w="3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ind w:right="181"/>
              <w:rPr>
                <w:sz w:val="20"/>
                <w:szCs w:val="20"/>
              </w:rPr>
            </w:pPr>
            <w:r>
              <w:rPr>
                <w:sz w:val="20"/>
                <w:szCs w:val="20"/>
              </w:rPr>
              <w:t>9 неделя практики</w:t>
            </w:r>
          </w:p>
        </w:tc>
      </w:tr>
      <w:tr w:rsidR="00D359E1">
        <w:trPr>
          <w:trHeight w:val="415"/>
        </w:trPr>
        <w:tc>
          <w:tcPr>
            <w:tcW w:w="1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jc w:val="center"/>
              <w:rPr>
                <w:sz w:val="20"/>
                <w:szCs w:val="20"/>
              </w:rPr>
            </w:pPr>
            <w:r>
              <w:rPr>
                <w:sz w:val="20"/>
                <w:szCs w:val="20"/>
              </w:rPr>
              <w:t>5.</w:t>
            </w:r>
          </w:p>
        </w:tc>
        <w:tc>
          <w:tcPr>
            <w:tcW w:w="5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rPr>
                <w:color w:val="FF0000"/>
                <w:sz w:val="20"/>
                <w:szCs w:val="20"/>
              </w:rPr>
            </w:pPr>
            <w:r>
              <w:rPr>
                <w:sz w:val="20"/>
                <w:szCs w:val="20"/>
              </w:rPr>
              <w:t>Защита отчета по практике</w:t>
            </w:r>
          </w:p>
          <w:p w:rsidR="00D359E1" w:rsidRDefault="00D359E1">
            <w:pPr>
              <w:rPr>
                <w:sz w:val="20"/>
                <w:szCs w:val="20"/>
              </w:rPr>
            </w:pPr>
          </w:p>
        </w:tc>
        <w:tc>
          <w:tcPr>
            <w:tcW w:w="3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59E1" w:rsidRDefault="00013BE7">
            <w:pPr>
              <w:ind w:right="181"/>
              <w:rPr>
                <w:sz w:val="20"/>
                <w:szCs w:val="20"/>
              </w:rPr>
            </w:pPr>
            <w:r>
              <w:rPr>
                <w:sz w:val="20"/>
                <w:szCs w:val="20"/>
              </w:rPr>
              <w:t>Последний день практики</w:t>
            </w:r>
          </w:p>
        </w:tc>
      </w:tr>
    </w:tbl>
    <w:p w:rsidR="00D359E1" w:rsidRDefault="00D359E1">
      <w:pPr>
        <w:rPr>
          <w:color w:val="FF0000"/>
          <w:sz w:val="20"/>
          <w:szCs w:val="20"/>
        </w:rPr>
      </w:pPr>
    </w:p>
    <w:p w:rsidR="00D359E1" w:rsidRDefault="00013BE7">
      <w:pPr>
        <w:ind w:firstLine="567"/>
      </w:pPr>
      <w:r>
        <w:rPr>
          <w:sz w:val="20"/>
          <w:szCs w:val="20"/>
        </w:rPr>
        <w:t>Примерные темы проектно-исследовательских работ:</w:t>
      </w:r>
      <w:r>
        <w:t xml:space="preserve"> </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Развитие познавательной самостоятельности школьников на уроке.</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Проектная работа учащихся на уроках.</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Конфликт и взаимодействие в педагогическом процессе.</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Педагогическое общение в современной школе.</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Проблемы современного подростка.</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Гендерные особенности воспитания в современной школе.</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Статус учителя в современной России.</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proofErr w:type="spellStart"/>
      <w:r>
        <w:rPr>
          <w:rFonts w:eastAsia="Times New Roman"/>
          <w:color w:val="000000"/>
          <w:sz w:val="20"/>
          <w:szCs w:val="20"/>
        </w:rPr>
        <w:t>Цифровизация</w:t>
      </w:r>
      <w:proofErr w:type="spellEnd"/>
      <w:r>
        <w:rPr>
          <w:rFonts w:eastAsia="Times New Roman"/>
          <w:color w:val="000000"/>
          <w:sz w:val="20"/>
          <w:szCs w:val="20"/>
        </w:rPr>
        <w:t xml:space="preserve"> образования: вызовы и перспективы.</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Формирование цифровой грамотности школьников.</w:t>
      </w:r>
    </w:p>
    <w:p w:rsidR="00D359E1" w:rsidRDefault="00013BE7">
      <w:pPr>
        <w:numPr>
          <w:ilvl w:val="0"/>
          <w:numId w:val="4"/>
        </w:numPr>
        <w:pBdr>
          <w:top w:val="nil"/>
          <w:left w:val="nil"/>
          <w:bottom w:val="nil"/>
          <w:right w:val="nil"/>
          <w:between w:val="nil"/>
        </w:pBdr>
        <w:tabs>
          <w:tab w:val="left" w:pos="993"/>
        </w:tabs>
        <w:ind w:left="0" w:firstLine="567"/>
        <w:rPr>
          <w:rFonts w:eastAsia="Times New Roman"/>
          <w:color w:val="000000"/>
          <w:sz w:val="20"/>
          <w:szCs w:val="20"/>
        </w:rPr>
      </w:pPr>
      <w:r>
        <w:rPr>
          <w:rFonts w:eastAsia="Times New Roman"/>
          <w:color w:val="000000"/>
          <w:sz w:val="20"/>
          <w:szCs w:val="20"/>
        </w:rPr>
        <w:t xml:space="preserve">Развитие </w:t>
      </w:r>
      <w:proofErr w:type="spellStart"/>
      <w:r>
        <w:rPr>
          <w:rFonts w:eastAsia="Times New Roman"/>
          <w:color w:val="000000"/>
          <w:sz w:val="20"/>
          <w:szCs w:val="20"/>
        </w:rPr>
        <w:t>метапредметных</w:t>
      </w:r>
      <w:proofErr w:type="spellEnd"/>
      <w:r>
        <w:rPr>
          <w:rFonts w:eastAsia="Times New Roman"/>
          <w:color w:val="000000"/>
          <w:sz w:val="20"/>
          <w:szCs w:val="20"/>
        </w:rPr>
        <w:t xml:space="preserve"> компетенций у школьников на уроках.</w:t>
      </w:r>
    </w:p>
    <w:p w:rsidR="00D359E1" w:rsidRDefault="00D359E1">
      <w:pPr>
        <w:ind w:firstLine="567"/>
        <w:rPr>
          <w:sz w:val="20"/>
          <w:szCs w:val="20"/>
        </w:rPr>
      </w:pPr>
    </w:p>
    <w:p w:rsidR="00D359E1" w:rsidRDefault="00013BE7">
      <w:pPr>
        <w:ind w:firstLine="527"/>
        <w:rPr>
          <w:b/>
          <w:sz w:val="20"/>
          <w:szCs w:val="20"/>
        </w:rPr>
      </w:pPr>
      <w:r>
        <w:rPr>
          <w:b/>
          <w:sz w:val="20"/>
          <w:szCs w:val="20"/>
        </w:rPr>
        <w:t>4.2. Отчет по практике)</w:t>
      </w:r>
    </w:p>
    <w:p w:rsidR="00D359E1" w:rsidRDefault="00013BE7">
      <w:pPr>
        <w:ind w:firstLine="527"/>
        <w:rPr>
          <w:b/>
          <w:sz w:val="20"/>
          <w:szCs w:val="20"/>
        </w:rPr>
      </w:pPr>
      <w:bookmarkStart w:id="9" w:name="_heading=h.17dp8vu" w:colFirst="0" w:colLast="0"/>
      <w:bookmarkEnd w:id="9"/>
      <w:r>
        <w:rPr>
          <w:b/>
          <w:sz w:val="20"/>
          <w:szCs w:val="20"/>
        </w:rPr>
        <w:t>4.2.1. Процедура проведения</w:t>
      </w:r>
    </w:p>
    <w:p w:rsidR="00D359E1" w:rsidRDefault="00013BE7">
      <w:pPr>
        <w:ind w:firstLine="52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D359E1" w:rsidRDefault="00013BE7">
      <w:pPr>
        <w:ind w:firstLine="527"/>
        <w:jc w:val="both"/>
        <w:rPr>
          <w:sz w:val="20"/>
          <w:szCs w:val="20"/>
        </w:rPr>
      </w:pPr>
      <w:bookmarkStart w:id="10" w:name="_heading=h.2s8eyo1" w:colFirst="0" w:colLast="0"/>
      <w:bookmarkEnd w:id="10"/>
      <w:r>
        <w:rPr>
          <w:sz w:val="20"/>
          <w:szCs w:val="20"/>
        </w:rPr>
        <w:t>Отчёт состоит из следующих документов: индивидуальное задание (календарный план-график), дневник прохождения практики, текст исследовательской работы, доклад. Руководитель оценивает правильность оформления данных документов, а также задаёт несколько вопросов и оценивает ответы обучающегося.</w:t>
      </w:r>
    </w:p>
    <w:p w:rsidR="00D359E1" w:rsidRDefault="00013BE7">
      <w:pPr>
        <w:ind w:firstLine="527"/>
      </w:pPr>
      <w:r>
        <w:rPr>
          <w:b/>
          <w:sz w:val="20"/>
          <w:szCs w:val="20"/>
        </w:rPr>
        <w:t>4.2.2. Критерии оценивания</w:t>
      </w:r>
      <w:r>
        <w:t xml:space="preserve"> </w:t>
      </w:r>
    </w:p>
    <w:p w:rsidR="003755AF" w:rsidRPr="003755AF" w:rsidRDefault="003755AF" w:rsidP="003755AF">
      <w:pPr>
        <w:spacing w:line="276" w:lineRule="auto"/>
        <w:ind w:firstLine="567"/>
        <w:jc w:val="both"/>
        <w:rPr>
          <w:rFonts w:eastAsia="Times New Roman"/>
          <w:b/>
          <w:i/>
          <w:color w:val="000000"/>
          <w:sz w:val="20"/>
          <w:szCs w:val="20"/>
        </w:rPr>
      </w:pPr>
      <w:r w:rsidRPr="003755AF">
        <w:rPr>
          <w:rFonts w:eastAsia="Times New Roman"/>
          <w:b/>
          <w:i/>
          <w:color w:val="000000"/>
          <w:sz w:val="20"/>
          <w:szCs w:val="20"/>
        </w:rPr>
        <w:t>Баллы в интервале 86-100% от максимальных (61-80) ставятся, если обучающийся:</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студент выполнил в срок и на должном уровне весь намеченный объем работы, предусмотренный программой практики, обнаружил умение адекватно оценивать свою профессиональную деятельность, проявлял творческий подход и педагогический такт;  </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грамотно оформил и вовремя сдал отчетную документацию по практике;  </w:t>
      </w:r>
    </w:p>
    <w:p w:rsidR="003755AF" w:rsidRPr="003755AF" w:rsidRDefault="003755AF" w:rsidP="003755AF">
      <w:pPr>
        <w:spacing w:line="276" w:lineRule="auto"/>
        <w:ind w:firstLine="567"/>
        <w:jc w:val="both"/>
        <w:rPr>
          <w:rFonts w:eastAsia="Times New Roman"/>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осуществил адекватный подбор и обоснование методов решения проектных и проектно-технологических задач в условиях образовательного взаимодействия;  </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sz w:val="20"/>
          <w:szCs w:val="20"/>
        </w:rPr>
        <w:t>- студент сформулировал цели и задачи проекта адекватно теме проекта.</w:t>
      </w:r>
    </w:p>
    <w:p w:rsidR="003755AF" w:rsidRPr="003755AF" w:rsidRDefault="003755AF" w:rsidP="003755AF">
      <w:pPr>
        <w:spacing w:line="276" w:lineRule="auto"/>
        <w:ind w:firstLine="567"/>
        <w:jc w:val="both"/>
        <w:rPr>
          <w:rFonts w:eastAsia="Times New Roman"/>
          <w:b/>
          <w:i/>
          <w:color w:val="000000"/>
          <w:sz w:val="20"/>
          <w:szCs w:val="20"/>
        </w:rPr>
      </w:pPr>
      <w:r w:rsidRPr="003755AF">
        <w:rPr>
          <w:rFonts w:eastAsia="Times New Roman"/>
          <w:b/>
          <w:i/>
          <w:color w:val="000000"/>
          <w:sz w:val="20"/>
          <w:szCs w:val="20"/>
        </w:rPr>
        <w:t>Баллы в интервале 71-85% от максимальных (41-60) ставятся, если обучающийся:</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выполнил в срок и на достаточном уровне весь намеченный объем работы, предусмотренный программой практики, обнаружил умение адекватно оценивать свою профессиональную деятельность, проявлял творческий подход и педагогический такт студент, но допустил отдельные ошибки в их проведении;  </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правильно оформил и вовремя сдал отчетную документацию по практике;  </w:t>
      </w:r>
    </w:p>
    <w:p w:rsidR="003755AF" w:rsidRPr="003755AF" w:rsidRDefault="003755AF" w:rsidP="003755AF">
      <w:pPr>
        <w:spacing w:line="276" w:lineRule="auto"/>
        <w:ind w:firstLine="567"/>
        <w:jc w:val="both"/>
        <w:rPr>
          <w:rFonts w:eastAsia="Times New Roman"/>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осуществил правильный подбор и обоснование методов решения проектных и проектно-технологических задач в условиях образовательного взаимодействия, допустив незначительные ошибки;  </w:t>
      </w:r>
    </w:p>
    <w:p w:rsidR="003755AF" w:rsidRPr="003755AF" w:rsidRDefault="003755AF" w:rsidP="003755AF">
      <w:pPr>
        <w:spacing w:line="276" w:lineRule="auto"/>
        <w:ind w:firstLine="567"/>
        <w:jc w:val="both"/>
        <w:rPr>
          <w:rFonts w:eastAsia="Times New Roman"/>
          <w:b/>
          <w:i/>
          <w:color w:val="000000"/>
          <w:sz w:val="20"/>
          <w:szCs w:val="20"/>
        </w:rPr>
      </w:pPr>
      <w:r w:rsidRPr="003755AF">
        <w:rPr>
          <w:rFonts w:eastAsia="Times New Roman"/>
          <w:b/>
          <w:i/>
          <w:color w:val="000000"/>
          <w:sz w:val="20"/>
          <w:szCs w:val="20"/>
        </w:rPr>
        <w:t>Баллы в интервале 56-70% от максимальных (21-40) ставятся, если обучающийся:</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w:t>
      </w:r>
      <w:r w:rsidRPr="003755AF">
        <w:rPr>
          <w:rFonts w:eastAsia="Times New Roman"/>
          <w:sz w:val="20"/>
          <w:szCs w:val="20"/>
        </w:rPr>
        <w:t>студент выполнил весь намеченный объем работы, но не проявил глубоких теоретических знаний, предусмотренных программой практики;</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оформил и сдал отчетную документацию по практике;  </w:t>
      </w:r>
    </w:p>
    <w:p w:rsidR="003755AF" w:rsidRPr="003755AF" w:rsidRDefault="003755AF" w:rsidP="003755AF">
      <w:pPr>
        <w:spacing w:line="276" w:lineRule="auto"/>
        <w:ind w:firstLine="567"/>
        <w:jc w:val="both"/>
        <w:rPr>
          <w:rFonts w:eastAsia="Times New Roman"/>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осуществил подбор и удовлетворительное обоснование методов решения проектных и проектно-технологических задач в условиях образовательного взаимодействия;  </w:t>
      </w:r>
    </w:p>
    <w:p w:rsidR="003755AF" w:rsidRPr="003755AF" w:rsidRDefault="003755AF" w:rsidP="003755AF">
      <w:pPr>
        <w:spacing w:line="276" w:lineRule="auto"/>
        <w:ind w:firstLine="567"/>
        <w:jc w:val="both"/>
        <w:rPr>
          <w:rFonts w:eastAsia="Times New Roman"/>
          <w:sz w:val="20"/>
          <w:szCs w:val="20"/>
        </w:rPr>
      </w:pPr>
      <w:r w:rsidRPr="003755AF">
        <w:rPr>
          <w:rFonts w:eastAsia="Times New Roman"/>
          <w:sz w:val="20"/>
          <w:szCs w:val="20"/>
        </w:rPr>
        <w:t xml:space="preserve">- студент сформулировал цели и задачи научного исследования, допустив значительные ошибки.  </w:t>
      </w:r>
    </w:p>
    <w:p w:rsidR="003755AF" w:rsidRPr="003755AF" w:rsidRDefault="003755AF" w:rsidP="003755AF">
      <w:pPr>
        <w:spacing w:line="276" w:lineRule="auto"/>
        <w:ind w:firstLine="567"/>
        <w:jc w:val="both"/>
        <w:rPr>
          <w:rFonts w:eastAsia="Times New Roman"/>
          <w:b/>
          <w:i/>
          <w:color w:val="000000"/>
          <w:sz w:val="20"/>
          <w:szCs w:val="20"/>
        </w:rPr>
      </w:pPr>
      <w:r w:rsidRPr="003755AF">
        <w:rPr>
          <w:rFonts w:eastAsia="Times New Roman"/>
          <w:b/>
          <w:i/>
          <w:color w:val="000000"/>
          <w:sz w:val="20"/>
          <w:szCs w:val="20"/>
        </w:rPr>
        <w:t>Баллы в интервале 0-55% от максимальных (0-20) ставятся, если обучающийся:</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не выполнил в срок весь намеченный объем работы, предусмотренный программой практики, не обнаружил умение адекватно оценивать свою профессиональную деятельность, не проявлял творческий подход и педагогический такт;  </w:t>
      </w:r>
    </w:p>
    <w:p w:rsidR="003755AF" w:rsidRPr="003755AF" w:rsidRDefault="003755AF" w:rsidP="003755AF">
      <w:pPr>
        <w:spacing w:line="276" w:lineRule="auto"/>
        <w:ind w:firstLine="567"/>
        <w:jc w:val="both"/>
        <w:rPr>
          <w:rFonts w:eastAsia="Times New Roman"/>
          <w:color w:val="000000"/>
          <w:sz w:val="20"/>
          <w:szCs w:val="20"/>
        </w:rPr>
      </w:pPr>
      <w:r w:rsidRPr="003755AF">
        <w:rPr>
          <w:rFonts w:eastAsia="Times New Roman"/>
          <w:color w:val="000000"/>
          <w:sz w:val="20"/>
          <w:szCs w:val="20"/>
        </w:rPr>
        <w:lastRenderedPageBreak/>
        <w:t xml:space="preserve">– </w:t>
      </w:r>
      <w:r w:rsidRPr="003755AF">
        <w:rPr>
          <w:rFonts w:eastAsia="Times New Roman"/>
          <w:sz w:val="20"/>
          <w:szCs w:val="20"/>
        </w:rPr>
        <w:t xml:space="preserve">студент не оформил и не сдал вовремя отчетную документацию по практике;  </w:t>
      </w:r>
    </w:p>
    <w:p w:rsidR="003755AF" w:rsidRPr="003755AF" w:rsidRDefault="003755AF" w:rsidP="003755AF">
      <w:pPr>
        <w:spacing w:line="276" w:lineRule="auto"/>
        <w:ind w:firstLine="567"/>
        <w:jc w:val="both"/>
        <w:rPr>
          <w:rFonts w:eastAsia="Times New Roman"/>
          <w:sz w:val="20"/>
          <w:szCs w:val="20"/>
        </w:rPr>
      </w:pPr>
      <w:r w:rsidRPr="003755AF">
        <w:rPr>
          <w:rFonts w:eastAsia="Times New Roman"/>
          <w:color w:val="000000"/>
          <w:sz w:val="20"/>
          <w:szCs w:val="20"/>
        </w:rPr>
        <w:t xml:space="preserve">– </w:t>
      </w:r>
      <w:r w:rsidRPr="003755AF">
        <w:rPr>
          <w:rFonts w:eastAsia="Times New Roman"/>
          <w:sz w:val="20"/>
          <w:szCs w:val="20"/>
        </w:rPr>
        <w:t xml:space="preserve">студент не осуществил правильный подбор и обоснование методов решения проектных и проектно-технологических задач в условиях образовательного взаимодействия;  </w:t>
      </w:r>
    </w:p>
    <w:p w:rsidR="00D359E1" w:rsidRDefault="00013BE7">
      <w:pPr>
        <w:ind w:firstLine="527"/>
        <w:jc w:val="both"/>
        <w:rPr>
          <w:sz w:val="20"/>
          <w:szCs w:val="20"/>
        </w:rPr>
      </w:pPr>
      <w:r>
        <w:rPr>
          <w:sz w:val="20"/>
          <w:szCs w:val="20"/>
        </w:rPr>
        <w:t xml:space="preserve">  </w:t>
      </w:r>
    </w:p>
    <w:p w:rsidR="001B46D5" w:rsidRPr="001B46D5" w:rsidRDefault="001B46D5" w:rsidP="001B46D5">
      <w:pPr>
        <w:keepNext/>
        <w:keepLines/>
        <w:spacing w:line="276" w:lineRule="auto"/>
        <w:ind w:firstLine="567"/>
        <w:outlineLvl w:val="2"/>
        <w:rPr>
          <w:rFonts w:eastAsia="Times New Roman"/>
          <w:b/>
          <w:bCs/>
          <w:color w:val="000000"/>
          <w:sz w:val="20"/>
          <w:szCs w:val="20"/>
        </w:rPr>
      </w:pPr>
      <w:r w:rsidRPr="001B46D5">
        <w:rPr>
          <w:rFonts w:eastAsia="Times New Roman"/>
          <w:b/>
          <w:bCs/>
          <w:color w:val="000000"/>
          <w:sz w:val="20"/>
          <w:szCs w:val="20"/>
        </w:rPr>
        <w:t xml:space="preserve">4.2.3. Содержание оценочного средства </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xml:space="preserve">Отчет по практике должен содержать: </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титульный лист;</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содержание;</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введение;</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основная часть;</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заключение;</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список использованных источников;</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 приложения (при необходимости).</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Во введении должны быть отражены: место, время (срок) и цель прохождения практики.</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1B46D5" w:rsidRPr="001B46D5" w:rsidRDefault="001B46D5" w:rsidP="001B46D5">
      <w:pPr>
        <w:shd w:val="clear" w:color="auto" w:fill="FFFFFF"/>
        <w:spacing w:line="276" w:lineRule="auto"/>
        <w:ind w:firstLine="567"/>
        <w:jc w:val="both"/>
        <w:rPr>
          <w:rFonts w:eastAsia="Times New Roman"/>
          <w:sz w:val="20"/>
          <w:szCs w:val="20"/>
        </w:rPr>
      </w:pPr>
      <w:r w:rsidRPr="001B46D5">
        <w:rPr>
          <w:rFonts w:eastAsia="Times New Roman"/>
          <w:sz w:val="20"/>
          <w:szCs w:val="20"/>
        </w:rPr>
        <w:t>К отчету прилагаются:</w:t>
      </w:r>
    </w:p>
    <w:p w:rsidR="001B46D5" w:rsidRDefault="001B46D5" w:rsidP="0064645C">
      <w:pPr>
        <w:numPr>
          <w:ilvl w:val="0"/>
          <w:numId w:val="5"/>
        </w:numPr>
        <w:pBdr>
          <w:top w:val="nil"/>
          <w:left w:val="nil"/>
          <w:bottom w:val="nil"/>
          <w:right w:val="nil"/>
          <w:between w:val="nil"/>
        </w:pBdr>
        <w:shd w:val="clear" w:color="auto" w:fill="FFFFFF"/>
        <w:spacing w:after="200" w:line="276" w:lineRule="auto"/>
        <w:ind w:left="0" w:firstLine="567"/>
        <w:jc w:val="both"/>
        <w:rPr>
          <w:rFonts w:eastAsia="Times New Roman"/>
          <w:color w:val="000000"/>
          <w:sz w:val="20"/>
          <w:szCs w:val="20"/>
        </w:rPr>
      </w:pPr>
      <w:r w:rsidRPr="001B46D5">
        <w:rPr>
          <w:rFonts w:eastAsia="Times New Roman"/>
          <w:color w:val="000000"/>
          <w:sz w:val="20"/>
          <w:szCs w:val="20"/>
        </w:rPr>
        <w:t>индивидуальное задание (для проходящих практику в основных структурных подразделениях КФУ (институт/факультет/кафедра);</w:t>
      </w:r>
    </w:p>
    <w:p w:rsidR="001B46D5" w:rsidRPr="001B46D5" w:rsidRDefault="001B46D5" w:rsidP="0064645C">
      <w:pPr>
        <w:numPr>
          <w:ilvl w:val="0"/>
          <w:numId w:val="5"/>
        </w:numPr>
        <w:pBdr>
          <w:top w:val="nil"/>
          <w:left w:val="nil"/>
          <w:bottom w:val="nil"/>
          <w:right w:val="nil"/>
          <w:between w:val="nil"/>
        </w:pBdr>
        <w:shd w:val="clear" w:color="auto" w:fill="FFFFFF"/>
        <w:spacing w:after="200" w:line="276" w:lineRule="auto"/>
        <w:ind w:left="0" w:firstLine="567"/>
        <w:jc w:val="both"/>
        <w:rPr>
          <w:rFonts w:eastAsia="Times New Roman"/>
          <w:color w:val="000000"/>
          <w:sz w:val="20"/>
          <w:szCs w:val="20"/>
        </w:rPr>
      </w:pPr>
      <w:r w:rsidRPr="001B46D5">
        <w:rPr>
          <w:rFonts w:eastAsia="Times New Roman"/>
          <w:color w:val="000000"/>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sidRPr="001B46D5">
        <w:rPr>
          <w:rFonts w:eastAsia="Times New Roman"/>
          <w:color w:val="000000"/>
          <w:sz w:val="20"/>
          <w:szCs w:val="20"/>
        </w:rPr>
        <w:t>сформированности</w:t>
      </w:r>
      <w:proofErr w:type="spellEnd"/>
      <w:r w:rsidRPr="001B46D5">
        <w:rPr>
          <w:rFonts w:eastAsia="Times New Roman"/>
          <w:color w:val="000000"/>
          <w:sz w:val="20"/>
          <w:szCs w:val="20"/>
        </w:rPr>
        <w:t xml:space="preserve"> компетенций руководителями практики о прохождении практики обучающегося;</w:t>
      </w:r>
    </w:p>
    <w:p w:rsidR="001B46D5" w:rsidRPr="001B46D5" w:rsidRDefault="001B46D5" w:rsidP="001B46D5">
      <w:pPr>
        <w:ind w:firstLine="567"/>
        <w:jc w:val="both"/>
        <w:rPr>
          <w:rFonts w:eastAsia="Times New Roman"/>
          <w:sz w:val="20"/>
          <w:szCs w:val="20"/>
        </w:rPr>
      </w:pPr>
    </w:p>
    <w:p w:rsidR="001B46D5" w:rsidRPr="001B46D5" w:rsidRDefault="001B46D5" w:rsidP="001B46D5">
      <w:pPr>
        <w:ind w:firstLine="567"/>
        <w:jc w:val="both"/>
        <w:rPr>
          <w:rFonts w:eastAsia="Times New Roman"/>
          <w:sz w:val="22"/>
          <w:szCs w:val="22"/>
        </w:rPr>
      </w:pPr>
      <w:r w:rsidRPr="001B46D5">
        <w:rPr>
          <w:rFonts w:eastAsia="Times New Roman"/>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1B46D5" w:rsidRPr="001B46D5" w:rsidRDefault="001B46D5" w:rsidP="001B46D5">
      <w:pPr>
        <w:pBdr>
          <w:top w:val="nil"/>
          <w:left w:val="nil"/>
          <w:bottom w:val="nil"/>
          <w:right w:val="nil"/>
          <w:between w:val="nil"/>
        </w:pBdr>
        <w:ind w:firstLine="567"/>
        <w:jc w:val="both"/>
        <w:rPr>
          <w:rFonts w:eastAsia="Times New Roman"/>
          <w:color w:val="000000"/>
        </w:rPr>
      </w:pPr>
      <w:r w:rsidRPr="001B46D5">
        <w:rPr>
          <w:rFonts w:eastAsia="Times New Roman"/>
          <w:color w:val="000000"/>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требуемых видов работ в соответствии с планом практики, показал теоретическую подготовку на всех этапах работы в ОУ.</w:t>
      </w:r>
    </w:p>
    <w:p w:rsidR="001B46D5" w:rsidRPr="001B46D5" w:rsidRDefault="001B46D5" w:rsidP="001B46D5">
      <w:pPr>
        <w:pBdr>
          <w:top w:val="nil"/>
          <w:left w:val="nil"/>
          <w:bottom w:val="nil"/>
          <w:right w:val="nil"/>
          <w:between w:val="nil"/>
        </w:pBdr>
        <w:ind w:firstLine="567"/>
        <w:jc w:val="both"/>
        <w:rPr>
          <w:rFonts w:eastAsia="Times New Roman"/>
          <w:color w:val="000000"/>
          <w:sz w:val="20"/>
          <w:szCs w:val="20"/>
        </w:rPr>
      </w:pPr>
      <w:r w:rsidRPr="001B46D5">
        <w:rPr>
          <w:rFonts w:eastAsia="Times New Roman"/>
          <w:color w:val="000000"/>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1B46D5" w:rsidRPr="001B46D5" w:rsidRDefault="001B46D5" w:rsidP="001B46D5">
      <w:pPr>
        <w:pBdr>
          <w:top w:val="nil"/>
          <w:left w:val="nil"/>
          <w:bottom w:val="nil"/>
          <w:right w:val="nil"/>
          <w:between w:val="nil"/>
        </w:pBdr>
        <w:tabs>
          <w:tab w:val="left" w:pos="993"/>
        </w:tabs>
        <w:ind w:firstLine="567"/>
        <w:jc w:val="both"/>
        <w:rPr>
          <w:rFonts w:eastAsia="Times New Roman"/>
          <w:color w:val="000000"/>
          <w:sz w:val="20"/>
          <w:szCs w:val="20"/>
        </w:rPr>
      </w:pPr>
      <w:r w:rsidRPr="001B46D5">
        <w:rPr>
          <w:rFonts w:eastAsia="Times New Roman"/>
          <w:color w:val="000000"/>
          <w:sz w:val="20"/>
          <w:szCs w:val="20"/>
        </w:rPr>
        <w:t>Дата сдачи отчета - последний день практики.</w:t>
      </w:r>
    </w:p>
    <w:p w:rsidR="00D359E1" w:rsidRDefault="00013BE7">
      <w:pPr>
        <w:rPr>
          <w:sz w:val="20"/>
          <w:szCs w:val="20"/>
        </w:rPr>
      </w:pPr>
      <w:r>
        <w:br w:type="page"/>
      </w:r>
    </w:p>
    <w:p w:rsidR="00D359E1" w:rsidRDefault="00D359E1">
      <w:pPr>
        <w:pBdr>
          <w:top w:val="nil"/>
          <w:left w:val="nil"/>
          <w:bottom w:val="nil"/>
          <w:right w:val="nil"/>
          <w:between w:val="nil"/>
        </w:pBdr>
        <w:tabs>
          <w:tab w:val="left" w:pos="993"/>
        </w:tabs>
        <w:ind w:left="567"/>
        <w:jc w:val="both"/>
        <w:rPr>
          <w:rFonts w:eastAsia="Times New Roman"/>
          <w:color w:val="000000"/>
          <w:sz w:val="20"/>
          <w:szCs w:val="20"/>
        </w:rPr>
      </w:pPr>
    </w:p>
    <w:p w:rsidR="00D359E1" w:rsidRDefault="00013BE7">
      <w:pPr>
        <w:jc w:val="right"/>
        <w:rPr>
          <w:i/>
          <w:sz w:val="20"/>
          <w:szCs w:val="20"/>
        </w:rPr>
      </w:pPr>
      <w:r>
        <w:rPr>
          <w:i/>
          <w:sz w:val="20"/>
          <w:szCs w:val="20"/>
        </w:rPr>
        <w:t>Приложение 2</w:t>
      </w:r>
    </w:p>
    <w:p w:rsidR="00D359E1" w:rsidRDefault="00013BE7">
      <w:pPr>
        <w:jc w:val="right"/>
        <w:rPr>
          <w:i/>
          <w:sz w:val="20"/>
          <w:szCs w:val="20"/>
        </w:rPr>
      </w:pPr>
      <w:r>
        <w:rPr>
          <w:i/>
          <w:sz w:val="20"/>
          <w:szCs w:val="20"/>
        </w:rPr>
        <w:t xml:space="preserve">к программе производственной практики </w:t>
      </w:r>
    </w:p>
    <w:p w:rsidR="00D359E1" w:rsidRDefault="00013BE7">
      <w:pPr>
        <w:jc w:val="right"/>
        <w:rPr>
          <w:sz w:val="20"/>
          <w:szCs w:val="20"/>
        </w:rPr>
      </w:pPr>
      <w:r>
        <w:rPr>
          <w:i/>
          <w:sz w:val="20"/>
          <w:szCs w:val="20"/>
        </w:rPr>
        <w:t xml:space="preserve">Б2.О.07 (П)Технологическая (проектно-исследовательская) практика по педагогике </w:t>
      </w:r>
    </w:p>
    <w:p w:rsidR="00D359E1" w:rsidRDefault="00D359E1">
      <w:pPr>
        <w:ind w:firstLine="525"/>
        <w:jc w:val="center"/>
        <w:rPr>
          <w:b/>
          <w:sz w:val="20"/>
          <w:szCs w:val="20"/>
        </w:rPr>
      </w:pPr>
    </w:p>
    <w:p w:rsidR="00D359E1" w:rsidRDefault="00D359E1">
      <w:pPr>
        <w:ind w:firstLine="525"/>
        <w:jc w:val="center"/>
        <w:rPr>
          <w:b/>
          <w:sz w:val="20"/>
          <w:szCs w:val="20"/>
        </w:rPr>
      </w:pPr>
    </w:p>
    <w:p w:rsidR="00D359E1" w:rsidRDefault="00013BE7">
      <w:pPr>
        <w:ind w:firstLine="525"/>
        <w:jc w:val="center"/>
        <w:rPr>
          <w:b/>
          <w:sz w:val="20"/>
          <w:szCs w:val="20"/>
        </w:rPr>
      </w:pPr>
      <w:r>
        <w:rPr>
          <w:b/>
          <w:sz w:val="20"/>
          <w:szCs w:val="20"/>
        </w:rPr>
        <w:t>Перечень литературы, необходимой для проведения практики</w:t>
      </w:r>
    </w:p>
    <w:p w:rsidR="00D359E1" w:rsidRDefault="00013BE7">
      <w:pPr>
        <w:spacing w:before="280" w:after="280"/>
        <w:jc w:val="both"/>
        <w:rPr>
          <w:sz w:val="20"/>
          <w:szCs w:val="20"/>
        </w:rPr>
      </w:pPr>
      <w:r>
        <w:rPr>
          <w:sz w:val="20"/>
          <w:szCs w:val="20"/>
        </w:rPr>
        <w:t xml:space="preserve"> </w:t>
      </w:r>
    </w:p>
    <w:tbl>
      <w:tblPr>
        <w:tblStyle w:val="afa"/>
        <w:tblW w:w="9921" w:type="dxa"/>
        <w:jc w:val="center"/>
        <w:tblInd w:w="0" w:type="dxa"/>
        <w:tblLayout w:type="fixed"/>
        <w:tblLook w:val="0400" w:firstRow="0" w:lastRow="0" w:firstColumn="0" w:lastColumn="0" w:noHBand="0" w:noVBand="1"/>
      </w:tblPr>
      <w:tblGrid>
        <w:gridCol w:w="9921"/>
      </w:tblGrid>
      <w:tr w:rsidR="00D359E1">
        <w:trPr>
          <w:jc w:val="center"/>
        </w:trPr>
        <w:tc>
          <w:tcPr>
            <w:tcW w:w="9921" w:type="dxa"/>
            <w:vAlign w:val="center"/>
          </w:tcPr>
          <w:p w:rsidR="00D359E1" w:rsidRDefault="00013BE7">
            <w:pPr>
              <w:ind w:firstLine="525"/>
              <w:rPr>
                <w:sz w:val="20"/>
                <w:szCs w:val="20"/>
              </w:rPr>
            </w:pPr>
            <w:r>
              <w:rPr>
                <w:sz w:val="20"/>
                <w:szCs w:val="20"/>
              </w:rPr>
              <w:t xml:space="preserve">Направление подготовки: </w:t>
            </w:r>
            <w:r>
              <w:rPr>
                <w:sz w:val="20"/>
                <w:szCs w:val="20"/>
                <w:u w:val="single"/>
              </w:rPr>
              <w:t>44.03.05 Педагогическое образование (с двумя профилями подготовки)</w:t>
            </w:r>
          </w:p>
        </w:tc>
      </w:tr>
      <w:tr w:rsidR="00D359E1">
        <w:trPr>
          <w:jc w:val="center"/>
        </w:trPr>
        <w:tc>
          <w:tcPr>
            <w:tcW w:w="9921" w:type="dxa"/>
            <w:vAlign w:val="center"/>
          </w:tcPr>
          <w:p w:rsidR="00D359E1" w:rsidRDefault="00013BE7">
            <w:pPr>
              <w:ind w:firstLine="525"/>
              <w:rPr>
                <w:sz w:val="20"/>
                <w:szCs w:val="20"/>
              </w:rPr>
            </w:pPr>
            <w:r>
              <w:rPr>
                <w:sz w:val="20"/>
                <w:szCs w:val="20"/>
              </w:rPr>
              <w:t xml:space="preserve">Профиль подготовки: </w:t>
            </w:r>
            <w:r>
              <w:rPr>
                <w:sz w:val="20"/>
                <w:szCs w:val="20"/>
                <w:u w:val="single"/>
              </w:rPr>
              <w:t>Биология и химия</w:t>
            </w:r>
          </w:p>
        </w:tc>
      </w:tr>
      <w:tr w:rsidR="00D359E1">
        <w:trPr>
          <w:jc w:val="center"/>
        </w:trPr>
        <w:tc>
          <w:tcPr>
            <w:tcW w:w="9921" w:type="dxa"/>
            <w:vAlign w:val="center"/>
          </w:tcPr>
          <w:p w:rsidR="00D359E1" w:rsidRDefault="00013BE7">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D359E1">
        <w:trPr>
          <w:jc w:val="center"/>
        </w:trPr>
        <w:tc>
          <w:tcPr>
            <w:tcW w:w="9921" w:type="dxa"/>
            <w:vAlign w:val="center"/>
          </w:tcPr>
          <w:p w:rsidR="00D359E1" w:rsidRDefault="00013BE7">
            <w:pPr>
              <w:ind w:firstLine="525"/>
              <w:rPr>
                <w:sz w:val="20"/>
                <w:szCs w:val="20"/>
              </w:rPr>
            </w:pPr>
            <w:r>
              <w:rPr>
                <w:sz w:val="20"/>
                <w:szCs w:val="20"/>
              </w:rPr>
              <w:t xml:space="preserve">Форма обучения: </w:t>
            </w:r>
            <w:r>
              <w:rPr>
                <w:sz w:val="20"/>
                <w:szCs w:val="20"/>
                <w:u w:val="single"/>
              </w:rPr>
              <w:t>очное</w:t>
            </w:r>
          </w:p>
        </w:tc>
      </w:tr>
      <w:tr w:rsidR="00D359E1">
        <w:trPr>
          <w:jc w:val="center"/>
        </w:trPr>
        <w:tc>
          <w:tcPr>
            <w:tcW w:w="9921" w:type="dxa"/>
            <w:vAlign w:val="center"/>
          </w:tcPr>
          <w:p w:rsidR="00D359E1" w:rsidRDefault="00013BE7">
            <w:pPr>
              <w:ind w:firstLine="525"/>
              <w:rPr>
                <w:sz w:val="20"/>
                <w:szCs w:val="20"/>
              </w:rPr>
            </w:pPr>
            <w:r>
              <w:rPr>
                <w:sz w:val="20"/>
                <w:szCs w:val="20"/>
              </w:rPr>
              <w:t xml:space="preserve">Язык обучения: </w:t>
            </w:r>
            <w:r>
              <w:rPr>
                <w:sz w:val="20"/>
                <w:szCs w:val="20"/>
                <w:u w:val="single"/>
              </w:rPr>
              <w:t>русский</w:t>
            </w:r>
          </w:p>
        </w:tc>
      </w:tr>
      <w:tr w:rsidR="00D359E1">
        <w:trPr>
          <w:jc w:val="center"/>
        </w:trPr>
        <w:tc>
          <w:tcPr>
            <w:tcW w:w="9921" w:type="dxa"/>
            <w:vAlign w:val="center"/>
          </w:tcPr>
          <w:p w:rsidR="00D359E1" w:rsidRDefault="00013BE7" w:rsidP="00013BE7">
            <w:pPr>
              <w:ind w:firstLine="525"/>
              <w:rPr>
                <w:sz w:val="20"/>
                <w:szCs w:val="20"/>
              </w:rPr>
            </w:pPr>
            <w:r>
              <w:rPr>
                <w:sz w:val="20"/>
                <w:szCs w:val="20"/>
              </w:rPr>
              <w:t xml:space="preserve">Год начала обучения по образовательной программе: </w:t>
            </w:r>
            <w:r w:rsidR="00770AAB">
              <w:rPr>
                <w:sz w:val="20"/>
                <w:szCs w:val="20"/>
                <w:u w:val="single"/>
              </w:rPr>
              <w:t>2026</w:t>
            </w:r>
          </w:p>
        </w:tc>
      </w:tr>
    </w:tbl>
    <w:p w:rsidR="00D359E1" w:rsidRDefault="00D359E1">
      <w:pPr>
        <w:spacing w:before="280" w:after="280"/>
        <w:jc w:val="both"/>
        <w:rPr>
          <w:sz w:val="20"/>
          <w:szCs w:val="20"/>
        </w:rPr>
      </w:pPr>
    </w:p>
    <w:p w:rsidR="00770AAB" w:rsidRPr="00770AAB" w:rsidRDefault="00770AAB" w:rsidP="00770AAB">
      <w:pPr>
        <w:pBdr>
          <w:top w:val="nil"/>
          <w:left w:val="nil"/>
          <w:bottom w:val="nil"/>
          <w:right w:val="nil"/>
          <w:between w:val="nil"/>
        </w:pBdr>
        <w:tabs>
          <w:tab w:val="left" w:pos="993"/>
        </w:tabs>
        <w:ind w:left="567"/>
        <w:jc w:val="center"/>
        <w:rPr>
          <w:b/>
          <w:sz w:val="20"/>
          <w:szCs w:val="20"/>
        </w:rPr>
      </w:pPr>
      <w:r w:rsidRPr="00770AAB">
        <w:rPr>
          <w:b/>
          <w:sz w:val="20"/>
          <w:szCs w:val="20"/>
        </w:rPr>
        <w:t>Основная литература:</w:t>
      </w:r>
    </w:p>
    <w:p w:rsidR="00770AAB" w:rsidRPr="00770AAB" w:rsidRDefault="00770AAB" w:rsidP="00770AAB">
      <w:pPr>
        <w:pBdr>
          <w:top w:val="nil"/>
          <w:left w:val="nil"/>
          <w:bottom w:val="nil"/>
          <w:right w:val="nil"/>
          <w:between w:val="nil"/>
        </w:pBdr>
        <w:tabs>
          <w:tab w:val="left" w:pos="993"/>
        </w:tabs>
        <w:ind w:left="567"/>
        <w:jc w:val="both"/>
        <w:rPr>
          <w:sz w:val="20"/>
          <w:szCs w:val="20"/>
        </w:rPr>
      </w:pPr>
      <w:r w:rsidRPr="00770AAB">
        <w:rPr>
          <w:sz w:val="20"/>
          <w:szCs w:val="20"/>
        </w:rPr>
        <w:t xml:space="preserve">1. </w:t>
      </w:r>
      <w:proofErr w:type="spellStart"/>
      <w:r w:rsidRPr="00770AAB">
        <w:rPr>
          <w:sz w:val="20"/>
          <w:szCs w:val="20"/>
        </w:rPr>
        <w:t>Комраков</w:t>
      </w:r>
      <w:proofErr w:type="spellEnd"/>
      <w:r w:rsidRPr="00770AAB">
        <w:rPr>
          <w:sz w:val="20"/>
          <w:szCs w:val="20"/>
        </w:rPr>
        <w:t xml:space="preserve">, Е. С. Культурный ресурс педагога: парадигмы, подходы, образовательные модели и системы / </w:t>
      </w:r>
      <w:proofErr w:type="spellStart"/>
      <w:r w:rsidRPr="00770AAB">
        <w:rPr>
          <w:sz w:val="20"/>
          <w:szCs w:val="20"/>
        </w:rPr>
        <w:t>Комраков</w:t>
      </w:r>
      <w:proofErr w:type="spellEnd"/>
      <w:r w:rsidRPr="00770AAB">
        <w:rPr>
          <w:sz w:val="20"/>
          <w:szCs w:val="20"/>
        </w:rPr>
        <w:t xml:space="preserve"> Е.С., Чернявская А.Г. - </w:t>
      </w:r>
      <w:proofErr w:type="gramStart"/>
      <w:r w:rsidRPr="00770AAB">
        <w:rPr>
          <w:sz w:val="20"/>
          <w:szCs w:val="20"/>
        </w:rPr>
        <w:t>Москва :НИЦ</w:t>
      </w:r>
      <w:proofErr w:type="gramEnd"/>
      <w:r w:rsidRPr="00770AAB">
        <w:rPr>
          <w:sz w:val="20"/>
          <w:szCs w:val="20"/>
        </w:rPr>
        <w:t xml:space="preserve"> ИНФРА-М, 2016. - 109 </w:t>
      </w:r>
      <w:proofErr w:type="spellStart"/>
      <w:r w:rsidRPr="00770AAB">
        <w:rPr>
          <w:sz w:val="20"/>
          <w:szCs w:val="20"/>
        </w:rPr>
        <w:t>с.ISBN</w:t>
      </w:r>
      <w:proofErr w:type="spellEnd"/>
      <w:r w:rsidRPr="00770AAB">
        <w:rPr>
          <w:sz w:val="20"/>
          <w:szCs w:val="20"/>
        </w:rPr>
        <w:t xml:space="preserve"> 978-5-16-105002-6 (</w:t>
      </w:r>
      <w:proofErr w:type="spellStart"/>
      <w:r w:rsidRPr="00770AAB">
        <w:rPr>
          <w:sz w:val="20"/>
          <w:szCs w:val="20"/>
        </w:rPr>
        <w:t>online</w:t>
      </w:r>
      <w:proofErr w:type="spellEnd"/>
      <w:r w:rsidRPr="00770AAB">
        <w:rPr>
          <w:sz w:val="20"/>
          <w:szCs w:val="20"/>
        </w:rPr>
        <w:t xml:space="preserve">). - </w:t>
      </w:r>
      <w:proofErr w:type="gramStart"/>
      <w:r w:rsidRPr="00770AAB">
        <w:rPr>
          <w:sz w:val="20"/>
          <w:szCs w:val="20"/>
        </w:rPr>
        <w:t>Текст :</w:t>
      </w:r>
      <w:proofErr w:type="gramEnd"/>
      <w:r w:rsidRPr="00770AAB">
        <w:rPr>
          <w:sz w:val="20"/>
          <w:szCs w:val="20"/>
        </w:rPr>
        <w:t xml:space="preserve"> электронный. - URL: https://znanium.com/catalog/product/557759 (дата обращения: 31.01.2025) </w:t>
      </w:r>
    </w:p>
    <w:p w:rsidR="00770AAB" w:rsidRPr="00770AAB" w:rsidRDefault="00770AAB" w:rsidP="00770AAB">
      <w:pPr>
        <w:pBdr>
          <w:top w:val="nil"/>
          <w:left w:val="nil"/>
          <w:bottom w:val="nil"/>
          <w:right w:val="nil"/>
          <w:between w:val="nil"/>
        </w:pBdr>
        <w:tabs>
          <w:tab w:val="left" w:pos="993"/>
        </w:tabs>
        <w:ind w:left="567"/>
        <w:jc w:val="both"/>
        <w:rPr>
          <w:sz w:val="20"/>
          <w:szCs w:val="20"/>
        </w:rPr>
      </w:pPr>
      <w:r w:rsidRPr="00770AAB">
        <w:rPr>
          <w:sz w:val="20"/>
          <w:szCs w:val="20"/>
        </w:rPr>
        <w:t xml:space="preserve">2. </w:t>
      </w:r>
      <w:proofErr w:type="gramStart"/>
      <w:r w:rsidRPr="00770AAB">
        <w:rPr>
          <w:sz w:val="20"/>
          <w:szCs w:val="20"/>
        </w:rPr>
        <w:t>Роль  образовательной</w:t>
      </w:r>
      <w:proofErr w:type="gramEnd"/>
      <w:r w:rsidRPr="00770AAB">
        <w:rPr>
          <w:sz w:val="20"/>
          <w:szCs w:val="20"/>
        </w:rPr>
        <w:t xml:space="preserve">  среды в профессионально-педагогической адаптации начинающего учителя : монография / Н.А. </w:t>
      </w:r>
      <w:proofErr w:type="spellStart"/>
      <w:r w:rsidRPr="00770AAB">
        <w:rPr>
          <w:sz w:val="20"/>
          <w:szCs w:val="20"/>
        </w:rPr>
        <w:t>Шайденко</w:t>
      </w:r>
      <w:proofErr w:type="spellEnd"/>
      <w:r w:rsidRPr="00770AAB">
        <w:rPr>
          <w:sz w:val="20"/>
          <w:szCs w:val="20"/>
        </w:rPr>
        <w:t xml:space="preserve">, В.Г. </w:t>
      </w:r>
      <w:proofErr w:type="spellStart"/>
      <w:r w:rsidRPr="00770AAB">
        <w:rPr>
          <w:sz w:val="20"/>
          <w:szCs w:val="20"/>
        </w:rPr>
        <w:t>Подзолков</w:t>
      </w:r>
      <w:proofErr w:type="spellEnd"/>
      <w:r w:rsidRPr="00770AAB">
        <w:rPr>
          <w:sz w:val="20"/>
          <w:szCs w:val="20"/>
        </w:rPr>
        <w:t xml:space="preserve">, С.Н. </w:t>
      </w:r>
      <w:proofErr w:type="spellStart"/>
      <w:r w:rsidRPr="00770AAB">
        <w:rPr>
          <w:sz w:val="20"/>
          <w:szCs w:val="20"/>
        </w:rPr>
        <w:t>Кипурова</w:t>
      </w:r>
      <w:proofErr w:type="spellEnd"/>
      <w:r w:rsidRPr="00770AAB">
        <w:rPr>
          <w:sz w:val="20"/>
          <w:szCs w:val="20"/>
        </w:rPr>
        <w:t xml:space="preserve">, А.Н. Сергеев, А.В. Сергеева. — </w:t>
      </w:r>
      <w:proofErr w:type="gramStart"/>
      <w:r w:rsidRPr="00770AAB">
        <w:rPr>
          <w:sz w:val="20"/>
          <w:szCs w:val="20"/>
        </w:rPr>
        <w:t>Москва :</w:t>
      </w:r>
      <w:proofErr w:type="gramEnd"/>
      <w:r w:rsidRPr="00770AAB">
        <w:rPr>
          <w:sz w:val="20"/>
          <w:szCs w:val="20"/>
        </w:rPr>
        <w:t xml:space="preserve"> ИНФРА-М, 2019. — 79 с. - ISBN 978-5-16-107714-6. - </w:t>
      </w:r>
      <w:proofErr w:type="gramStart"/>
      <w:r w:rsidRPr="00770AAB">
        <w:rPr>
          <w:sz w:val="20"/>
          <w:szCs w:val="20"/>
        </w:rPr>
        <w:t>Текст :</w:t>
      </w:r>
      <w:proofErr w:type="gramEnd"/>
      <w:r w:rsidRPr="00770AAB">
        <w:rPr>
          <w:sz w:val="20"/>
          <w:szCs w:val="20"/>
        </w:rPr>
        <w:t xml:space="preserve"> электронный. - URL: https://znanium.ru/catalog/product/1020655 (дата обращения: 31.01.2025). – Режим доступа: по подписке.</w:t>
      </w:r>
    </w:p>
    <w:p w:rsidR="00770AAB" w:rsidRDefault="00770AAB" w:rsidP="00770AAB">
      <w:pPr>
        <w:pBdr>
          <w:top w:val="nil"/>
          <w:left w:val="nil"/>
          <w:bottom w:val="nil"/>
          <w:right w:val="nil"/>
          <w:between w:val="nil"/>
        </w:pBdr>
        <w:tabs>
          <w:tab w:val="left" w:pos="993"/>
        </w:tabs>
        <w:ind w:left="567"/>
        <w:jc w:val="both"/>
        <w:rPr>
          <w:sz w:val="20"/>
          <w:szCs w:val="20"/>
        </w:rPr>
      </w:pPr>
      <w:r w:rsidRPr="00770AAB">
        <w:rPr>
          <w:sz w:val="20"/>
          <w:szCs w:val="20"/>
        </w:rPr>
        <w:t xml:space="preserve">3. </w:t>
      </w:r>
      <w:proofErr w:type="spellStart"/>
      <w:r w:rsidRPr="00770AAB">
        <w:rPr>
          <w:sz w:val="20"/>
          <w:szCs w:val="20"/>
        </w:rPr>
        <w:t>Тюнников</w:t>
      </w:r>
      <w:proofErr w:type="spellEnd"/>
      <w:r w:rsidRPr="00770AAB">
        <w:rPr>
          <w:sz w:val="20"/>
          <w:szCs w:val="20"/>
        </w:rPr>
        <w:t xml:space="preserve">, Ю. С. Педагогическая </w:t>
      </w:r>
      <w:proofErr w:type="spellStart"/>
      <w:r w:rsidRPr="00770AAB">
        <w:rPr>
          <w:sz w:val="20"/>
          <w:szCs w:val="20"/>
        </w:rPr>
        <w:t>инноватика</w:t>
      </w:r>
      <w:proofErr w:type="spellEnd"/>
      <w:r w:rsidRPr="00770AAB">
        <w:rPr>
          <w:sz w:val="20"/>
          <w:szCs w:val="20"/>
        </w:rPr>
        <w:t xml:space="preserve">: системный мониторинг подготовки будущего учителя к инновационной </w:t>
      </w:r>
      <w:proofErr w:type="gramStart"/>
      <w:r w:rsidRPr="00770AAB">
        <w:rPr>
          <w:sz w:val="20"/>
          <w:szCs w:val="20"/>
        </w:rPr>
        <w:t>деятельности :</w:t>
      </w:r>
      <w:proofErr w:type="gramEnd"/>
      <w:r w:rsidRPr="00770AAB">
        <w:rPr>
          <w:sz w:val="20"/>
          <w:szCs w:val="20"/>
        </w:rPr>
        <w:t xml:space="preserve"> учебное пособие / Ю. С. </w:t>
      </w:r>
      <w:proofErr w:type="spellStart"/>
      <w:r w:rsidRPr="00770AAB">
        <w:rPr>
          <w:sz w:val="20"/>
          <w:szCs w:val="20"/>
        </w:rPr>
        <w:t>Тюнников</w:t>
      </w:r>
      <w:proofErr w:type="spellEnd"/>
      <w:r w:rsidRPr="00770AAB">
        <w:rPr>
          <w:sz w:val="20"/>
          <w:szCs w:val="20"/>
        </w:rPr>
        <w:t xml:space="preserve">, В. В. Крылова. - </w:t>
      </w:r>
      <w:proofErr w:type="gramStart"/>
      <w:r w:rsidRPr="00770AAB">
        <w:rPr>
          <w:sz w:val="20"/>
          <w:szCs w:val="20"/>
        </w:rPr>
        <w:t>Москва :</w:t>
      </w:r>
      <w:proofErr w:type="gramEnd"/>
      <w:r w:rsidRPr="00770AAB">
        <w:rPr>
          <w:sz w:val="20"/>
          <w:szCs w:val="20"/>
        </w:rPr>
        <w:t xml:space="preserve"> ФЛИНТА, 2021. - 51 с. - ISBN 978-5-9765-4799-5. - </w:t>
      </w:r>
      <w:proofErr w:type="gramStart"/>
      <w:r w:rsidRPr="00770AAB">
        <w:rPr>
          <w:sz w:val="20"/>
          <w:szCs w:val="20"/>
        </w:rPr>
        <w:t>Текст :</w:t>
      </w:r>
      <w:proofErr w:type="gramEnd"/>
      <w:r w:rsidRPr="00770AAB">
        <w:rPr>
          <w:sz w:val="20"/>
          <w:szCs w:val="20"/>
        </w:rPr>
        <w:t xml:space="preserve"> электронный. - URL: https://znanium.ru/catalog/product/1852382 (дата обращения: 31.01.2025). – Режим доступа: по подписке.</w:t>
      </w:r>
    </w:p>
    <w:p w:rsidR="00770AAB" w:rsidRPr="00770AAB" w:rsidRDefault="00770AAB" w:rsidP="00770AAB">
      <w:pPr>
        <w:pBdr>
          <w:top w:val="nil"/>
          <w:left w:val="nil"/>
          <w:bottom w:val="nil"/>
          <w:right w:val="nil"/>
          <w:between w:val="nil"/>
        </w:pBdr>
        <w:tabs>
          <w:tab w:val="left" w:pos="993"/>
        </w:tabs>
        <w:ind w:left="567"/>
        <w:jc w:val="both"/>
        <w:rPr>
          <w:sz w:val="20"/>
          <w:szCs w:val="20"/>
        </w:rPr>
      </w:pPr>
    </w:p>
    <w:p w:rsidR="00770AAB" w:rsidRPr="00770AAB" w:rsidRDefault="00770AAB" w:rsidP="00770AAB">
      <w:pPr>
        <w:pBdr>
          <w:top w:val="nil"/>
          <w:left w:val="nil"/>
          <w:bottom w:val="nil"/>
          <w:right w:val="nil"/>
          <w:between w:val="nil"/>
        </w:pBdr>
        <w:tabs>
          <w:tab w:val="left" w:pos="993"/>
        </w:tabs>
        <w:ind w:left="567"/>
        <w:jc w:val="center"/>
        <w:rPr>
          <w:b/>
          <w:sz w:val="20"/>
          <w:szCs w:val="20"/>
        </w:rPr>
      </w:pPr>
      <w:bookmarkStart w:id="11" w:name="_GoBack"/>
      <w:r w:rsidRPr="00770AAB">
        <w:rPr>
          <w:b/>
          <w:sz w:val="20"/>
          <w:szCs w:val="20"/>
        </w:rPr>
        <w:t>Дополнительная литература:</w:t>
      </w:r>
    </w:p>
    <w:bookmarkEnd w:id="11"/>
    <w:p w:rsidR="00770AAB" w:rsidRPr="00770AAB" w:rsidRDefault="00770AAB" w:rsidP="00770AAB">
      <w:pPr>
        <w:pBdr>
          <w:top w:val="nil"/>
          <w:left w:val="nil"/>
          <w:bottom w:val="nil"/>
          <w:right w:val="nil"/>
          <w:between w:val="nil"/>
        </w:pBdr>
        <w:tabs>
          <w:tab w:val="left" w:pos="993"/>
        </w:tabs>
        <w:ind w:left="567"/>
        <w:jc w:val="both"/>
        <w:rPr>
          <w:sz w:val="20"/>
          <w:szCs w:val="20"/>
        </w:rPr>
      </w:pPr>
      <w:r w:rsidRPr="00770AAB">
        <w:rPr>
          <w:sz w:val="20"/>
          <w:szCs w:val="20"/>
        </w:rPr>
        <w:t xml:space="preserve">1. Педагогика и психология </w:t>
      </w:r>
      <w:proofErr w:type="gramStart"/>
      <w:r w:rsidRPr="00770AAB">
        <w:rPr>
          <w:sz w:val="20"/>
          <w:szCs w:val="20"/>
        </w:rPr>
        <w:t>образования :</w:t>
      </w:r>
      <w:proofErr w:type="gramEnd"/>
      <w:r w:rsidRPr="00770AAB">
        <w:rPr>
          <w:sz w:val="20"/>
          <w:szCs w:val="20"/>
        </w:rPr>
        <w:t xml:space="preserve"> всероссийский междисциплинарный журнал. - </w:t>
      </w:r>
      <w:proofErr w:type="gramStart"/>
      <w:r w:rsidRPr="00770AAB">
        <w:rPr>
          <w:sz w:val="20"/>
          <w:szCs w:val="20"/>
        </w:rPr>
        <w:t>Москва :</w:t>
      </w:r>
      <w:proofErr w:type="gramEnd"/>
      <w:r w:rsidRPr="00770AAB">
        <w:rPr>
          <w:sz w:val="20"/>
          <w:szCs w:val="20"/>
        </w:rPr>
        <w:t xml:space="preserve"> МПГУ, 2018. - № 1. - 174 с. - ISSN 2500-297Х. - </w:t>
      </w:r>
      <w:proofErr w:type="gramStart"/>
      <w:r w:rsidRPr="00770AAB">
        <w:rPr>
          <w:sz w:val="20"/>
          <w:szCs w:val="20"/>
        </w:rPr>
        <w:t>Текст :</w:t>
      </w:r>
      <w:proofErr w:type="gramEnd"/>
      <w:r w:rsidRPr="00770AAB">
        <w:rPr>
          <w:sz w:val="20"/>
          <w:szCs w:val="20"/>
        </w:rPr>
        <w:t xml:space="preserve"> электронный. - URL: https://znanium.ru/catalog/product/1015777 (дата обращения: 31.01.2025) </w:t>
      </w:r>
    </w:p>
    <w:p w:rsidR="00770AAB" w:rsidRPr="00770AAB" w:rsidRDefault="00770AAB" w:rsidP="00770AAB">
      <w:pPr>
        <w:pBdr>
          <w:top w:val="nil"/>
          <w:left w:val="nil"/>
          <w:bottom w:val="nil"/>
          <w:right w:val="nil"/>
          <w:between w:val="nil"/>
        </w:pBdr>
        <w:tabs>
          <w:tab w:val="left" w:pos="993"/>
        </w:tabs>
        <w:ind w:left="567"/>
        <w:jc w:val="both"/>
        <w:rPr>
          <w:sz w:val="20"/>
          <w:szCs w:val="20"/>
        </w:rPr>
      </w:pPr>
      <w:r w:rsidRPr="00770AAB">
        <w:rPr>
          <w:sz w:val="20"/>
          <w:szCs w:val="20"/>
        </w:rPr>
        <w:t xml:space="preserve">2. </w:t>
      </w:r>
      <w:proofErr w:type="spellStart"/>
      <w:r w:rsidRPr="00770AAB">
        <w:rPr>
          <w:sz w:val="20"/>
          <w:szCs w:val="20"/>
        </w:rPr>
        <w:t>Комраков</w:t>
      </w:r>
      <w:proofErr w:type="spellEnd"/>
      <w:r w:rsidRPr="00770AAB">
        <w:rPr>
          <w:sz w:val="20"/>
          <w:szCs w:val="20"/>
        </w:rPr>
        <w:t xml:space="preserve">, Е. С. Культурный ресурс педагога: парадигмы, подходы, образовательные модели и системы / </w:t>
      </w:r>
      <w:proofErr w:type="spellStart"/>
      <w:r w:rsidRPr="00770AAB">
        <w:rPr>
          <w:sz w:val="20"/>
          <w:szCs w:val="20"/>
        </w:rPr>
        <w:t>Комраков</w:t>
      </w:r>
      <w:proofErr w:type="spellEnd"/>
      <w:r w:rsidRPr="00770AAB">
        <w:rPr>
          <w:sz w:val="20"/>
          <w:szCs w:val="20"/>
        </w:rPr>
        <w:t xml:space="preserve"> Е.С., Чернявская А.Г. - </w:t>
      </w:r>
      <w:proofErr w:type="gramStart"/>
      <w:r w:rsidRPr="00770AAB">
        <w:rPr>
          <w:sz w:val="20"/>
          <w:szCs w:val="20"/>
        </w:rPr>
        <w:t>Москва :НИЦ</w:t>
      </w:r>
      <w:proofErr w:type="gramEnd"/>
      <w:r w:rsidRPr="00770AAB">
        <w:rPr>
          <w:sz w:val="20"/>
          <w:szCs w:val="20"/>
        </w:rPr>
        <w:t xml:space="preserve"> ИНФРА-М, 2016. - 109 </w:t>
      </w:r>
      <w:proofErr w:type="spellStart"/>
      <w:r w:rsidRPr="00770AAB">
        <w:rPr>
          <w:sz w:val="20"/>
          <w:szCs w:val="20"/>
        </w:rPr>
        <w:t>с.ISBN</w:t>
      </w:r>
      <w:proofErr w:type="spellEnd"/>
      <w:r w:rsidRPr="00770AAB">
        <w:rPr>
          <w:sz w:val="20"/>
          <w:szCs w:val="20"/>
        </w:rPr>
        <w:t xml:space="preserve"> 978-5-16-105002-6 (</w:t>
      </w:r>
      <w:proofErr w:type="spellStart"/>
      <w:r w:rsidRPr="00770AAB">
        <w:rPr>
          <w:sz w:val="20"/>
          <w:szCs w:val="20"/>
        </w:rPr>
        <w:t>online</w:t>
      </w:r>
      <w:proofErr w:type="spellEnd"/>
      <w:r w:rsidRPr="00770AAB">
        <w:rPr>
          <w:sz w:val="20"/>
          <w:szCs w:val="20"/>
        </w:rPr>
        <w:t xml:space="preserve">). - </w:t>
      </w:r>
      <w:proofErr w:type="gramStart"/>
      <w:r w:rsidRPr="00770AAB">
        <w:rPr>
          <w:sz w:val="20"/>
          <w:szCs w:val="20"/>
        </w:rPr>
        <w:t>Текст :</w:t>
      </w:r>
      <w:proofErr w:type="gramEnd"/>
      <w:r w:rsidRPr="00770AAB">
        <w:rPr>
          <w:sz w:val="20"/>
          <w:szCs w:val="20"/>
        </w:rPr>
        <w:t xml:space="preserve"> электронный. - URL: https://znanium.com/catalog/product/557759 (дата обращения: 31.01.2025) </w:t>
      </w:r>
    </w:p>
    <w:p w:rsidR="00D359E1" w:rsidRDefault="00770AAB" w:rsidP="00770AAB">
      <w:pPr>
        <w:pBdr>
          <w:top w:val="nil"/>
          <w:left w:val="nil"/>
          <w:bottom w:val="nil"/>
          <w:right w:val="nil"/>
          <w:between w:val="nil"/>
        </w:pBdr>
        <w:tabs>
          <w:tab w:val="left" w:pos="993"/>
        </w:tabs>
        <w:ind w:left="567"/>
        <w:jc w:val="both"/>
        <w:rPr>
          <w:color w:val="000000"/>
          <w:sz w:val="20"/>
          <w:szCs w:val="20"/>
        </w:rPr>
      </w:pPr>
      <w:r w:rsidRPr="00770AAB">
        <w:rPr>
          <w:sz w:val="20"/>
          <w:szCs w:val="20"/>
        </w:rPr>
        <w:t xml:space="preserve">3. Формирование профессиональных компетенций будущих специалистов в процессе практико-ориентированного образования. - </w:t>
      </w:r>
      <w:proofErr w:type="gramStart"/>
      <w:r w:rsidRPr="00770AAB">
        <w:rPr>
          <w:sz w:val="20"/>
          <w:szCs w:val="20"/>
        </w:rPr>
        <w:t>Текст :</w:t>
      </w:r>
      <w:proofErr w:type="gramEnd"/>
      <w:r w:rsidRPr="00770AAB">
        <w:rPr>
          <w:sz w:val="20"/>
          <w:szCs w:val="20"/>
        </w:rPr>
        <w:t xml:space="preserve"> электронный // Журнал педагогических исследований. - 2018. - №4. - URL: https://znanium.com/catalog/product/1003710 (дата обращения: 31.01.2025) </w:t>
      </w:r>
      <w:r w:rsidR="00013BE7">
        <w:rPr>
          <w:sz w:val="20"/>
          <w:szCs w:val="20"/>
        </w:rPr>
        <w:t xml:space="preserve"> </w:t>
      </w:r>
    </w:p>
    <w:tbl>
      <w:tblPr>
        <w:tblStyle w:val="afb"/>
        <w:tblW w:w="9921" w:type="dxa"/>
        <w:tblInd w:w="0" w:type="dxa"/>
        <w:tblLayout w:type="fixed"/>
        <w:tblLook w:val="0400" w:firstRow="0" w:lastRow="0" w:firstColumn="0" w:lastColumn="0" w:noHBand="0" w:noVBand="1"/>
      </w:tblPr>
      <w:tblGrid>
        <w:gridCol w:w="9921"/>
      </w:tblGrid>
      <w:tr w:rsidR="00D359E1">
        <w:tc>
          <w:tcPr>
            <w:tcW w:w="9921" w:type="dxa"/>
            <w:tcMar>
              <w:top w:w="15" w:type="dxa"/>
              <w:left w:w="15" w:type="dxa"/>
              <w:bottom w:w="15" w:type="dxa"/>
              <w:right w:w="15" w:type="dxa"/>
            </w:tcMar>
            <w:vAlign w:val="center"/>
          </w:tcPr>
          <w:p w:rsidR="00D359E1" w:rsidRDefault="00D359E1">
            <w:pPr>
              <w:rPr>
                <w:sz w:val="20"/>
                <w:szCs w:val="20"/>
              </w:rPr>
            </w:pPr>
          </w:p>
        </w:tc>
      </w:tr>
    </w:tbl>
    <w:p w:rsidR="00D359E1" w:rsidRDefault="00D359E1">
      <w:pPr>
        <w:ind w:firstLine="525"/>
        <w:rPr>
          <w:sz w:val="20"/>
          <w:szCs w:val="20"/>
          <w:u w:val="single"/>
        </w:rPr>
      </w:pPr>
    </w:p>
    <w:p w:rsidR="00D359E1" w:rsidRDefault="00013BE7">
      <w:pPr>
        <w:spacing w:before="280" w:after="280"/>
        <w:ind w:firstLine="708"/>
        <w:rPr>
          <w:sz w:val="20"/>
          <w:szCs w:val="20"/>
        </w:rPr>
      </w:pPr>
      <w:r>
        <w:br w:type="page"/>
      </w:r>
    </w:p>
    <w:p w:rsidR="00D359E1" w:rsidRDefault="00013BE7">
      <w:pPr>
        <w:jc w:val="right"/>
        <w:rPr>
          <w:i/>
          <w:sz w:val="20"/>
          <w:szCs w:val="20"/>
        </w:rPr>
      </w:pPr>
      <w:r>
        <w:rPr>
          <w:i/>
          <w:sz w:val="20"/>
          <w:szCs w:val="20"/>
        </w:rPr>
        <w:lastRenderedPageBreak/>
        <w:t>Приложение 3</w:t>
      </w:r>
    </w:p>
    <w:p w:rsidR="00D359E1" w:rsidRDefault="00013BE7">
      <w:pPr>
        <w:jc w:val="right"/>
        <w:rPr>
          <w:i/>
          <w:sz w:val="20"/>
          <w:szCs w:val="20"/>
        </w:rPr>
      </w:pPr>
      <w:r>
        <w:rPr>
          <w:i/>
          <w:sz w:val="20"/>
          <w:szCs w:val="20"/>
        </w:rPr>
        <w:t xml:space="preserve">к программе производственной практики </w:t>
      </w:r>
    </w:p>
    <w:p w:rsidR="00D359E1" w:rsidRDefault="00013BE7">
      <w:pPr>
        <w:jc w:val="right"/>
        <w:rPr>
          <w:sz w:val="20"/>
          <w:szCs w:val="20"/>
        </w:rPr>
      </w:pPr>
      <w:r>
        <w:rPr>
          <w:i/>
          <w:sz w:val="20"/>
          <w:szCs w:val="20"/>
        </w:rPr>
        <w:t xml:space="preserve">Б2.О.07(П)Технологическая (проектно-исследовательская) практика по педагогике </w:t>
      </w:r>
    </w:p>
    <w:p w:rsidR="00D359E1" w:rsidRDefault="00D359E1">
      <w:pPr>
        <w:jc w:val="right"/>
        <w:rPr>
          <w:sz w:val="20"/>
          <w:szCs w:val="20"/>
        </w:rPr>
      </w:pPr>
    </w:p>
    <w:p w:rsidR="00D359E1" w:rsidRDefault="00D359E1">
      <w:pPr>
        <w:jc w:val="right"/>
        <w:rPr>
          <w:sz w:val="20"/>
          <w:szCs w:val="20"/>
        </w:rPr>
      </w:pPr>
    </w:p>
    <w:p w:rsidR="00D359E1" w:rsidRDefault="00013BE7">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D359E1" w:rsidRDefault="00D359E1">
      <w:pPr>
        <w:ind w:firstLine="525"/>
        <w:jc w:val="both"/>
        <w:rPr>
          <w:b/>
          <w:sz w:val="20"/>
          <w:szCs w:val="20"/>
        </w:rPr>
      </w:pPr>
    </w:p>
    <w:tbl>
      <w:tblPr>
        <w:tblStyle w:val="afc"/>
        <w:tblW w:w="9921" w:type="dxa"/>
        <w:jc w:val="center"/>
        <w:tblInd w:w="0" w:type="dxa"/>
        <w:tblLayout w:type="fixed"/>
        <w:tblLook w:val="0400" w:firstRow="0" w:lastRow="0" w:firstColumn="0" w:lastColumn="0" w:noHBand="0" w:noVBand="1"/>
      </w:tblPr>
      <w:tblGrid>
        <w:gridCol w:w="9921"/>
      </w:tblGrid>
      <w:tr w:rsidR="00D359E1">
        <w:trPr>
          <w:jc w:val="center"/>
        </w:trPr>
        <w:tc>
          <w:tcPr>
            <w:tcW w:w="9921" w:type="dxa"/>
          </w:tcPr>
          <w:p w:rsidR="00D359E1" w:rsidRDefault="00013BE7">
            <w:pPr>
              <w:ind w:firstLine="284"/>
              <w:rPr>
                <w:sz w:val="20"/>
                <w:szCs w:val="20"/>
              </w:rPr>
            </w:pPr>
            <w:r>
              <w:rPr>
                <w:sz w:val="20"/>
                <w:szCs w:val="20"/>
              </w:rPr>
              <w:t>Направление подготовки: 44.03.05 Педагогическое образование (с двумя профилями подготовки)</w:t>
            </w:r>
          </w:p>
        </w:tc>
      </w:tr>
      <w:tr w:rsidR="00D359E1">
        <w:trPr>
          <w:jc w:val="center"/>
        </w:trPr>
        <w:tc>
          <w:tcPr>
            <w:tcW w:w="9921" w:type="dxa"/>
          </w:tcPr>
          <w:p w:rsidR="00D359E1" w:rsidRDefault="00013BE7">
            <w:pPr>
              <w:ind w:firstLine="284"/>
              <w:rPr>
                <w:sz w:val="20"/>
                <w:szCs w:val="20"/>
              </w:rPr>
            </w:pPr>
            <w:r>
              <w:rPr>
                <w:sz w:val="20"/>
                <w:szCs w:val="20"/>
              </w:rPr>
              <w:t>Профиль подготовки: Биология и химия</w:t>
            </w:r>
          </w:p>
        </w:tc>
      </w:tr>
      <w:tr w:rsidR="00D359E1">
        <w:trPr>
          <w:jc w:val="center"/>
        </w:trPr>
        <w:tc>
          <w:tcPr>
            <w:tcW w:w="9921" w:type="dxa"/>
          </w:tcPr>
          <w:p w:rsidR="00D359E1" w:rsidRDefault="00013BE7">
            <w:pPr>
              <w:ind w:firstLine="284"/>
              <w:rPr>
                <w:sz w:val="20"/>
                <w:szCs w:val="20"/>
              </w:rPr>
            </w:pPr>
            <w:r>
              <w:rPr>
                <w:sz w:val="20"/>
                <w:szCs w:val="20"/>
              </w:rPr>
              <w:t xml:space="preserve">Квалификация выпускника: бакалавр </w:t>
            </w:r>
          </w:p>
        </w:tc>
      </w:tr>
      <w:tr w:rsidR="00D359E1">
        <w:trPr>
          <w:jc w:val="center"/>
        </w:trPr>
        <w:tc>
          <w:tcPr>
            <w:tcW w:w="9921" w:type="dxa"/>
          </w:tcPr>
          <w:p w:rsidR="00D359E1" w:rsidRDefault="00013BE7">
            <w:pPr>
              <w:ind w:firstLine="284"/>
              <w:rPr>
                <w:sz w:val="20"/>
                <w:szCs w:val="20"/>
              </w:rPr>
            </w:pPr>
            <w:r>
              <w:rPr>
                <w:sz w:val="20"/>
                <w:szCs w:val="20"/>
              </w:rPr>
              <w:t>Форма обучения: очное</w:t>
            </w:r>
          </w:p>
        </w:tc>
      </w:tr>
      <w:tr w:rsidR="00D359E1">
        <w:trPr>
          <w:jc w:val="center"/>
        </w:trPr>
        <w:tc>
          <w:tcPr>
            <w:tcW w:w="9921" w:type="dxa"/>
          </w:tcPr>
          <w:p w:rsidR="00D359E1" w:rsidRDefault="00013BE7">
            <w:pPr>
              <w:ind w:firstLine="284"/>
              <w:rPr>
                <w:sz w:val="20"/>
                <w:szCs w:val="20"/>
              </w:rPr>
            </w:pPr>
            <w:r>
              <w:rPr>
                <w:sz w:val="20"/>
                <w:szCs w:val="20"/>
              </w:rPr>
              <w:t>Язык обучения: русский</w:t>
            </w:r>
          </w:p>
        </w:tc>
      </w:tr>
      <w:tr w:rsidR="00D359E1">
        <w:trPr>
          <w:jc w:val="center"/>
        </w:trPr>
        <w:tc>
          <w:tcPr>
            <w:tcW w:w="9921" w:type="dxa"/>
          </w:tcPr>
          <w:p w:rsidR="00D359E1" w:rsidRDefault="00013BE7" w:rsidP="00013BE7">
            <w:pPr>
              <w:ind w:firstLine="284"/>
              <w:rPr>
                <w:sz w:val="20"/>
                <w:szCs w:val="20"/>
              </w:rPr>
            </w:pPr>
            <w:r>
              <w:rPr>
                <w:sz w:val="20"/>
                <w:szCs w:val="20"/>
              </w:rPr>
              <w:t>Год начала обучения по</w:t>
            </w:r>
            <w:r w:rsidR="00966E35">
              <w:rPr>
                <w:sz w:val="20"/>
                <w:szCs w:val="20"/>
              </w:rPr>
              <w:t xml:space="preserve"> образовательной программе: </w:t>
            </w:r>
            <w:r w:rsidR="00770AAB">
              <w:rPr>
                <w:sz w:val="20"/>
                <w:szCs w:val="20"/>
              </w:rPr>
              <w:t>2026</w:t>
            </w:r>
          </w:p>
        </w:tc>
      </w:tr>
    </w:tbl>
    <w:p w:rsidR="00D359E1" w:rsidRDefault="00D359E1">
      <w:pPr>
        <w:ind w:firstLine="525"/>
        <w:jc w:val="both"/>
        <w:rPr>
          <w:b/>
          <w:sz w:val="20"/>
          <w:szCs w:val="20"/>
        </w:rPr>
      </w:pPr>
    </w:p>
    <w:p w:rsidR="00D359E1" w:rsidRDefault="00D359E1">
      <w:pPr>
        <w:ind w:firstLine="525"/>
        <w:jc w:val="both"/>
        <w:rPr>
          <w:b/>
          <w:sz w:val="20"/>
          <w:szCs w:val="20"/>
        </w:rPr>
      </w:pPr>
    </w:p>
    <w:p w:rsidR="00D359E1" w:rsidRDefault="00013BE7">
      <w:pPr>
        <w:ind w:firstLine="525"/>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D359E1" w:rsidRDefault="00D359E1">
      <w:pPr>
        <w:ind w:firstLine="525"/>
        <w:jc w:val="both"/>
        <w:rPr>
          <w:sz w:val="20"/>
          <w:szCs w:val="20"/>
        </w:rPr>
      </w:pPr>
    </w:p>
    <w:p w:rsidR="00D359E1" w:rsidRPr="007E6C6A" w:rsidRDefault="00013BE7">
      <w:pPr>
        <w:ind w:firstLine="525"/>
        <w:jc w:val="both"/>
        <w:rPr>
          <w:sz w:val="20"/>
          <w:szCs w:val="20"/>
          <w:lang w:val="en-US"/>
        </w:rPr>
      </w:pPr>
      <w:r w:rsidRPr="007E6C6A">
        <w:rPr>
          <w:sz w:val="20"/>
          <w:szCs w:val="20"/>
          <w:lang w:val="en-US"/>
        </w:rPr>
        <w:t xml:space="preserve">Office Professional Plus 2010, </w:t>
      </w:r>
    </w:p>
    <w:p w:rsidR="00D359E1" w:rsidRPr="007E6C6A" w:rsidRDefault="00013BE7">
      <w:pPr>
        <w:ind w:firstLine="525"/>
        <w:jc w:val="both"/>
        <w:rPr>
          <w:sz w:val="20"/>
          <w:szCs w:val="20"/>
          <w:lang w:val="en-US"/>
        </w:rPr>
      </w:pPr>
      <w:r w:rsidRPr="007E6C6A">
        <w:rPr>
          <w:sz w:val="20"/>
          <w:szCs w:val="20"/>
          <w:lang w:val="en-US"/>
        </w:rPr>
        <w:t xml:space="preserve">Kaspersky Endpoint Security </w:t>
      </w:r>
      <w:r>
        <w:rPr>
          <w:sz w:val="20"/>
          <w:szCs w:val="20"/>
        </w:rPr>
        <w:t>для</w:t>
      </w:r>
      <w:r w:rsidRPr="007E6C6A">
        <w:rPr>
          <w:sz w:val="20"/>
          <w:szCs w:val="20"/>
          <w:lang w:val="en-US"/>
        </w:rPr>
        <w:t xml:space="preserve"> Windows.</w:t>
      </w:r>
    </w:p>
    <w:p w:rsidR="00D359E1" w:rsidRDefault="00013BE7">
      <w:pPr>
        <w:ind w:firstLine="525"/>
        <w:jc w:val="both"/>
        <w:rPr>
          <w:sz w:val="20"/>
          <w:szCs w:val="20"/>
        </w:rPr>
      </w:pPr>
      <w:r>
        <w:rPr>
          <w:sz w:val="20"/>
          <w:szCs w:val="20"/>
        </w:rPr>
        <w:t>Программная система для обнаружения текстовых заимствований в учебных и научных работах. АО «</w:t>
      </w:r>
      <w:proofErr w:type="spellStart"/>
      <w:r>
        <w:rPr>
          <w:sz w:val="20"/>
          <w:szCs w:val="20"/>
        </w:rPr>
        <w:t>Антиплагиат</w:t>
      </w:r>
      <w:proofErr w:type="spellEnd"/>
      <w:r>
        <w:rPr>
          <w:sz w:val="20"/>
          <w:szCs w:val="20"/>
        </w:rPr>
        <w:t>»</w:t>
      </w:r>
    </w:p>
    <w:p w:rsidR="00D359E1" w:rsidRDefault="00013BE7">
      <w:pPr>
        <w:ind w:firstLine="525"/>
        <w:jc w:val="both"/>
        <w:rPr>
          <w:sz w:val="20"/>
          <w:szCs w:val="20"/>
        </w:rPr>
      </w:pPr>
      <w:r>
        <w:rPr>
          <w:sz w:val="20"/>
          <w:szCs w:val="20"/>
        </w:rPr>
        <w:t>Электронная библиотечная система «ZNANIUM.COM»</w:t>
      </w:r>
    </w:p>
    <w:p w:rsidR="00D359E1" w:rsidRDefault="00013BE7">
      <w:pPr>
        <w:ind w:firstLine="525"/>
        <w:jc w:val="both"/>
        <w:rPr>
          <w:sz w:val="20"/>
          <w:szCs w:val="20"/>
        </w:rPr>
      </w:pPr>
      <w:r>
        <w:rPr>
          <w:sz w:val="20"/>
          <w:szCs w:val="20"/>
        </w:rPr>
        <w:t>Электронная библиотечная система Издательства «Лань»</w:t>
      </w:r>
    </w:p>
    <w:p w:rsidR="00D359E1" w:rsidRDefault="00013BE7">
      <w:pPr>
        <w:ind w:firstLine="525"/>
        <w:jc w:val="both"/>
        <w:rPr>
          <w:sz w:val="20"/>
          <w:szCs w:val="20"/>
        </w:rPr>
      </w:pPr>
      <w:r>
        <w:rPr>
          <w:sz w:val="20"/>
          <w:szCs w:val="20"/>
        </w:rPr>
        <w:t>Электронная библиотечная система «Консультант студента»</w:t>
      </w:r>
    </w:p>
    <w:p w:rsidR="00D359E1" w:rsidRDefault="00D359E1">
      <w:pPr>
        <w:ind w:firstLine="525"/>
        <w:jc w:val="both"/>
        <w:rPr>
          <w:b/>
          <w:sz w:val="20"/>
          <w:szCs w:val="20"/>
        </w:rPr>
      </w:pPr>
    </w:p>
    <w:p w:rsidR="00D359E1" w:rsidRDefault="00D359E1">
      <w:pPr>
        <w:ind w:firstLine="525"/>
        <w:jc w:val="both"/>
        <w:rPr>
          <w:b/>
          <w:sz w:val="20"/>
          <w:szCs w:val="20"/>
        </w:rPr>
      </w:pPr>
    </w:p>
    <w:p w:rsidR="00D359E1" w:rsidRDefault="00D359E1">
      <w:pPr>
        <w:pBdr>
          <w:top w:val="nil"/>
          <w:left w:val="nil"/>
          <w:bottom w:val="nil"/>
          <w:right w:val="nil"/>
          <w:between w:val="nil"/>
        </w:pBdr>
        <w:tabs>
          <w:tab w:val="left" w:pos="993"/>
        </w:tabs>
        <w:ind w:left="567"/>
        <w:jc w:val="both"/>
        <w:rPr>
          <w:rFonts w:eastAsia="Times New Roman"/>
          <w:color w:val="000000"/>
          <w:sz w:val="20"/>
          <w:szCs w:val="20"/>
        </w:rPr>
      </w:pPr>
    </w:p>
    <w:p w:rsidR="00D359E1" w:rsidRDefault="00D359E1">
      <w:pPr>
        <w:rPr>
          <w:sz w:val="20"/>
          <w:szCs w:val="20"/>
        </w:rPr>
      </w:pPr>
    </w:p>
    <w:sectPr w:rsidR="00D359E1">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16A51"/>
    <w:multiLevelType w:val="multilevel"/>
    <w:tmpl w:val="DF8CA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D4009F0"/>
    <w:multiLevelType w:val="multilevel"/>
    <w:tmpl w:val="C3AC1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63811F3"/>
    <w:multiLevelType w:val="multilevel"/>
    <w:tmpl w:val="96FA7FC4"/>
    <w:lvl w:ilvl="0">
      <w:start w:val="1"/>
      <w:numFmt w:val="decimal"/>
      <w:lvlText w:val="%1."/>
      <w:lvlJc w:val="left"/>
      <w:pPr>
        <w:ind w:left="1245" w:hanging="360"/>
      </w:pPr>
    </w:lvl>
    <w:lvl w:ilvl="1">
      <w:start w:val="1"/>
      <w:numFmt w:val="lowerLetter"/>
      <w:lvlText w:val="%2."/>
      <w:lvlJc w:val="left"/>
      <w:pPr>
        <w:ind w:left="1965" w:hanging="360"/>
      </w:pPr>
    </w:lvl>
    <w:lvl w:ilvl="2">
      <w:start w:val="1"/>
      <w:numFmt w:val="lowerRoman"/>
      <w:lvlText w:val="%3."/>
      <w:lvlJc w:val="right"/>
      <w:pPr>
        <w:ind w:left="2685" w:hanging="180"/>
      </w:pPr>
    </w:lvl>
    <w:lvl w:ilvl="3">
      <w:start w:val="1"/>
      <w:numFmt w:val="decimal"/>
      <w:lvlText w:val="%4."/>
      <w:lvlJc w:val="left"/>
      <w:pPr>
        <w:ind w:left="3405" w:hanging="360"/>
      </w:pPr>
    </w:lvl>
    <w:lvl w:ilvl="4">
      <w:start w:val="1"/>
      <w:numFmt w:val="lowerLetter"/>
      <w:lvlText w:val="%5."/>
      <w:lvlJc w:val="left"/>
      <w:pPr>
        <w:ind w:left="4125" w:hanging="360"/>
      </w:pPr>
    </w:lvl>
    <w:lvl w:ilvl="5">
      <w:start w:val="1"/>
      <w:numFmt w:val="lowerRoman"/>
      <w:lvlText w:val="%6."/>
      <w:lvlJc w:val="right"/>
      <w:pPr>
        <w:ind w:left="4845" w:hanging="180"/>
      </w:pPr>
    </w:lvl>
    <w:lvl w:ilvl="6">
      <w:start w:val="1"/>
      <w:numFmt w:val="decimal"/>
      <w:lvlText w:val="%7."/>
      <w:lvlJc w:val="left"/>
      <w:pPr>
        <w:ind w:left="5565" w:hanging="360"/>
      </w:pPr>
    </w:lvl>
    <w:lvl w:ilvl="7">
      <w:start w:val="1"/>
      <w:numFmt w:val="lowerLetter"/>
      <w:lvlText w:val="%8."/>
      <w:lvlJc w:val="left"/>
      <w:pPr>
        <w:ind w:left="6285" w:hanging="360"/>
      </w:pPr>
    </w:lvl>
    <w:lvl w:ilvl="8">
      <w:start w:val="1"/>
      <w:numFmt w:val="lowerRoman"/>
      <w:lvlText w:val="%9."/>
      <w:lvlJc w:val="right"/>
      <w:pPr>
        <w:ind w:left="7005" w:hanging="180"/>
      </w:pPr>
    </w:lvl>
  </w:abstractNum>
  <w:abstractNum w:abstractNumId="3">
    <w:nsid w:val="1DEB0150"/>
    <w:multiLevelType w:val="multilevel"/>
    <w:tmpl w:val="1A6621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79254439"/>
    <w:multiLevelType w:val="multilevel"/>
    <w:tmpl w:val="18A25282"/>
    <w:lvl w:ilvl="0">
      <w:start w:val="1"/>
      <w:numFmt w:val="decimal"/>
      <w:lvlText w:val="%1."/>
      <w:lvlJc w:val="left"/>
      <w:pPr>
        <w:ind w:left="1287" w:hanging="360"/>
      </w:pPr>
      <w:rPr>
        <w:rFonts w:ascii="Times New Roman" w:eastAsia="Times New Roman" w:hAnsi="Times New Roman" w:cs="Times New Roman"/>
        <w:sz w:val="20"/>
        <w:szCs w:val="2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9E1"/>
    <w:rsid w:val="00013BE7"/>
    <w:rsid w:val="001B46D5"/>
    <w:rsid w:val="00237BDD"/>
    <w:rsid w:val="003755AF"/>
    <w:rsid w:val="003D178B"/>
    <w:rsid w:val="004412F7"/>
    <w:rsid w:val="004631B8"/>
    <w:rsid w:val="006D44B7"/>
    <w:rsid w:val="00770AAB"/>
    <w:rsid w:val="007E6C6A"/>
    <w:rsid w:val="00815A83"/>
    <w:rsid w:val="00966E35"/>
    <w:rsid w:val="00D359E1"/>
    <w:rsid w:val="00D63EA3"/>
    <w:rsid w:val="00DD74D2"/>
    <w:rsid w:val="00E51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E9028-29BF-4DB5-BC99-B2CF4B09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0E0"/>
    <w:rPr>
      <w:rFonts w:eastAsiaTheme="minorEastAsia"/>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E170E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semiHidden/>
    <w:unhideWhenUsed/>
    <w:rsid w:val="00E170E0"/>
    <w:pPr>
      <w:spacing w:after="120"/>
      <w:ind w:left="283"/>
    </w:pPr>
  </w:style>
  <w:style w:type="character" w:customStyle="1" w:styleId="a6">
    <w:name w:val="Основной текст с отступом Знак"/>
    <w:basedOn w:val="a0"/>
    <w:link w:val="a5"/>
    <w:uiPriority w:val="99"/>
    <w:semiHidden/>
    <w:rsid w:val="00E170E0"/>
    <w:rPr>
      <w:rFonts w:ascii="Times New Roman" w:eastAsiaTheme="minorEastAsia" w:hAnsi="Times New Roman" w:cs="Times New Roman"/>
      <w:sz w:val="24"/>
      <w:szCs w:val="24"/>
      <w:lang w:eastAsia="ru-RU"/>
    </w:rPr>
  </w:style>
  <w:style w:type="paragraph" w:styleId="a7">
    <w:name w:val="List Paragraph"/>
    <w:basedOn w:val="a"/>
    <w:uiPriority w:val="34"/>
    <w:qFormat/>
    <w:rsid w:val="00E170E0"/>
    <w:pPr>
      <w:ind w:left="720"/>
      <w:contextualSpacing/>
    </w:pPr>
    <w:rPr>
      <w:rFonts w:asciiTheme="minorHAnsi" w:hAnsiTheme="minorHAnsi"/>
      <w:lang w:eastAsia="en-US"/>
    </w:rPr>
  </w:style>
  <w:style w:type="paragraph" w:styleId="a8">
    <w:name w:val="Balloon Text"/>
    <w:basedOn w:val="a"/>
    <w:link w:val="a9"/>
    <w:uiPriority w:val="99"/>
    <w:semiHidden/>
    <w:unhideWhenUsed/>
    <w:rsid w:val="00E170E0"/>
    <w:rPr>
      <w:rFonts w:ascii="Tahoma" w:hAnsi="Tahoma" w:cs="Tahoma"/>
      <w:sz w:val="16"/>
      <w:szCs w:val="16"/>
    </w:rPr>
  </w:style>
  <w:style w:type="character" w:customStyle="1" w:styleId="a9">
    <w:name w:val="Текст выноски Знак"/>
    <w:basedOn w:val="a0"/>
    <w:link w:val="a8"/>
    <w:uiPriority w:val="99"/>
    <w:semiHidden/>
    <w:rsid w:val="00E170E0"/>
    <w:rPr>
      <w:rFonts w:ascii="Tahoma" w:eastAsiaTheme="minorEastAsia" w:hAnsi="Tahoma" w:cs="Tahoma"/>
      <w:sz w:val="16"/>
      <w:szCs w:val="16"/>
      <w:lang w:eastAsia="ru-RU"/>
    </w:rPr>
  </w:style>
  <w:style w:type="character" w:styleId="aa">
    <w:name w:val="Hyperlink"/>
    <w:uiPriority w:val="99"/>
    <w:unhideWhenUsed/>
    <w:rsid w:val="00B14616"/>
    <w:rPr>
      <w:rFonts w:ascii="Times New Roman" w:hAnsi="Times New Roman" w:cs="Times New Roman" w:hint="default"/>
      <w:color w:val="0000FF"/>
      <w:u w:val="single"/>
    </w:rPr>
  </w:style>
  <w:style w:type="paragraph" w:customStyle="1" w:styleId="TableParagraph">
    <w:name w:val="Table Paragraph"/>
    <w:basedOn w:val="a"/>
    <w:uiPriority w:val="1"/>
    <w:qFormat/>
    <w:rsid w:val="00A66A9A"/>
    <w:pPr>
      <w:widowControl w:val="0"/>
      <w:autoSpaceDE w:val="0"/>
      <w:autoSpaceDN w:val="0"/>
      <w:ind w:left="110"/>
    </w:pPr>
    <w:rPr>
      <w:rFonts w:eastAsia="Times New Roman"/>
      <w:sz w:val="22"/>
      <w:szCs w:val="22"/>
      <w:lang w:eastAsia="en-US"/>
    </w:rPr>
  </w:style>
  <w:style w:type="character" w:styleId="ab">
    <w:name w:val="FollowedHyperlink"/>
    <w:basedOn w:val="a0"/>
    <w:uiPriority w:val="99"/>
    <w:semiHidden/>
    <w:unhideWhenUsed/>
    <w:rsid w:val="00651A5D"/>
    <w:rPr>
      <w:color w:val="800080" w:themeColor="followedHyperlink"/>
      <w:u w:val="single"/>
    </w:rPr>
  </w:style>
  <w:style w:type="paragraph" w:customStyle="1" w:styleId="ConsPlusNormal">
    <w:name w:val="ConsPlusNormal"/>
    <w:rsid w:val="003F289B"/>
    <w:pPr>
      <w:widowControl w:val="0"/>
      <w:autoSpaceDE w:val="0"/>
      <w:autoSpaceDN w:val="0"/>
      <w:adjustRightInd w:val="0"/>
      <w:ind w:firstLine="720"/>
    </w:pPr>
    <w:rPr>
      <w:rFonts w:ascii="Arial" w:hAnsi="Arial" w:cs="Arial"/>
      <w:sz w:val="20"/>
      <w:szCs w:val="20"/>
    </w:r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03" w:type="dxa"/>
        <w:bottom w:w="0" w:type="dxa"/>
        <w:right w:w="1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character" w:styleId="afd">
    <w:name w:val="annotation reference"/>
    <w:basedOn w:val="a0"/>
    <w:uiPriority w:val="99"/>
    <w:semiHidden/>
    <w:unhideWhenUsed/>
    <w:rsid w:val="00DD74D2"/>
    <w:rPr>
      <w:sz w:val="16"/>
      <w:szCs w:val="16"/>
    </w:rPr>
  </w:style>
  <w:style w:type="paragraph" w:styleId="afe">
    <w:name w:val="annotation text"/>
    <w:basedOn w:val="a"/>
    <w:link w:val="aff"/>
    <w:uiPriority w:val="99"/>
    <w:semiHidden/>
    <w:unhideWhenUsed/>
    <w:rsid w:val="00DD74D2"/>
    <w:rPr>
      <w:sz w:val="20"/>
      <w:szCs w:val="20"/>
    </w:rPr>
  </w:style>
  <w:style w:type="character" w:customStyle="1" w:styleId="aff">
    <w:name w:val="Текст примечания Знак"/>
    <w:basedOn w:val="a0"/>
    <w:link w:val="afe"/>
    <w:uiPriority w:val="99"/>
    <w:semiHidden/>
    <w:rsid w:val="00DD74D2"/>
    <w:rPr>
      <w:rFonts w:eastAsiaTheme="minorEastAsia"/>
      <w:sz w:val="20"/>
      <w:szCs w:val="20"/>
    </w:rPr>
  </w:style>
  <w:style w:type="paragraph" w:styleId="aff0">
    <w:name w:val="annotation subject"/>
    <w:basedOn w:val="afe"/>
    <w:next w:val="afe"/>
    <w:link w:val="aff1"/>
    <w:uiPriority w:val="99"/>
    <w:semiHidden/>
    <w:unhideWhenUsed/>
    <w:rsid w:val="00DD74D2"/>
    <w:rPr>
      <w:b/>
      <w:bCs/>
    </w:rPr>
  </w:style>
  <w:style w:type="character" w:customStyle="1" w:styleId="aff1">
    <w:name w:val="Тема примечания Знак"/>
    <w:basedOn w:val="aff"/>
    <w:link w:val="aff0"/>
    <w:uiPriority w:val="99"/>
    <w:semiHidden/>
    <w:rsid w:val="00DD74D2"/>
    <w:rPr>
      <w:rFonts w:eastAsiaTheme="minorEastAsia"/>
      <w:b/>
      <w:bCs/>
      <w:sz w:val="20"/>
      <w:szCs w:val="20"/>
    </w:rPr>
  </w:style>
  <w:style w:type="paragraph" w:styleId="aff2">
    <w:name w:val="Normal (Web)"/>
    <w:basedOn w:val="a"/>
    <w:uiPriority w:val="99"/>
    <w:semiHidden/>
    <w:unhideWhenUsed/>
    <w:rsid w:val="00770AAB"/>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226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library.ru/" TargetMode="External"/><Relationship Id="rId3" Type="http://schemas.openxmlformats.org/officeDocument/2006/relationships/styles" Target="styles.xml"/><Relationship Id="rId7" Type="http://schemas.openxmlformats.org/officeDocument/2006/relationships/hyperlink" Target="http://window.ed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eriodika.websib.ru/" TargetMode="External"/><Relationship Id="rId4" Type="http://schemas.openxmlformats.org/officeDocument/2006/relationships/settings" Target="settings.xml"/><Relationship Id="rId9"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eKTiNLIKrn7y6TwX/e65JQ2Juw==">AMUW2mWvhENAz+m1Cvfbl0QU8y7L+xnnimPNHX0VzfZVQPn4vHNCf7RYLFQbGpg1+G2C/j0nH+56yRrYP22hHe+pcJ8+u88K7hayFq9AlK8ANQlEVkAWx/6EVdt0QXdwptNm126ygHjImydzoGjACcaUvaMKqRs+HhoptuAR9grbv9oJsgMcp8hDqrcHGd+FwzaZyiky18lpSU5RVk4HHPyGGCw7kB2i1YA2JEBU5AWeZPFRlmINkNBjNCFe8uOiRnC2uj6MArgR3l0UbQML/S1Ms3wXPuKo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5684</Words>
  <Characters>32399</Characters>
  <Application>Microsoft Office Word</Application>
  <DocSecurity>0</DocSecurity>
  <Lines>269</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dcterms:created xsi:type="dcterms:W3CDTF">2026-06-25T19:02:00Z</dcterms:created>
  <dcterms:modified xsi:type="dcterms:W3CDTF">2026-06-25T19:02:00Z</dcterms:modified>
</cp:coreProperties>
</file>